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1E1BB" w14:textId="77777777" w:rsidR="000022F2" w:rsidRDefault="002A401E" w:rsidP="002A401E">
      <w:pPr>
        <w:pStyle w:val="Heading1"/>
      </w:pPr>
      <w:r>
        <w:t>1NC</w:t>
      </w:r>
    </w:p>
    <w:p w14:paraId="2B7DB4D4" w14:textId="77777777" w:rsidR="002A401E" w:rsidRDefault="002A401E" w:rsidP="002A401E"/>
    <w:p w14:paraId="108EE017" w14:textId="77777777" w:rsidR="002A401E" w:rsidRDefault="002A401E" w:rsidP="002A401E">
      <w:pPr>
        <w:pStyle w:val="Heading2"/>
      </w:pPr>
      <w:r>
        <w:t>Offcase</w:t>
      </w:r>
    </w:p>
    <w:p w14:paraId="5437993D" w14:textId="77777777" w:rsidR="002A401E" w:rsidRDefault="002A401E" w:rsidP="002A401E"/>
    <w:p w14:paraId="73FE8C8D" w14:textId="77777777" w:rsidR="002A401E" w:rsidRPr="00980771" w:rsidRDefault="002A401E" w:rsidP="002A401E">
      <w:pPr>
        <w:pStyle w:val="Heading3"/>
      </w:pPr>
      <w:r>
        <w:t>Off</w:t>
      </w:r>
    </w:p>
    <w:p w14:paraId="076303CC" w14:textId="77777777" w:rsidR="002A401E" w:rsidRDefault="002A401E" w:rsidP="002A401E">
      <w:pPr>
        <w:pStyle w:val="Heading4"/>
      </w:pPr>
      <w:r>
        <w:rPr>
          <w:u w:val="single"/>
        </w:rPr>
        <w:t>Interpretation</w:t>
      </w:r>
      <w:r w:rsidRPr="00841FF9">
        <w:t>:</w:t>
      </w:r>
    </w:p>
    <w:p w14:paraId="7C956546" w14:textId="77777777" w:rsidR="002A401E" w:rsidRDefault="002A401E" w:rsidP="002A401E">
      <w:pPr>
        <w:pStyle w:val="Heading4"/>
      </w:pPr>
      <w:r>
        <w:t xml:space="preserve">Restrictions are </w:t>
      </w:r>
      <w:r w:rsidRPr="00BB3E06">
        <w:t>prohibitions</w:t>
      </w:r>
      <w:r>
        <w:t xml:space="preserve"> --- the aff is distinct</w:t>
      </w:r>
    </w:p>
    <w:p w14:paraId="0A5B292A" w14:textId="77777777" w:rsidR="002A401E" w:rsidRPr="009D6F98" w:rsidRDefault="002A401E" w:rsidP="002A401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6646F81D" w14:textId="77777777" w:rsidR="002A401E" w:rsidRPr="009D6F98" w:rsidRDefault="002A401E" w:rsidP="002A401E">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4BA951CB" w14:textId="77777777" w:rsidR="002A401E" w:rsidRPr="009D6F98" w:rsidRDefault="002A401E" w:rsidP="002A401E">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14:paraId="39B3A9BF" w14:textId="77777777" w:rsidR="002A401E" w:rsidRPr="009D6F98" w:rsidRDefault="002A401E" w:rsidP="002A401E">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3C83C56D" w14:textId="77777777" w:rsidR="002A401E" w:rsidRPr="009D6F98" w:rsidRDefault="002A401E" w:rsidP="002A401E">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639B38D" w14:textId="77777777" w:rsidR="002A401E" w:rsidRDefault="002A401E" w:rsidP="002A401E">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0EA9F09B" w14:textId="77777777" w:rsidR="002A401E" w:rsidRDefault="002A401E" w:rsidP="002A401E">
      <w:pPr>
        <w:pStyle w:val="Heading4"/>
      </w:pPr>
      <w:r>
        <w:t xml:space="preserve">Restrictions on authority are distinct from conditions </w:t>
      </w:r>
    </w:p>
    <w:p w14:paraId="28802F9E" w14:textId="77777777" w:rsidR="002A401E" w:rsidRDefault="002A401E" w:rsidP="002A401E">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58AF9AE9" w14:textId="77777777" w:rsidR="002A401E" w:rsidRPr="00244407" w:rsidRDefault="002A401E" w:rsidP="002A401E">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63D6C6AB" w14:textId="77777777" w:rsidR="002A401E" w:rsidRPr="002927D2" w:rsidRDefault="002A401E" w:rsidP="002A401E">
      <w:pPr>
        <w:pStyle w:val="Heading4"/>
      </w:pPr>
      <w:r w:rsidRPr="002927D2">
        <w:t>Authority is power delegated to an agent</w:t>
      </w:r>
      <w:r>
        <w:t xml:space="preserve"> by a principle</w:t>
      </w:r>
    </w:p>
    <w:p w14:paraId="419068C9" w14:textId="77777777" w:rsidR="002A401E" w:rsidRPr="002927D2" w:rsidRDefault="002A401E" w:rsidP="002A401E">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14:paraId="5C10B89D" w14:textId="77777777" w:rsidR="002A401E" w:rsidRDefault="002A401E" w:rsidP="002A401E">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9"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10"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1" w:history="1">
        <w:r w:rsidRPr="00F14D8E">
          <w:rPr>
            <w:rStyle w:val="Hyperlink"/>
            <w:bCs/>
            <w:sz w:val="14"/>
          </w:rPr>
          <w:t>McCann v Michigan, 398 Mich. 65, 71; 247 N.W.2d 521 (1976)</w:t>
        </w:r>
      </w:hyperlink>
      <w:r w:rsidRPr="00F14D8E">
        <w:rPr>
          <w:bCs/>
          <w:sz w:val="14"/>
        </w:rPr>
        <w:t xml:space="preserve">, quoting </w:t>
      </w:r>
      <w:hyperlink r:id="rId12" w:history="1">
        <w:r w:rsidRPr="00F14D8E">
          <w:rPr>
            <w:rStyle w:val="Hyperlink"/>
            <w:bCs/>
            <w:sz w:val="14"/>
          </w:rPr>
          <w:t>Restatement of Agency, 2d § 219(2)(d)</w:t>
        </w:r>
      </w:hyperlink>
      <w:r w:rsidRPr="00F14D8E">
        <w:rPr>
          <w:bCs/>
          <w:sz w:val="14"/>
        </w:rPr>
        <w:t xml:space="preserve">, p 481; see also </w:t>
      </w:r>
      <w:hyperlink r:id="rId13" w:history="1">
        <w:r w:rsidRPr="00F14D8E">
          <w:rPr>
            <w:rStyle w:val="Hyperlink"/>
            <w:bCs/>
            <w:sz w:val="14"/>
          </w:rPr>
          <w:t>Champion v Nation Wide Security, Inc, 450 Mich. 702, 704, 712; 545 N.W.2d 596 (1996)</w:t>
        </w:r>
      </w:hyperlink>
      <w:r w:rsidRPr="00F14D8E">
        <w:rPr>
          <w:bCs/>
          <w:sz w:val="14"/>
        </w:rPr>
        <w:t xml:space="preserve">, citing </w:t>
      </w:r>
      <w:hyperlink r:id="rId14"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5"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14:paraId="088757D3" w14:textId="77777777" w:rsidR="002A401E" w:rsidRPr="00F14D8E" w:rsidRDefault="002A401E" w:rsidP="002A401E">
      <w:pPr>
        <w:rPr>
          <w:bCs/>
          <w:sz w:val="14"/>
        </w:rPr>
      </w:pPr>
    </w:p>
    <w:p w14:paraId="4B40E5A3" w14:textId="77777777" w:rsidR="002A401E" w:rsidRDefault="002A401E" w:rsidP="002A401E">
      <w:pPr>
        <w:pStyle w:val="Heading4"/>
      </w:pPr>
      <w:r>
        <w:rPr>
          <w:u w:val="single"/>
        </w:rPr>
        <w:t>Violation</w:t>
      </w:r>
      <w:r>
        <w:t>:</w:t>
      </w:r>
    </w:p>
    <w:p w14:paraId="13B66999" w14:textId="77777777" w:rsidR="002A401E" w:rsidRPr="00980BA2" w:rsidRDefault="002A401E" w:rsidP="002A401E">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14:paraId="57FDBBB7" w14:textId="77777777" w:rsidR="002A401E" w:rsidRDefault="002A401E" w:rsidP="002A401E">
      <w:r>
        <w:t xml:space="preserve">Steve </w:t>
      </w:r>
      <w:r w:rsidRPr="002F3400">
        <w:rPr>
          <w:rStyle w:val="StyleStyleBold12pt"/>
        </w:rPr>
        <w:t>Vladeck 13</w:t>
      </w:r>
      <w:r>
        <w:t xml:space="preserve">, professor of law and the associate dean for scholarship at American University Washington College of Law, 2/5/13, “What’s Really Wrong With the Targeted Killing White Paper,” </w:t>
      </w:r>
      <w:hyperlink r:id="rId16" w:history="1">
        <w:r w:rsidRPr="00A3402F">
          <w:rPr>
            <w:rStyle w:val="Hyperlink"/>
          </w:rPr>
          <w:t>http://www.lawfareblog.com/2013/02/whats-really-wrong-with-the-targeted-killing-white-paper/</w:t>
        </w:r>
      </w:hyperlink>
    </w:p>
    <w:p w14:paraId="3C1750F8" w14:textId="77777777" w:rsidR="002A401E" w:rsidRPr="00980BA2" w:rsidRDefault="002A401E" w:rsidP="002A401E">
      <w:pPr>
        <w:rPr>
          <w:sz w:val="16"/>
        </w:rPr>
      </w:pPr>
      <w:r w:rsidRPr="00980BA2">
        <w:rPr>
          <w:sz w:val="16"/>
        </w:rPr>
        <w:t xml:space="preserve">Many of us wondered, at the time, just where this came from–since it’s hard to imagine what due process could be without at least some judicial oversight.  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p>
    <w:p w14:paraId="658A0CBD" w14:textId="77777777" w:rsidR="002A401E" w:rsidRPr="00980BA2" w:rsidRDefault="002A401E" w:rsidP="002A401E">
      <w:pPr>
        <w:rPr>
          <w:sz w:val="16"/>
        </w:rPr>
      </w:pP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6A6CF1">
        <w:rPr>
          <w:rStyle w:val="TitleChar"/>
          <w:highlight w:val="yellow"/>
        </w:rPr>
        <w:t>Were a court to intervene</w:t>
      </w:r>
      <w:r w:rsidRPr="00980BA2">
        <w:rPr>
          <w:sz w:val="16"/>
        </w:rPr>
        <w:t xml:space="preserve"> here, </w:t>
      </w:r>
      <w:r w:rsidRPr="006861E8">
        <w:rPr>
          <w:rStyle w:val="TitleChar"/>
        </w:rPr>
        <w:t xml:space="preserve">it might be required inappropriately to issue an </w:t>
      </w:r>
      <w:r w:rsidRPr="006A6CF1">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6A6CF1">
        <w:rPr>
          <w:rStyle w:val="TitleChar"/>
          <w:highlight w:val="yellow"/>
        </w:rPr>
        <w:t>judicial enforcement</w:t>
      </w:r>
      <w:r w:rsidRPr="006861E8">
        <w:rPr>
          <w:rStyle w:val="TitleChar"/>
        </w:rPr>
        <w:t xml:space="preserve"> of such orders </w:t>
      </w:r>
      <w:r w:rsidRPr="006A6CF1">
        <w:rPr>
          <w:rStyle w:val="TitleChar"/>
          <w:highlight w:val="yellow"/>
        </w:rPr>
        <w:t>would require the Court to supervise</w:t>
      </w:r>
      <w:r w:rsidRPr="006861E8">
        <w:rPr>
          <w:rStyle w:val="TitleChar"/>
        </w:rPr>
        <w:t xml:space="preserve"> inherently </w:t>
      </w:r>
      <w:r w:rsidRPr="006A6CF1">
        <w:rPr>
          <w:rStyle w:val="TitleChar"/>
          <w:highlight w:val="yellow"/>
        </w:rPr>
        <w:t>predictive judgments</w:t>
      </w:r>
      <w:r w:rsidRPr="006861E8">
        <w:rPr>
          <w:rStyle w:val="TitleChar"/>
        </w:rPr>
        <w:t xml:space="preserve"> 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rPr>
        <w:t>when and how to use force</w:t>
      </w:r>
      <w:r w:rsidRPr="00980BA2">
        <w:rPr>
          <w:sz w:val="16"/>
        </w:rPr>
        <w:t xml:space="preserve"> against a member of an enemy force against which Congress has authorized the use of force.</w:t>
      </w:r>
    </w:p>
    <w:p w14:paraId="7C1795E8" w14:textId="77777777" w:rsidR="002A401E" w:rsidRPr="00980BA2" w:rsidRDefault="002A401E" w:rsidP="002A401E">
      <w:pPr>
        <w:rPr>
          <w:sz w:val="16"/>
        </w:rPr>
      </w:pPr>
      <w:r w:rsidRPr="00980BA2">
        <w:rPr>
          <w:sz w:val="16"/>
        </w:rPr>
        <w:t>There are two enormous problems with this reasoning:</w:t>
      </w:r>
    </w:p>
    <w:p w14:paraId="2FDEF106" w14:textId="77777777" w:rsidR="002A401E" w:rsidRPr="00980BA2" w:rsidRDefault="002A401E" w:rsidP="002A401E">
      <w:pPr>
        <w:rPr>
          <w:sz w:val="16"/>
        </w:rPr>
      </w:pP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CF2708">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rPr>
        <w:t>after the fact</w:t>
      </w:r>
      <w:r w:rsidRPr="00980BA2">
        <w:rPr>
          <w:sz w:val="16"/>
        </w:rPr>
        <w:t xml:space="preserve">, </w:t>
      </w:r>
      <w:r w:rsidRPr="002F3400">
        <w:rPr>
          <w:rStyle w:val="TitleChar"/>
        </w:rPr>
        <w:t xml:space="preserve">in which </w:t>
      </w:r>
      <w:r w:rsidRPr="00CF2708">
        <w:rPr>
          <w:rStyle w:val="TitleChar"/>
          <w:highlight w:val="yellow"/>
        </w:rPr>
        <w:t>liability would</w:t>
      </w:r>
      <w:r w:rsidRPr="00CF2708">
        <w:rPr>
          <w:sz w:val="16"/>
          <w:highlight w:val="yellow"/>
        </w:rPr>
        <w:t xml:space="preserve"> </w:t>
      </w:r>
      <w:r w:rsidRPr="00CF2708">
        <w:rPr>
          <w:rStyle w:val="TitleChar"/>
          <w:highlight w:val="yellow"/>
        </w:rPr>
        <w:t>only attach</w:t>
      </w:r>
      <w:r w:rsidRPr="00CF2708">
        <w:rPr>
          <w:sz w:val="16"/>
          <w:highlight w:val="yellow"/>
        </w:rPr>
        <w:t xml:space="preserve"> </w:t>
      </w:r>
      <w:r w:rsidRPr="00CF2708">
        <w:rPr>
          <w:rStyle w:val="TitleChar"/>
          <w:highlight w:val="yellow"/>
        </w:rPr>
        <w:t>if the gov</w:t>
      </w:r>
      <w:r w:rsidRPr="002F3400">
        <w:rPr>
          <w:rStyle w:val="TitleChar"/>
        </w:rPr>
        <w:t>ernment</w:t>
      </w:r>
      <w:r w:rsidRPr="00980BA2">
        <w:rPr>
          <w:sz w:val="16"/>
        </w:rPr>
        <w:t xml:space="preserve"> both (1</w:t>
      </w:r>
      <w:r w:rsidRPr="00CF2708">
        <w:rPr>
          <w:sz w:val="16"/>
          <w:highlight w:val="yellow"/>
        </w:rPr>
        <w:t xml:space="preserve">) </w:t>
      </w:r>
      <w:r w:rsidRPr="00CF2708">
        <w:rPr>
          <w:rStyle w:val="TitleChar"/>
          <w:sz w:val="24"/>
          <w:szCs w:val="24"/>
          <w:highlight w:val="yellow"/>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p>
    <w:p w14:paraId="16D143E1" w14:textId="77777777" w:rsidR="002A401E" w:rsidRPr="00980BA2" w:rsidRDefault="002A401E" w:rsidP="002A401E">
      <w:pPr>
        <w:rPr>
          <w:sz w:val="16"/>
        </w:rPr>
      </w:pP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14:paraId="7525DA43" w14:textId="77777777" w:rsidR="002A401E" w:rsidRPr="00980BA2" w:rsidRDefault="002A401E" w:rsidP="002A401E">
      <w:pPr>
        <w:rPr>
          <w:sz w:val="16"/>
        </w:rPr>
      </w:pPr>
      <w:r w:rsidRPr="00980BA2">
        <w:rPr>
          <w:sz w:val="16"/>
        </w:rPr>
        <w:t xml:space="preserve">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w:t>
      </w:r>
    </w:p>
    <w:p w14:paraId="48334023" w14:textId="77777777" w:rsidR="002A401E" w:rsidRPr="00980BA2" w:rsidRDefault="002A401E" w:rsidP="002A401E">
      <w:pPr>
        <w:rPr>
          <w:sz w:val="16"/>
        </w:rPr>
      </w:pPr>
      <w:r w:rsidRPr="00980BA2">
        <w:rPr>
          <w:sz w:val="16"/>
        </w:rPr>
        <w:t>V.  A Modest Proposal</w:t>
      </w:r>
    </w:p>
    <w:p w14:paraId="71306C08" w14:textId="77777777" w:rsidR="002A401E" w:rsidRPr="00187BDC" w:rsidRDefault="002A401E" w:rsidP="002A401E">
      <w:pPr>
        <w:rPr>
          <w:sz w:val="16"/>
        </w:rPr>
      </w:pP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CF2708">
        <w:rPr>
          <w:rStyle w:val="TitleChar"/>
          <w:sz w:val="24"/>
          <w:szCs w:val="24"/>
          <w:highlight w:val="yellow"/>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14:paraId="69AD6FA1" w14:textId="77777777" w:rsidR="002A401E" w:rsidRDefault="002A401E" w:rsidP="002A401E">
      <w:pPr>
        <w:pStyle w:val="Heading4"/>
      </w:pPr>
      <w:r>
        <w:t>Vote neg---</w:t>
      </w:r>
    </w:p>
    <w:p w14:paraId="3DA07617" w14:textId="77777777" w:rsidR="002A401E" w:rsidRDefault="002A401E" w:rsidP="002A401E">
      <w:pPr>
        <w:pStyle w:val="Heading4"/>
      </w:pPr>
      <w:r>
        <w:t xml:space="preserve">Neg ground---only </w:t>
      </w:r>
      <w:r w:rsidRPr="00C16527">
        <w:t>prohibitions</w:t>
      </w:r>
      <w:r>
        <w:t xml:space="preserve"> on particular authorities guarantee links to every core argument like flexibility and deference </w:t>
      </w:r>
    </w:p>
    <w:p w14:paraId="4FDF1AD5" w14:textId="77777777" w:rsidR="002A401E" w:rsidRDefault="002A401E" w:rsidP="002A401E">
      <w:pPr>
        <w:pStyle w:val="Heading4"/>
      </w:pPr>
      <w:r>
        <w:t xml:space="preserve">Precision---only our interpretation defines “restrictions on authority”---that’s key to adequate preparation and policy analysis </w:t>
      </w:r>
    </w:p>
    <w:p w14:paraId="3D154C59" w14:textId="77777777" w:rsidR="002A401E" w:rsidRDefault="002A401E" w:rsidP="002A401E">
      <w:pPr>
        <w:pStyle w:val="Heading4"/>
      </w:pPr>
      <w:r>
        <w:t>Limits---there are an infinite number of small hoops they could require the president to jump through---overstretches our research burden</w:t>
      </w:r>
    </w:p>
    <w:p w14:paraId="751ECC8B" w14:textId="77777777" w:rsidR="002A401E" w:rsidRPr="00980771" w:rsidRDefault="002A401E" w:rsidP="002A401E"/>
    <w:p w14:paraId="3999E503" w14:textId="77777777" w:rsidR="002A401E" w:rsidRPr="00980771" w:rsidRDefault="002A401E" w:rsidP="002A401E"/>
    <w:p w14:paraId="5FF368F3" w14:textId="77777777" w:rsidR="002A401E" w:rsidRDefault="002A401E" w:rsidP="002A401E">
      <w:pPr>
        <w:pStyle w:val="Heading3"/>
      </w:pPr>
      <w:r>
        <w:t>Off</w:t>
      </w:r>
    </w:p>
    <w:p w14:paraId="180E0959" w14:textId="77777777" w:rsidR="002A401E" w:rsidRPr="00980771" w:rsidRDefault="002A401E" w:rsidP="002A401E">
      <w:pPr>
        <w:pStyle w:val="Heading4"/>
      </w:pPr>
      <w:r w:rsidRPr="00980771">
        <w:t xml:space="preserve">Judicial ex-post review of targeted killing would </w:t>
      </w:r>
      <w:r w:rsidRPr="00980771">
        <w:rPr>
          <w:u w:val="single"/>
        </w:rPr>
        <w:t>collapse</w:t>
      </w:r>
      <w:r w:rsidRPr="00980771">
        <w:t xml:space="preserve"> military </w:t>
      </w:r>
      <w:r w:rsidRPr="00980771">
        <w:rPr>
          <w:u w:val="single"/>
        </w:rPr>
        <w:t>effectiveness</w:t>
      </w:r>
      <w:r w:rsidRPr="00980771">
        <w:t xml:space="preserve"> and </w:t>
      </w:r>
      <w:r w:rsidRPr="00980771">
        <w:rPr>
          <w:u w:val="single"/>
        </w:rPr>
        <w:t>command structure</w:t>
      </w:r>
      <w:r w:rsidRPr="00980771">
        <w:t xml:space="preserve">---causes </w:t>
      </w:r>
      <w:r w:rsidRPr="00980771">
        <w:rPr>
          <w:u w:val="single"/>
        </w:rPr>
        <w:t>second-guessing</w:t>
      </w:r>
      <w:r w:rsidRPr="00980771">
        <w:t xml:space="preserve"> of every crucial battlefield decision </w:t>
      </w:r>
    </w:p>
    <w:p w14:paraId="6D89515A" w14:textId="77777777" w:rsidR="002A401E" w:rsidRPr="00980771" w:rsidRDefault="002A401E" w:rsidP="002A401E">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17" w:history="1">
        <w:r w:rsidRPr="00980771">
          <w:rPr>
            <w:rStyle w:val="Hyperlink"/>
          </w:rPr>
          <w:t>http://www.lawfareblog.com/wp-content/uploads/2012/12/MTD-AAA.pdf</w:t>
        </w:r>
      </w:hyperlink>
    </w:p>
    <w:p w14:paraId="4802E879" w14:textId="77777777" w:rsidR="002A401E" w:rsidRPr="005E742D" w:rsidRDefault="002A401E" w:rsidP="002A401E">
      <w:pPr>
        <w:rPr>
          <w:sz w:val="10"/>
        </w:rPr>
      </w:pPr>
      <w:r w:rsidRPr="005E742D">
        <w:rPr>
          <w:sz w:val="10"/>
        </w:rPr>
        <w:t xml:space="preserve">First, </w:t>
      </w:r>
      <w:r w:rsidRPr="006238E0">
        <w:rPr>
          <w:rStyle w:val="StyleBoldUnderline"/>
        </w:rPr>
        <w:t>the D.C. Circuit has repeatedly held that where claims directly implicate matters involving national security and particularly war powers</w:t>
      </w:r>
      <w:r w:rsidRPr="006238E0">
        <w:rPr>
          <w:sz w:val="10"/>
        </w:rPr>
        <w:t xml:space="preserve">, </w:t>
      </w:r>
      <w:r w:rsidRPr="006238E0">
        <w:rPr>
          <w:rStyle w:val="StyleBoldUnderline"/>
          <w:bdr w:val="single" w:sz="4" w:space="0" w:color="auto"/>
        </w:rPr>
        <w:t>special factors counsel hesitation</w:t>
      </w:r>
      <w:r w:rsidRPr="006238E0">
        <w:rPr>
          <w:sz w:val="10"/>
        </w:rPr>
        <w:t>. See</w:t>
      </w:r>
      <w:r w:rsidRPr="005E742D">
        <w:rPr>
          <w:sz w:val="10"/>
        </w:rPr>
        <w:t xml:space="preserve"> Doe, 683 F.3d at 394-95 (discussing the “strength of the special factors of military and national security” in refusing to infer remedy for citizen detained by military in Iraq); Ali, 649 F.3d at 773 (explaining that “</w:t>
      </w:r>
      <w:r w:rsidRPr="00382D12">
        <w:rPr>
          <w:rStyle w:val="StyleBoldUnderline"/>
        </w:rPr>
        <w:t>the</w:t>
      </w:r>
      <w:r w:rsidRPr="005E742D">
        <w:rPr>
          <w:sz w:val="10"/>
        </w:rPr>
        <w:t xml:space="preserve"> </w:t>
      </w:r>
      <w:r w:rsidRPr="00980771">
        <w:rPr>
          <w:rStyle w:val="StyleBoldUnderline"/>
          <w:highlight w:val="yellow"/>
          <w:bdr w:val="single" w:sz="4" w:space="0" w:color="auto"/>
        </w:rPr>
        <w:t>danger of obstructing</w:t>
      </w:r>
      <w:r w:rsidRPr="00980771">
        <w:rPr>
          <w:rStyle w:val="StyleBoldUnderline"/>
          <w:bdr w:val="single" w:sz="4" w:space="0" w:color="auto"/>
        </w:rPr>
        <w:t xml:space="preserve"> U.S. </w:t>
      </w:r>
      <w:r w:rsidRPr="00382D12">
        <w:rPr>
          <w:rStyle w:val="StyleBoldUnderline"/>
          <w:highlight w:val="yellow"/>
          <w:bdr w:val="single" w:sz="4" w:space="0" w:color="auto"/>
        </w:rPr>
        <w:t xml:space="preserve">national </w:t>
      </w:r>
      <w:r w:rsidRPr="00980771">
        <w:rPr>
          <w:rStyle w:val="StyleBoldUnderline"/>
          <w:highlight w:val="yellow"/>
          <w:bdr w:val="single" w:sz="4" w:space="0" w:color="auto"/>
        </w:rPr>
        <w:t>security</w:t>
      </w:r>
      <w:r w:rsidRPr="00382D12">
        <w:rPr>
          <w:rStyle w:val="StyleBoldUnderline"/>
          <w:bdr w:val="single" w:sz="4" w:space="0" w:color="auto"/>
        </w:rPr>
        <w:t xml:space="preserve"> policy</w:t>
      </w:r>
      <w:r w:rsidRPr="005E742D">
        <w:rPr>
          <w:sz w:val="10"/>
        </w:rPr>
        <w:t xml:space="preserve">” </w:t>
      </w:r>
      <w:r w:rsidRPr="00980771">
        <w:rPr>
          <w:rStyle w:val="StyleBoldUnderline"/>
          <w:highlight w:val="yellow"/>
        </w:rPr>
        <w:t>is a</w:t>
      </w:r>
      <w:r w:rsidRPr="00382D12">
        <w:rPr>
          <w:rStyle w:val="StyleBoldUnderline"/>
        </w:rPr>
        <w:t xml:space="preserve"> special </w:t>
      </w:r>
      <w:r w:rsidRPr="00980771">
        <w:rPr>
          <w:rStyle w:val="StyleBoldUnderline"/>
          <w:highlight w:val="yellow"/>
        </w:rPr>
        <w:t>factor in</w:t>
      </w:r>
      <w:r w:rsidRPr="00382D12">
        <w:rPr>
          <w:rStyle w:val="StyleBoldUnderline"/>
          <w:highlight w:val="yellow"/>
        </w:rPr>
        <w:t xml:space="preserve"> </w:t>
      </w:r>
      <w:r w:rsidRPr="006238E0">
        <w:rPr>
          <w:rStyle w:val="StyleBoldUnderline"/>
          <w:highlight w:val="yellow"/>
          <w:bdr w:val="single" w:sz="4" w:space="0" w:color="auto"/>
        </w:rPr>
        <w:t xml:space="preserve">refusing to </w:t>
      </w:r>
      <w:r w:rsidRPr="00980771">
        <w:rPr>
          <w:rStyle w:val="StyleBoldUnderline"/>
          <w:highlight w:val="yellow"/>
          <w:bdr w:val="single" w:sz="4" w:space="0" w:color="auto"/>
        </w:rPr>
        <w:t>infer remedy</w:t>
      </w:r>
      <w:r w:rsidRPr="00382D12">
        <w:rPr>
          <w:rStyle w:val="StyleBoldUnderline"/>
          <w:bdr w:val="single" w:sz="4" w:space="0" w:color="auto"/>
        </w:rPr>
        <w:t xml:space="preserve"> </w:t>
      </w:r>
      <w:r w:rsidRPr="005E742D">
        <w:rPr>
          <w:sz w:val="10"/>
        </w:rPr>
        <w:t xml:space="preserve">for aliens detained in Iraq and Afghanistan (internal quotation and citation omitted)); Rasul v. Myers, 563 F.3d 527, 532 n.5 (D.C. Cir. 2009) (same for aliens detained at Guantánamo Bay). </w:t>
      </w:r>
      <w:r w:rsidRPr="00980771">
        <w:rPr>
          <w:rStyle w:val="StyleBoldUnderline"/>
        </w:rPr>
        <w:t>These cases alone should control Plaintiffs’ claims here</w:t>
      </w:r>
      <w:r w:rsidRPr="005E742D">
        <w:rPr>
          <w:sz w:val="10"/>
        </w:rPr>
        <w:t xml:space="preserve">. </w:t>
      </w:r>
      <w:r w:rsidRPr="00980771">
        <w:rPr>
          <w:rStyle w:val="StyleBoldUnderline"/>
          <w:highlight w:val="yellow"/>
        </w:rPr>
        <w:t>Plaintiffs challenge the</w:t>
      </w:r>
      <w:r w:rsidRPr="00980771">
        <w:rPr>
          <w:rStyle w:val="StyleBoldUnderline"/>
        </w:rPr>
        <w:t xml:space="preserve"> alleged </w:t>
      </w:r>
      <w:r w:rsidRPr="00980771">
        <w:rPr>
          <w:rStyle w:val="StyleBoldUnderline"/>
          <w:highlight w:val="yellow"/>
        </w:rPr>
        <w:t>targeting of</w:t>
      </w:r>
      <w:r w:rsidRPr="00980771">
        <w:rPr>
          <w:rStyle w:val="StyleBoldUnderline"/>
        </w:rPr>
        <w:t xml:space="preserve"> and missile strikes against members of </w:t>
      </w:r>
      <w:r w:rsidRPr="00980771">
        <w:rPr>
          <w:rStyle w:val="StyleBoldUnderline"/>
          <w:highlight w:val="yellow"/>
        </w:rPr>
        <w:t>AQAP</w:t>
      </w:r>
      <w:r w:rsidRPr="00980771">
        <w:rPr>
          <w:rStyle w:val="StyleBoldUnderline"/>
        </w:rPr>
        <w:t xml:space="preserve"> in Yemen</w:t>
      </w:r>
      <w:r w:rsidRPr="005E742D">
        <w:rPr>
          <w:sz w:val="10"/>
        </w:rPr>
        <w:t xml:space="preserve">. </w:t>
      </w:r>
      <w:r w:rsidRPr="00980771">
        <w:rPr>
          <w:rStyle w:val="StyleBoldUnderline"/>
          <w:highlight w:val="yellow"/>
        </w:rPr>
        <w:t>Few cases more clearly present</w:t>
      </w:r>
      <w:r w:rsidRPr="00980771">
        <w:rPr>
          <w:rStyle w:val="StyleBoldUnderline"/>
        </w:rPr>
        <w:t xml:space="preserve"> “the</w:t>
      </w:r>
      <w:r w:rsidRPr="005E742D">
        <w:rPr>
          <w:sz w:val="10"/>
        </w:rPr>
        <w:t xml:space="preserve"> </w:t>
      </w:r>
      <w:r w:rsidRPr="00980771">
        <w:rPr>
          <w:rStyle w:val="StyleBoldUnderline"/>
          <w:highlight w:val="yellow"/>
          <w:bdr w:val="single" w:sz="4" w:space="0" w:color="auto"/>
        </w:rPr>
        <w:t>danger of obstructing</w:t>
      </w:r>
      <w:r w:rsidRPr="00980771">
        <w:rPr>
          <w:rStyle w:val="StyleBoldUnderline"/>
          <w:bdr w:val="single" w:sz="4" w:space="0" w:color="auto"/>
        </w:rPr>
        <w:t xml:space="preserve"> U.S. national </w:t>
      </w:r>
      <w:r w:rsidRPr="00980771">
        <w:rPr>
          <w:rStyle w:val="StyleBoldUnderline"/>
          <w:highlight w:val="yellow"/>
          <w:bdr w:val="single" w:sz="4" w:space="0" w:color="auto"/>
        </w:rPr>
        <w:t>security policy</w:t>
      </w:r>
      <w:r w:rsidRPr="005E742D">
        <w:rPr>
          <w:sz w:val="10"/>
        </w:rPr>
        <w:t xml:space="preserve">” </w:t>
      </w:r>
      <w:r w:rsidRPr="00980771">
        <w:rPr>
          <w:rStyle w:val="StyleBoldUnderline"/>
        </w:rPr>
        <w:t>than this one</w:t>
      </w:r>
      <w:r w:rsidRPr="005E742D">
        <w:rPr>
          <w:sz w:val="10"/>
        </w:rPr>
        <w:t xml:space="preserve">. Ali, 649 F.3d at 773. Accordingly, </w:t>
      </w:r>
      <w:r w:rsidRPr="00980771">
        <w:rPr>
          <w:rStyle w:val="StyleBoldUnderline"/>
        </w:rPr>
        <w:t>national security considerations bar inferring a remedy for Plaintiffs’ claims</w:t>
      </w:r>
      <w:r w:rsidRPr="005E742D">
        <w:rPr>
          <w:sz w:val="10"/>
        </w:rPr>
        <w:t>.19</w:t>
      </w:r>
      <w:r w:rsidRPr="005E742D">
        <w:rPr>
          <w:sz w:val="12"/>
        </w:rPr>
        <w:t>¶</w:t>
      </w:r>
      <w:r w:rsidRPr="005E742D">
        <w:rPr>
          <w:sz w:val="10"/>
        </w:rPr>
        <w:t xml:space="preserve"> Second, </w:t>
      </w:r>
      <w:r w:rsidRPr="00980771">
        <w:rPr>
          <w:rStyle w:val="StyleBoldUnderline"/>
          <w:highlight w:val="yellow"/>
        </w:rPr>
        <w:t>Plaintiffs’ claims</w:t>
      </w:r>
      <w:r w:rsidRPr="005E742D">
        <w:rPr>
          <w:sz w:val="10"/>
          <w:highlight w:val="yellow"/>
        </w:rPr>
        <w:t xml:space="preserve"> </w:t>
      </w:r>
      <w:r w:rsidRPr="00980771">
        <w:rPr>
          <w:rStyle w:val="StyleBoldUnderline"/>
          <w:highlight w:val="yellow"/>
          <w:bdr w:val="single" w:sz="4" w:space="0" w:color="auto"/>
        </w:rPr>
        <w:t>implicate</w:t>
      </w:r>
      <w:r w:rsidRPr="00980771">
        <w:rPr>
          <w:rStyle w:val="StyleBoldUnderline"/>
          <w:bdr w:val="single" w:sz="4" w:space="0" w:color="auto"/>
        </w:rPr>
        <w:t xml:space="preserve"> the </w:t>
      </w:r>
      <w:r w:rsidRPr="00980771">
        <w:rPr>
          <w:rStyle w:val="StyleBoldUnderline"/>
          <w:highlight w:val="yellow"/>
          <w:bdr w:val="single" w:sz="4" w:space="0" w:color="auto"/>
        </w:rPr>
        <w:t>effectiveness of the military</w:t>
      </w:r>
      <w:r w:rsidRPr="005E742D">
        <w:rPr>
          <w:sz w:val="10"/>
        </w:rPr>
        <w:t xml:space="preserve">. As with national security, </w:t>
      </w:r>
      <w:r w:rsidRPr="00980771">
        <w:rPr>
          <w:rStyle w:val="StyleBoldUnderline"/>
        </w:rPr>
        <w:t>the D.C. Circuit has consistently held that claims threatening to</w:t>
      </w:r>
      <w:r w:rsidRPr="005E742D">
        <w:rPr>
          <w:sz w:val="10"/>
        </w:rPr>
        <w:t xml:space="preserve"> </w:t>
      </w:r>
      <w:r w:rsidRPr="00980771">
        <w:rPr>
          <w:rStyle w:val="StyleBoldUnderline"/>
          <w:bdr w:val="single" w:sz="4" w:space="0" w:color="auto"/>
        </w:rPr>
        <w:t>undermine the military’s command structure and effectiveness</w:t>
      </w:r>
      <w:r w:rsidRPr="005E742D">
        <w:rPr>
          <w:sz w:val="10"/>
        </w:rPr>
        <w:t xml:space="preserve"> </w:t>
      </w:r>
      <w:r w:rsidRPr="00980771">
        <w:rPr>
          <w:rStyle w:val="StyleBoldUnderline"/>
        </w:rPr>
        <w:t>present special factors</w:t>
      </w:r>
      <w:r w:rsidRPr="005E742D">
        <w:rPr>
          <w:sz w:val="10"/>
        </w:rPr>
        <w:t>. See Doe, 683 F.3d at 396; Ali, 649 F.3d at 773</w:t>
      </w:r>
      <w:r w:rsidRPr="005E742D">
        <w:rPr>
          <w:sz w:val="10"/>
          <w:highlight w:val="yellow"/>
        </w:rPr>
        <w:t>.</w:t>
      </w:r>
      <w:r w:rsidRPr="005E742D">
        <w:rPr>
          <w:sz w:val="10"/>
        </w:rPr>
        <w:t xml:space="preserve"> </w:t>
      </w:r>
      <w:r w:rsidRPr="00980771">
        <w:rPr>
          <w:rStyle w:val="StyleBoldUnderline"/>
          <w:highlight w:val="yellow"/>
        </w:rPr>
        <w:t>Allowing a damages suit</w:t>
      </w:r>
      <w:r w:rsidRPr="00980771">
        <w:rPr>
          <w:rStyle w:val="StyleBoldUnderline"/>
        </w:rPr>
        <w:t xml:space="preserve"> </w:t>
      </w:r>
      <w:r w:rsidRPr="006238E0">
        <w:rPr>
          <w:rStyle w:val="StyleBoldUnderline"/>
        </w:rPr>
        <w:t>brought by the estate of a leader of AQAP against</w:t>
      </w:r>
      <w:r w:rsidRPr="00980771">
        <w:rPr>
          <w:rStyle w:val="StyleBoldUnderline"/>
        </w:rPr>
        <w:t xml:space="preserve"> officials who allegedly targeted</w:t>
      </w:r>
      <w:r w:rsidRPr="005E742D">
        <w:rPr>
          <w:sz w:val="10"/>
        </w:rPr>
        <w:t xml:space="preserve"> and directed </w:t>
      </w:r>
      <w:r w:rsidRPr="00980771">
        <w:rPr>
          <w:rStyle w:val="StyleBoldUnderline"/>
        </w:rPr>
        <w:t>the strike</w:t>
      </w:r>
      <w:r w:rsidRPr="005E742D">
        <w:rPr>
          <w:sz w:val="10"/>
        </w:rPr>
        <w:t xml:space="preserve"> against him </w:t>
      </w:r>
      <w:r w:rsidRPr="00980771">
        <w:rPr>
          <w:rStyle w:val="StyleBoldUnderline"/>
          <w:highlight w:val="yellow"/>
        </w:rPr>
        <w:t>would</w:t>
      </w:r>
      <w:r w:rsidRPr="005E742D">
        <w:rPr>
          <w:sz w:val="10"/>
          <w:highlight w:val="yellow"/>
        </w:rPr>
        <w:t xml:space="preserve"> </w:t>
      </w:r>
      <w:r w:rsidRPr="00382D12">
        <w:rPr>
          <w:rStyle w:val="Emphasis"/>
          <w:highlight w:val="yellow"/>
        </w:rPr>
        <w:t xml:space="preserve">fly in the face of </w:t>
      </w:r>
      <w:r w:rsidRPr="006238E0">
        <w:rPr>
          <w:rStyle w:val="Emphasis"/>
        </w:rPr>
        <w:t xml:space="preserve">explicit circuit </w:t>
      </w:r>
      <w:r w:rsidRPr="00382D12">
        <w:rPr>
          <w:rStyle w:val="Emphasis"/>
          <w:highlight w:val="yellow"/>
        </w:rPr>
        <w:t>precedent</w:t>
      </w:r>
      <w:r w:rsidRPr="005E742D">
        <w:rPr>
          <w:sz w:val="10"/>
        </w:rPr>
        <w:t>. As the court in Ali explained: “</w:t>
      </w:r>
      <w:r w:rsidRPr="00980771">
        <w:rPr>
          <w:rStyle w:val="StyleBoldUnderline"/>
          <w:highlight w:val="yellow"/>
        </w:rPr>
        <w:t>It would be difficult to devise</w:t>
      </w:r>
      <w:r w:rsidRPr="005E742D">
        <w:rPr>
          <w:sz w:val="10"/>
          <w:highlight w:val="yellow"/>
        </w:rPr>
        <w:t xml:space="preserve"> </w:t>
      </w:r>
      <w:r w:rsidRPr="00382D12">
        <w:rPr>
          <w:rStyle w:val="Emphasis"/>
          <w:highlight w:val="yellow"/>
        </w:rPr>
        <w:t xml:space="preserve">more effective fettering of a field commander </w:t>
      </w:r>
      <w:r w:rsidRPr="00980771">
        <w:rPr>
          <w:rStyle w:val="StyleBoldUnderline"/>
          <w:highlight w:val="yellow"/>
        </w:rPr>
        <w:t>than to allow</w:t>
      </w:r>
      <w:r w:rsidRPr="00980771">
        <w:rPr>
          <w:rStyle w:val="StyleBoldUnderline"/>
        </w:rPr>
        <w:t xml:space="preserve"> the very </w:t>
      </w:r>
      <w:r w:rsidRPr="00980771">
        <w:rPr>
          <w:rStyle w:val="StyleBoldUnderline"/>
          <w:highlight w:val="yellow"/>
        </w:rPr>
        <w:t>enemies</w:t>
      </w:r>
      <w:r w:rsidRPr="00980771">
        <w:rPr>
          <w:rStyle w:val="StyleBoldUnderline"/>
        </w:rPr>
        <w:t xml:space="preserve"> he is ordered to reduce to submission</w:t>
      </w:r>
      <w:r w:rsidRPr="005E742D">
        <w:rPr>
          <w:sz w:val="10"/>
        </w:rPr>
        <w:t xml:space="preserve"> </w:t>
      </w:r>
      <w:r w:rsidRPr="00382D12">
        <w:rPr>
          <w:rStyle w:val="Emphasis"/>
          <w:highlight w:val="yellow"/>
        </w:rPr>
        <w:t>to call him to account in</w:t>
      </w:r>
      <w:r w:rsidRPr="00382D12">
        <w:rPr>
          <w:rStyle w:val="Emphasis"/>
        </w:rPr>
        <w:t xml:space="preserve"> his own </w:t>
      </w:r>
      <w:r w:rsidRPr="00382D12">
        <w:rPr>
          <w:rStyle w:val="Emphasis"/>
          <w:highlight w:val="yellow"/>
        </w:rPr>
        <w:t>civil courts</w:t>
      </w:r>
      <w:r w:rsidRPr="005E742D">
        <w:rPr>
          <w:sz w:val="10"/>
          <w:highlight w:val="yellow"/>
        </w:rPr>
        <w:t xml:space="preserve"> </w:t>
      </w:r>
      <w:r w:rsidRPr="00980771">
        <w:rPr>
          <w:rStyle w:val="StyleBoldUnderline"/>
          <w:highlight w:val="yellow"/>
        </w:rPr>
        <w:t>and</w:t>
      </w:r>
      <w:r w:rsidRPr="005E742D">
        <w:rPr>
          <w:sz w:val="10"/>
          <w:highlight w:val="yellow"/>
        </w:rPr>
        <w:t xml:space="preserve"> </w:t>
      </w:r>
      <w:r w:rsidRPr="00382D12">
        <w:rPr>
          <w:rStyle w:val="Emphasis"/>
          <w:highlight w:val="yellow"/>
        </w:rPr>
        <w:t>divert his efforts</w:t>
      </w:r>
      <w:r w:rsidRPr="00382D12">
        <w:rPr>
          <w:rStyle w:val="Emphasis"/>
        </w:rPr>
        <w:t xml:space="preserve"> and attention </w:t>
      </w:r>
      <w:r w:rsidRPr="00382D12">
        <w:rPr>
          <w:rStyle w:val="Emphasis"/>
          <w:highlight w:val="yellow"/>
        </w:rPr>
        <w:t>from the military offensive</w:t>
      </w:r>
      <w:r w:rsidRPr="00382D12">
        <w:rPr>
          <w:rStyle w:val="Emphasis"/>
        </w:rPr>
        <w:t xml:space="preserve"> abroad</w:t>
      </w:r>
      <w:r w:rsidRPr="005E742D">
        <w:rPr>
          <w:sz w:val="10"/>
        </w:rPr>
        <w:t xml:space="preserve"> </w:t>
      </w:r>
      <w:r w:rsidRPr="00980771">
        <w:rPr>
          <w:rStyle w:val="StyleBoldUnderline"/>
        </w:rPr>
        <w:t>to the legal defensive at home</w:t>
      </w:r>
      <w:r w:rsidRPr="005E742D">
        <w:rPr>
          <w:sz w:val="10"/>
        </w:rPr>
        <w:t xml:space="preserve">.” 649 F.3d at 773 (quoting Eisentrager, 339 U.S. at 779). Moreover, </w:t>
      </w:r>
      <w:r w:rsidRPr="00980771">
        <w:rPr>
          <w:rStyle w:val="StyleBoldUnderline"/>
          <w:highlight w:val="yellow"/>
        </w:rPr>
        <w:t>allowing such suits</w:t>
      </w:r>
      <w:r w:rsidRPr="005E742D">
        <w:rPr>
          <w:sz w:val="10"/>
        </w:rPr>
        <w:t xml:space="preserve"> to proceed “</w:t>
      </w:r>
      <w:r w:rsidRPr="00980771">
        <w:rPr>
          <w:rStyle w:val="StyleBoldUnderline"/>
          <w:highlight w:val="yellow"/>
        </w:rPr>
        <w:t>would</w:t>
      </w:r>
      <w:r w:rsidRPr="005E742D">
        <w:rPr>
          <w:sz w:val="10"/>
          <w:highlight w:val="yellow"/>
        </w:rPr>
        <w:t xml:space="preserve"> </w:t>
      </w:r>
      <w:r w:rsidRPr="00382D12">
        <w:rPr>
          <w:rStyle w:val="Emphasis"/>
          <w:highlight w:val="yellow"/>
        </w:rPr>
        <w:t>diminish the prestige of our commanders</w:t>
      </w:r>
      <w:r w:rsidRPr="00382D12">
        <w:rPr>
          <w:rStyle w:val="Emphasis"/>
        </w:rPr>
        <w:t>,</w:t>
      </w:r>
      <w:r w:rsidRPr="005E742D">
        <w:rPr>
          <w:sz w:val="10"/>
        </w:rPr>
        <w:t xml:space="preserve"> </w:t>
      </w:r>
      <w:r w:rsidRPr="00980771">
        <w:rPr>
          <w:rStyle w:val="StyleBoldUnderline"/>
        </w:rPr>
        <w:t>not only with enemies but with wavering neutrals</w:t>
      </w:r>
      <w:r w:rsidRPr="005E742D">
        <w:rPr>
          <w:sz w:val="10"/>
        </w:rPr>
        <w:t xml:space="preserve">.” Id.; see also Vance, 2012 WL5416500 at *5 (“The Supreme Court’s principal point was that </w:t>
      </w:r>
      <w:r w:rsidRPr="00980771">
        <w:rPr>
          <w:rStyle w:val="StyleBoldUnderline"/>
        </w:rPr>
        <w:t>civilian courts should not interfere with the military chain of command</w:t>
      </w:r>
      <w:r w:rsidRPr="005E742D">
        <w:rPr>
          <w:sz w:val="10"/>
        </w:rPr>
        <w:t xml:space="preserve"> . . . .”); Lebron, 670 F.3d at 553 (barring on special factors grounds Bivens claims by detained terrorist because </w:t>
      </w:r>
      <w:r w:rsidRPr="00980771">
        <w:rPr>
          <w:rStyle w:val="StyleBoldUnderline"/>
        </w:rPr>
        <w:t>suit would “require members of the Armed Services and their civilian superiors to testify in court as to each other’s decisions and actions</w:t>
      </w:r>
      <w:r w:rsidRPr="005E742D">
        <w:rPr>
          <w:sz w:val="10"/>
        </w:rPr>
        <w:t xml:space="preserve">” (citation and internal quotation omitted)). </w:t>
      </w:r>
      <w:r w:rsidRPr="005E742D">
        <w:rPr>
          <w:sz w:val="12"/>
        </w:rPr>
        <w:t>¶</w:t>
      </w:r>
      <w:r w:rsidRPr="005E742D">
        <w:rPr>
          <w:sz w:val="10"/>
        </w:rPr>
        <w:t xml:space="preserve"> </w:t>
      </w:r>
      <w:r w:rsidRPr="00382D12">
        <w:rPr>
          <w:rStyle w:val="Emphasis"/>
          <w:highlight w:val="yellow"/>
        </w:rPr>
        <w:t xml:space="preserve">Creating a new damages </w:t>
      </w:r>
      <w:r w:rsidRPr="006238E0">
        <w:rPr>
          <w:rStyle w:val="Emphasis"/>
        </w:rPr>
        <w:t>remedy</w:t>
      </w:r>
      <w:r w:rsidRPr="006238E0">
        <w:rPr>
          <w:sz w:val="10"/>
        </w:rPr>
        <w:t xml:space="preserve"> </w:t>
      </w:r>
      <w:r w:rsidRPr="006238E0">
        <w:rPr>
          <w:rStyle w:val="StyleBoldUnderline"/>
        </w:rPr>
        <w:t>in the context of</w:t>
      </w:r>
      <w:r w:rsidRPr="006238E0">
        <w:rPr>
          <w:sz w:val="10"/>
        </w:rPr>
        <w:t xml:space="preserve"> alleged </w:t>
      </w:r>
      <w:r w:rsidRPr="006238E0">
        <w:rPr>
          <w:rStyle w:val="Emphasis"/>
        </w:rPr>
        <w:t>missile strikes against enemy forces in Yeme</w:t>
      </w:r>
      <w:r w:rsidRPr="00382D12">
        <w:rPr>
          <w:rStyle w:val="Emphasis"/>
        </w:rPr>
        <w:t>n</w:t>
      </w:r>
      <w:r w:rsidRPr="005E742D">
        <w:rPr>
          <w:sz w:val="10"/>
        </w:rPr>
        <w:t xml:space="preserve"> </w:t>
      </w:r>
      <w:r w:rsidRPr="00980771">
        <w:rPr>
          <w:rStyle w:val="StyleBoldUnderline"/>
          <w:highlight w:val="yellow"/>
        </w:rPr>
        <w:t>would have</w:t>
      </w:r>
      <w:r w:rsidRPr="005E742D">
        <w:rPr>
          <w:sz w:val="10"/>
        </w:rPr>
        <w:t xml:space="preserve"> the same, if not </w:t>
      </w:r>
      <w:r w:rsidRPr="00382D12">
        <w:rPr>
          <w:rStyle w:val="Emphasis"/>
          <w:highlight w:val="yellow"/>
        </w:rPr>
        <w:t>greater, negative outcome on the military</w:t>
      </w:r>
      <w:r w:rsidRPr="005E742D">
        <w:rPr>
          <w:sz w:val="10"/>
        </w:rPr>
        <w:t xml:space="preserve"> as in the military detention context that is now well-trodden territory in this and other circuits. </w:t>
      </w:r>
      <w:r w:rsidRPr="00980771">
        <w:rPr>
          <w:rStyle w:val="StyleBoldUnderline"/>
        </w:rPr>
        <w:t xml:space="preserve">These </w:t>
      </w:r>
      <w:r w:rsidRPr="00980771">
        <w:rPr>
          <w:rStyle w:val="StyleBoldUnderline"/>
          <w:highlight w:val="yellow"/>
        </w:rPr>
        <w:t>suits “would</w:t>
      </w:r>
      <w:r w:rsidRPr="005E742D">
        <w:rPr>
          <w:sz w:val="10"/>
          <w:highlight w:val="yellow"/>
        </w:rPr>
        <w:t xml:space="preserve"> </w:t>
      </w:r>
      <w:r w:rsidRPr="00980771">
        <w:rPr>
          <w:rStyle w:val="StyleBoldUnderline"/>
          <w:highlight w:val="yellow"/>
          <w:bdr w:val="single" w:sz="4" w:space="0" w:color="auto"/>
        </w:rPr>
        <w:t xml:space="preserve">disrupt </w:t>
      </w:r>
      <w:r w:rsidRPr="006238E0">
        <w:rPr>
          <w:rStyle w:val="StyleBoldUnderline"/>
          <w:bdr w:val="single" w:sz="4" w:space="0" w:color="auto"/>
        </w:rPr>
        <w:t>and hinder th</w:t>
      </w:r>
      <w:r w:rsidRPr="00980771">
        <w:rPr>
          <w:rStyle w:val="StyleBoldUnderline"/>
          <w:bdr w:val="single" w:sz="4" w:space="0" w:color="auto"/>
        </w:rPr>
        <w:t xml:space="preserve">e </w:t>
      </w:r>
      <w:r w:rsidRPr="00980771">
        <w:rPr>
          <w:rStyle w:val="StyleBoldUnderline"/>
          <w:highlight w:val="yellow"/>
          <w:bdr w:val="single" w:sz="4" w:space="0" w:color="auto"/>
        </w:rPr>
        <w:t>ability of</w:t>
      </w:r>
      <w:r w:rsidRPr="00980771">
        <w:rPr>
          <w:rStyle w:val="StyleBoldUnderline"/>
          <w:bdr w:val="single" w:sz="4" w:space="0" w:color="auto"/>
        </w:rPr>
        <w:t xml:space="preserve"> our </w:t>
      </w:r>
      <w:r w:rsidRPr="00980771">
        <w:rPr>
          <w:rStyle w:val="StyleBoldUnderline"/>
          <w:highlight w:val="yellow"/>
          <w:bdr w:val="single" w:sz="4" w:space="0" w:color="auto"/>
        </w:rPr>
        <w:t>armed forces to act decisively</w:t>
      </w:r>
      <w:r w:rsidRPr="00980771">
        <w:rPr>
          <w:rStyle w:val="StyleBoldUnderline"/>
          <w:bdr w:val="single" w:sz="4" w:space="0" w:color="auto"/>
        </w:rPr>
        <w:t xml:space="preserve"> and without hesitation</w:t>
      </w:r>
      <w:r w:rsidRPr="005E742D">
        <w:rPr>
          <w:sz w:val="10"/>
        </w:rPr>
        <w:t xml:space="preserve"> in defense of our liberty and national interests.” Ali, 649 F.3d at 773 (citation and internal quotation omitted). </w:t>
      </w:r>
      <w:r w:rsidRPr="00980771">
        <w:rPr>
          <w:rStyle w:val="StyleBoldUnderline"/>
          <w:highlight w:val="yellow"/>
        </w:rPr>
        <w:t>To infuse</w:t>
      </w:r>
      <w:r w:rsidRPr="00980771">
        <w:rPr>
          <w:rStyle w:val="StyleBoldUnderline"/>
        </w:rPr>
        <w:t xml:space="preserve"> such </w:t>
      </w:r>
      <w:r w:rsidRPr="00980771">
        <w:rPr>
          <w:rStyle w:val="StyleBoldUnderline"/>
          <w:highlight w:val="yellow"/>
        </w:rPr>
        <w:t>hesitation into the</w:t>
      </w:r>
      <w:r w:rsidRPr="00980771">
        <w:rPr>
          <w:rStyle w:val="StyleBoldUnderline"/>
        </w:rPr>
        <w:t xml:space="preserve"> real-time, </w:t>
      </w:r>
      <w:r w:rsidRPr="00980771">
        <w:rPr>
          <w:rStyle w:val="StyleBoldUnderline"/>
          <w:highlight w:val="yellow"/>
        </w:rPr>
        <w:t>active-war decision-making of military officers</w:t>
      </w:r>
      <w:r w:rsidRPr="00980771">
        <w:rPr>
          <w:rStyle w:val="StyleBoldUnderline"/>
        </w:rPr>
        <w:t xml:space="preserve"> absent authorization to do so from Congress </w:t>
      </w:r>
      <w:r w:rsidRPr="00980771">
        <w:rPr>
          <w:rStyle w:val="StyleBoldUnderline"/>
          <w:highlight w:val="yellow"/>
        </w:rPr>
        <w:t>would have</w:t>
      </w:r>
      <w:r w:rsidRPr="005E742D">
        <w:rPr>
          <w:sz w:val="10"/>
          <w:highlight w:val="yellow"/>
        </w:rPr>
        <w:t xml:space="preserve"> </w:t>
      </w:r>
      <w:r w:rsidRPr="00980771">
        <w:rPr>
          <w:rStyle w:val="StyleBoldUnderline"/>
          <w:highlight w:val="yellow"/>
          <w:bdr w:val="single" w:sz="4" w:space="0" w:color="auto"/>
        </w:rPr>
        <w:t>profound implications on military effectiveness</w:t>
      </w:r>
      <w:r w:rsidRPr="005E742D">
        <w:rPr>
          <w:sz w:val="10"/>
        </w:rPr>
        <w:t>. This too warrants barring this new species of litigation.</w:t>
      </w:r>
    </w:p>
    <w:p w14:paraId="329D50AF" w14:textId="77777777" w:rsidR="002A401E" w:rsidRDefault="002A401E" w:rsidP="002A401E">
      <w:pPr>
        <w:rPr>
          <w:sz w:val="12"/>
        </w:rPr>
      </w:pPr>
    </w:p>
    <w:p w14:paraId="582D2489" w14:textId="77777777" w:rsidR="002A401E" w:rsidRPr="00980771" w:rsidRDefault="002A401E" w:rsidP="002A401E">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56DF893D" w14:textId="77777777" w:rsidR="002A401E" w:rsidRPr="00980771" w:rsidRDefault="002A401E" w:rsidP="002A401E">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58A0D176" w14:textId="77777777" w:rsidR="002A401E" w:rsidRPr="00980771" w:rsidRDefault="002A401E" w:rsidP="002A401E">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2C906FB7" w14:textId="77777777" w:rsidR="002A401E" w:rsidRPr="00980771" w:rsidRDefault="002A401E" w:rsidP="002A401E">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 xml:space="preserve">a conventional </w:t>
      </w:r>
      <w:r w:rsidRPr="006238E0">
        <w:rPr>
          <w:rStyle w:val="TitleChar"/>
          <w:bdr w:val="single" w:sz="4" w:space="0" w:color="auto"/>
        </w:rPr>
        <w:t xml:space="preserve">or counterinsurgency </w:t>
      </w:r>
      <w:r w:rsidRPr="00980771">
        <w:rPr>
          <w:rStyle w:val="TitleChar"/>
          <w:highlight w:val="yellow"/>
          <w:bdr w:val="single" w:sz="4" w:space="0" w:color="auto"/>
        </w:rPr>
        <w:t>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 xml:space="preserve">terrorists and </w:t>
      </w:r>
      <w:r w:rsidRPr="006238E0">
        <w:rPr>
          <w:rStyle w:val="TitleChar"/>
        </w:rPr>
        <w:t xml:space="preserve">their </w:t>
      </w:r>
      <w:r w:rsidRPr="00980771">
        <w:rPr>
          <w:rStyle w:val="TitleChar"/>
          <w:highlight w:val="yellow"/>
        </w:rPr>
        <w:t>leadership</w:t>
      </w:r>
      <w:r w:rsidRPr="00980771">
        <w:rPr>
          <w:sz w:val="16"/>
        </w:rPr>
        <w:t>.</w:t>
      </w:r>
    </w:p>
    <w:p w14:paraId="3C1A7CC6" w14:textId="77777777" w:rsidR="002A401E" w:rsidRPr="00980771" w:rsidRDefault="002A401E" w:rsidP="002A401E">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5F3181BC" w14:textId="77777777" w:rsidR="002A401E" w:rsidRDefault="002A401E" w:rsidP="002A401E">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w:t>
      </w:r>
      <w:r w:rsidRPr="006238E0">
        <w:rPr>
          <w:rStyle w:val="TitleChar"/>
        </w:rPr>
        <w:t>but also an honored central role to transnational terrorist groups</w:t>
      </w:r>
      <w:r w:rsidRPr="006238E0">
        <w:rPr>
          <w:sz w:val="16"/>
        </w:rPr>
        <w:t xml:space="preserve">. </w:t>
      </w:r>
      <w:r w:rsidRPr="006238E0">
        <w:rPr>
          <w:rStyle w:val="TitleChar"/>
        </w:rPr>
        <w:t>This is what current conflicts in Yemen and Mali threaten</w:t>
      </w:r>
      <w:r w:rsidRPr="006238E0">
        <w:rPr>
          <w:sz w:val="16"/>
        </w:rPr>
        <w:t xml:space="preserve">, in counterterrorism terms, </w:t>
      </w:r>
      <w:r w:rsidRPr="006238E0">
        <w:rPr>
          <w:rStyle w:val="TitleChar"/>
        </w:rPr>
        <w:t>and why the U</w:t>
      </w:r>
      <w:r w:rsidRPr="006238E0">
        <w:rPr>
          <w:sz w:val="16"/>
        </w:rPr>
        <w:t xml:space="preserve">nited </w:t>
      </w:r>
      <w:r w:rsidRPr="006238E0">
        <w:rPr>
          <w:rStyle w:val="TitleChar"/>
        </w:rPr>
        <w:t>S</w:t>
      </w:r>
      <w:r w:rsidRPr="006238E0">
        <w:rPr>
          <w:sz w:val="16"/>
        </w:rPr>
        <w:t>tates, along with France and even the UN,</w:t>
      </w:r>
      <w:r w:rsidRPr="00980771">
        <w:rPr>
          <w:sz w:val="16"/>
        </w:rPr>
        <w:t xml:space="preserve">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094ADFEB" w14:textId="77777777" w:rsidR="002A401E" w:rsidRPr="00EB066F" w:rsidRDefault="002A401E" w:rsidP="002A401E">
      <w:pPr>
        <w:pStyle w:val="Heading4"/>
        <w:rPr>
          <w:rStyle w:val="StyleBoldUnderline"/>
        </w:rPr>
      </w:pPr>
      <w:r w:rsidRPr="00EB066F">
        <w:t>Extinction</w:t>
      </w:r>
    </w:p>
    <w:p w14:paraId="187CECF3" w14:textId="77777777" w:rsidR="002A401E" w:rsidRPr="00EB066F" w:rsidRDefault="002A401E" w:rsidP="002A401E">
      <w:r w:rsidRPr="00EB066F">
        <w:rPr>
          <w:b/>
        </w:rPr>
        <w:t>Creamer 11</w:t>
      </w:r>
      <w:r w:rsidRPr="00EB066F">
        <w:t xml:space="preserve"> (Robert, Strategic Consulting Group, “Post-Bin Laden, It's Time to End the Threat of Nuclear Terrorism for Good”)</w:t>
      </w:r>
    </w:p>
    <w:p w14:paraId="0B9AF10F" w14:textId="77777777" w:rsidR="002A401E" w:rsidRPr="00EB066F" w:rsidRDefault="002A401E" w:rsidP="002A401E"/>
    <w:p w14:paraId="521E8A90" w14:textId="77777777" w:rsidR="002A401E" w:rsidRPr="00EB066F" w:rsidRDefault="002A401E" w:rsidP="002A401E">
      <w:pPr>
        <w:rPr>
          <w:u w:val="single"/>
        </w:rPr>
      </w:pPr>
      <w:r w:rsidRPr="00EB066F">
        <w:rPr>
          <w:sz w:val="16"/>
        </w:rPr>
        <w:t xml:space="preserve">Worse, </w:t>
      </w:r>
      <w:r w:rsidRPr="00EB066F">
        <w:rPr>
          <w:highlight w:val="yellow"/>
          <w:u w:val="single"/>
        </w:rPr>
        <w:t>al Qaeda</w:t>
      </w:r>
      <w:r w:rsidRPr="00EB066F">
        <w:rPr>
          <w:u w:val="single"/>
        </w:rPr>
        <w:t xml:space="preserve"> and other terrorist organizations </w:t>
      </w:r>
      <w:r w:rsidRPr="00EB066F">
        <w:rPr>
          <w:highlight w:val="yellow"/>
          <w:u w:val="single"/>
        </w:rPr>
        <w:t xml:space="preserve">have vowed to </w:t>
      </w:r>
      <w:r w:rsidRPr="00EB066F">
        <w:rPr>
          <w:b/>
          <w:highlight w:val="yellow"/>
          <w:u w:val="single"/>
          <w:bdr w:val="single" w:sz="4" w:space="0" w:color="auto"/>
        </w:rPr>
        <w:t>obtain</w:t>
      </w:r>
      <w:r w:rsidRPr="00EB066F">
        <w:rPr>
          <w:highlight w:val="yellow"/>
          <w:u w:val="single"/>
        </w:rPr>
        <w:t xml:space="preserve"> and</w:t>
      </w:r>
      <w:r w:rsidRPr="00EB066F">
        <w:rPr>
          <w:sz w:val="16"/>
        </w:rPr>
        <w:t xml:space="preserve"> actually </w:t>
      </w:r>
      <w:r w:rsidRPr="00EB066F">
        <w:rPr>
          <w:b/>
          <w:highlight w:val="yellow"/>
          <w:u w:val="single"/>
          <w:bdr w:val="single" w:sz="4" w:space="0" w:color="auto"/>
        </w:rPr>
        <w:t>use</w:t>
      </w:r>
      <w:r w:rsidRPr="00EB066F">
        <w:rPr>
          <w:highlight w:val="yellow"/>
          <w:u w:val="single"/>
        </w:rPr>
        <w:t xml:space="preserve"> nuclear weapons. The</w:t>
      </w:r>
      <w:r w:rsidRPr="00EB066F">
        <w:rPr>
          <w:sz w:val="16"/>
        </w:rPr>
        <w:t xml:space="preserve"> status quo -- the </w:t>
      </w:r>
      <w:r w:rsidRPr="00EB066F">
        <w:rPr>
          <w:highlight w:val="yellow"/>
          <w:u w:val="single"/>
        </w:rPr>
        <w:t>balance</w:t>
      </w:r>
      <w:r w:rsidRPr="00EB066F">
        <w:rPr>
          <w:u w:val="single"/>
        </w:rPr>
        <w:t xml:space="preserve"> of terror -- </w:t>
      </w:r>
      <w:r w:rsidRPr="00EB066F">
        <w:rPr>
          <w:highlight w:val="yellow"/>
          <w:u w:val="single"/>
        </w:rPr>
        <w:t>that</w:t>
      </w:r>
      <w:r w:rsidRPr="00EB066F">
        <w:rPr>
          <w:sz w:val="16"/>
        </w:rPr>
        <w:t xml:space="preserve"> for six decades </w:t>
      </w:r>
      <w:r w:rsidRPr="00EB066F">
        <w:rPr>
          <w:highlight w:val="yellow"/>
          <w:u w:val="single"/>
        </w:rPr>
        <w:t>prevented a nuclear war</w:t>
      </w:r>
      <w:r w:rsidRPr="00EB066F">
        <w:rPr>
          <w:sz w:val="16"/>
        </w:rPr>
        <w:t xml:space="preserve"> between the U.S. and Russia </w:t>
      </w:r>
      <w:r w:rsidRPr="00EB066F">
        <w:rPr>
          <w:highlight w:val="yellow"/>
          <w:u w:val="single"/>
        </w:rPr>
        <w:t>is</w:t>
      </w:r>
      <w:r w:rsidRPr="00EB066F">
        <w:rPr>
          <w:u w:val="single"/>
        </w:rPr>
        <w:t xml:space="preserve"> every day </w:t>
      </w:r>
      <w:r w:rsidRPr="00EB066F">
        <w:rPr>
          <w:highlight w:val="yellow"/>
          <w:u w:val="single"/>
        </w:rPr>
        <w:t>being made</w:t>
      </w:r>
      <w:r w:rsidRPr="00EB066F">
        <w:rPr>
          <w:sz w:val="16"/>
        </w:rPr>
        <w:t xml:space="preserve"> more </w:t>
      </w:r>
      <w:r w:rsidRPr="00EB066F">
        <w:rPr>
          <w:highlight w:val="yellow"/>
          <w:u w:val="single"/>
          <w:bdr w:val="single" w:sz="4" w:space="0" w:color="auto"/>
        </w:rPr>
        <w:t>unstable</w:t>
      </w:r>
      <w:r w:rsidRPr="00EB066F">
        <w:rPr>
          <w:highlight w:val="yellow"/>
          <w:u w:val="single"/>
        </w:rPr>
        <w:t xml:space="preserve"> by</w:t>
      </w:r>
      <w:r w:rsidRPr="00EB066F">
        <w:rPr>
          <w:u w:val="single"/>
        </w:rPr>
        <w:t xml:space="preserve"> the increasing</w:t>
      </w:r>
      <w:r w:rsidRPr="00EB066F">
        <w:rPr>
          <w:sz w:val="16"/>
        </w:rPr>
        <w:t xml:space="preserve"> numbers of nuclear players -- and by the </w:t>
      </w:r>
      <w:r w:rsidRPr="00EB066F">
        <w:rPr>
          <w:u w:val="single"/>
        </w:rPr>
        <w:t xml:space="preserve">potential entry of </w:t>
      </w:r>
      <w:r w:rsidRPr="00EB066F">
        <w:rPr>
          <w:highlight w:val="yellow"/>
          <w:u w:val="single"/>
        </w:rPr>
        <w:t>non-state actors. Far from being deterred</w:t>
      </w:r>
      <w:r w:rsidRPr="00EB066F">
        <w:rPr>
          <w:u w:val="single"/>
        </w:rPr>
        <w:t xml:space="preserve"> by the chaos and human suffering that would ensue from nuclear war -- actors like </w:t>
      </w:r>
      <w:r w:rsidRPr="00EB066F">
        <w:rPr>
          <w:highlight w:val="yellow"/>
          <w:u w:val="single"/>
        </w:rPr>
        <w:t>al Qaeda actively seek</w:t>
      </w:r>
      <w:r w:rsidRPr="00EB066F">
        <w:rPr>
          <w:u w:val="single"/>
        </w:rPr>
        <w:t xml:space="preserve"> precisely that kind of </w:t>
      </w:r>
      <w:r w:rsidRPr="00EB066F">
        <w:rPr>
          <w:b/>
          <w:highlight w:val="yellow"/>
          <w:u w:val="single"/>
          <w:bdr w:val="single" w:sz="4" w:space="0" w:color="auto"/>
        </w:rPr>
        <w:t>cataclysm</w:t>
      </w:r>
      <w:r w:rsidRPr="00EB066F">
        <w:rPr>
          <w:sz w:val="16"/>
        </w:rPr>
        <w:t xml:space="preserve">. The more nuclear weapons that exist in the world -- and more importantly the more weapons-grade fissile material that can be obtained to build a nuclear weapon -- the more likely it is that one, or many more, will actually be used. In the 1980's the specter of a "Nuclear Winter" helped spur the movement for nuclear arms reduction between the U.S. and Soviet Union. </w:t>
      </w:r>
      <w:r w:rsidRPr="00EB066F">
        <w:rPr>
          <w:highlight w:val="yellow"/>
          <w:u w:val="single"/>
        </w:rPr>
        <w:t>Studies showed</w:t>
      </w:r>
      <w:r w:rsidRPr="00EB066F">
        <w:rPr>
          <w:sz w:val="16"/>
        </w:rPr>
        <w:t xml:space="preserve"> that </w:t>
      </w:r>
      <w:r w:rsidRPr="00EB066F">
        <w:rPr>
          <w:highlight w:val="yellow"/>
          <w:u w:val="single"/>
        </w:rPr>
        <w:t xml:space="preserve">smoke caused by </w:t>
      </w:r>
      <w:r w:rsidRPr="00EB066F">
        <w:rPr>
          <w:highlight w:val="yellow"/>
          <w:u w:val="single"/>
          <w:bdr w:val="single" w:sz="4" w:space="0" w:color="auto"/>
        </w:rPr>
        <w:t>fires</w:t>
      </w:r>
      <w:r w:rsidRPr="00EB066F">
        <w:rPr>
          <w:highlight w:val="yellow"/>
          <w:u w:val="single"/>
        </w:rPr>
        <w:t xml:space="preserve"> set off by </w:t>
      </w:r>
      <w:r w:rsidRPr="00EB066F">
        <w:rPr>
          <w:highlight w:val="yellow"/>
          <w:u w:val="single"/>
          <w:bdr w:val="single" w:sz="4" w:space="0" w:color="auto"/>
        </w:rPr>
        <w:t>nuclear explosions</w:t>
      </w:r>
      <w:r w:rsidRPr="00EB066F">
        <w:rPr>
          <w:sz w:val="16"/>
        </w:rPr>
        <w:t xml:space="preserve"> in cities and industrial sites </w:t>
      </w:r>
      <w:r w:rsidRPr="00EB066F">
        <w:rPr>
          <w:highlight w:val="yellow"/>
          <w:u w:val="single"/>
        </w:rPr>
        <w:t xml:space="preserve">would rise to the </w:t>
      </w:r>
      <w:r w:rsidRPr="00EB066F">
        <w:rPr>
          <w:highlight w:val="yellow"/>
          <w:u w:val="single"/>
          <w:bdr w:val="single" w:sz="4" w:space="0" w:color="auto"/>
        </w:rPr>
        <w:t>stratosphere</w:t>
      </w:r>
      <w:r w:rsidRPr="00EB066F">
        <w:rPr>
          <w:highlight w:val="yellow"/>
          <w:u w:val="single"/>
        </w:rPr>
        <w:t xml:space="preserve"> and </w:t>
      </w:r>
      <w:r w:rsidRPr="00EB066F">
        <w:rPr>
          <w:b/>
          <w:highlight w:val="yellow"/>
          <w:u w:val="single"/>
          <w:bdr w:val="single" w:sz="4" w:space="0" w:color="auto"/>
        </w:rPr>
        <w:t>envelope the world</w:t>
      </w:r>
      <w:r w:rsidRPr="00EB066F">
        <w:rPr>
          <w:sz w:val="16"/>
        </w:rPr>
        <w:t xml:space="preserve">. The </w:t>
      </w:r>
      <w:r w:rsidRPr="00EB066F">
        <w:rPr>
          <w:highlight w:val="yellow"/>
          <w:u w:val="single"/>
        </w:rPr>
        <w:t xml:space="preserve">ash would </w:t>
      </w:r>
      <w:r w:rsidRPr="00EB066F">
        <w:rPr>
          <w:highlight w:val="yellow"/>
          <w:u w:val="single"/>
          <w:bdr w:val="single" w:sz="4" w:space="0" w:color="auto"/>
        </w:rPr>
        <w:t>absorb energy</w:t>
      </w:r>
      <w:r w:rsidRPr="00EB066F">
        <w:rPr>
          <w:u w:val="single"/>
        </w:rPr>
        <w:t xml:space="preserve"> from the sun </w:t>
      </w:r>
      <w:r w:rsidRPr="00EB066F">
        <w:rPr>
          <w:highlight w:val="yellow"/>
          <w:u w:val="single"/>
        </w:rPr>
        <w:t xml:space="preserve">so that the earth's surface would get </w:t>
      </w:r>
      <w:r w:rsidRPr="00EB066F">
        <w:rPr>
          <w:b/>
          <w:highlight w:val="yellow"/>
          <w:u w:val="single"/>
          <w:bdr w:val="single" w:sz="4" w:space="0" w:color="auto"/>
        </w:rPr>
        <w:t>cold</w:t>
      </w:r>
      <w:r w:rsidRPr="00EB066F">
        <w:rPr>
          <w:sz w:val="16"/>
        </w:rPr>
        <w:t xml:space="preserve">, dry and dark. </w:t>
      </w:r>
      <w:r w:rsidRPr="00EB066F">
        <w:rPr>
          <w:highlight w:val="yellow"/>
          <w:u w:val="single"/>
          <w:bdr w:val="single" w:sz="4" w:space="0" w:color="auto"/>
        </w:rPr>
        <w:t>Plants would die</w:t>
      </w:r>
      <w:r w:rsidRPr="00EB066F">
        <w:rPr>
          <w:sz w:val="16"/>
        </w:rPr>
        <w:t xml:space="preserve">. Much of </w:t>
      </w:r>
      <w:r w:rsidRPr="00EB066F">
        <w:rPr>
          <w:highlight w:val="yellow"/>
          <w:u w:val="single"/>
        </w:rPr>
        <w:t>our food</w:t>
      </w:r>
      <w:r w:rsidRPr="00EB066F">
        <w:rPr>
          <w:sz w:val="16"/>
        </w:rPr>
        <w:t xml:space="preserve"> supply </w:t>
      </w:r>
      <w:r w:rsidRPr="00EB066F">
        <w:rPr>
          <w:highlight w:val="yellow"/>
          <w:u w:val="single"/>
        </w:rPr>
        <w:t xml:space="preserve">would </w:t>
      </w:r>
      <w:r w:rsidRPr="00EB066F">
        <w:rPr>
          <w:highlight w:val="yellow"/>
          <w:u w:val="single"/>
          <w:bdr w:val="single" w:sz="4" w:space="0" w:color="auto"/>
        </w:rPr>
        <w:t>disappear</w:t>
      </w:r>
      <w:r w:rsidRPr="00EB066F">
        <w:rPr>
          <w:sz w:val="16"/>
        </w:rPr>
        <w:t xml:space="preserve">. Much of </w:t>
      </w:r>
      <w:r w:rsidRPr="00EB066F">
        <w:rPr>
          <w:u w:val="single"/>
        </w:rPr>
        <w:t>the world's surface would reach winter temperatures in the summer</w:t>
      </w:r>
      <w:r w:rsidRPr="00EB066F">
        <w:rPr>
          <w:sz w:val="16"/>
        </w:rPr>
        <w:t>.</w:t>
      </w:r>
    </w:p>
    <w:p w14:paraId="78B6A667" w14:textId="77777777" w:rsidR="002A401E" w:rsidRPr="00980771" w:rsidRDefault="002A401E" w:rsidP="002A401E">
      <w:pPr>
        <w:rPr>
          <w:sz w:val="16"/>
        </w:rPr>
      </w:pPr>
    </w:p>
    <w:p w14:paraId="121AB36F" w14:textId="77777777" w:rsidR="002A401E" w:rsidRPr="005E742D" w:rsidRDefault="002A401E" w:rsidP="002A401E"/>
    <w:p w14:paraId="25626019" w14:textId="77777777" w:rsidR="002A401E" w:rsidRDefault="002A401E" w:rsidP="002A401E">
      <w:pPr>
        <w:pStyle w:val="Heading3"/>
      </w:pPr>
      <w:r>
        <w:t>Off</w:t>
      </w:r>
    </w:p>
    <w:p w14:paraId="4A0D7074" w14:textId="77777777" w:rsidR="002A401E" w:rsidRDefault="002A401E" w:rsidP="002A401E">
      <w:pPr>
        <w:pStyle w:val="Heading4"/>
      </w:pPr>
      <w:r w:rsidRPr="00980771">
        <w:t xml:space="preserve">The Executive branch should publicly articulate </w:t>
      </w:r>
      <w:r>
        <w:t xml:space="preserve">the </w:t>
      </w:r>
      <w:r w:rsidRPr="00980771">
        <w:t xml:space="preserve">legal rationale for its targeted killing policy, including the process and safeguards in place for target selection. </w:t>
      </w:r>
    </w:p>
    <w:p w14:paraId="009FF606" w14:textId="77777777" w:rsidR="002A401E" w:rsidRDefault="002A401E" w:rsidP="002A401E">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13ADFC87" w14:textId="77777777" w:rsidR="002A401E" w:rsidRPr="00980771" w:rsidRDefault="002A401E" w:rsidP="002A401E">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14:paraId="14BD914D" w14:textId="77777777" w:rsidR="002A401E" w:rsidRPr="00980771" w:rsidRDefault="002A401E" w:rsidP="002A401E">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477BF62D" w14:textId="77777777" w:rsidR="002A401E" w:rsidRPr="00980771" w:rsidRDefault="002A401E" w:rsidP="002A401E">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14:paraId="799FEB35" w14:textId="77777777" w:rsidR="002A401E" w:rsidRPr="00980771" w:rsidRDefault="002A401E" w:rsidP="002A401E">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14:paraId="070F4419" w14:textId="77777777" w:rsidR="002A401E" w:rsidRPr="00980771" w:rsidRDefault="002A401E" w:rsidP="002A401E">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6FB41FA9" w14:textId="77777777" w:rsidR="002A401E" w:rsidRDefault="002A401E" w:rsidP="002A401E"/>
    <w:p w14:paraId="6C2F9984" w14:textId="77777777" w:rsidR="002A401E" w:rsidRPr="00980771" w:rsidRDefault="002A401E" w:rsidP="002A401E">
      <w:pPr>
        <w:pStyle w:val="Heading4"/>
      </w:pPr>
      <w:r>
        <w:t>T</w:t>
      </w:r>
      <w:r w:rsidRPr="00980771">
        <w:t xml:space="preserve">he </w:t>
      </w:r>
      <w:r>
        <w:t xml:space="preserve">CP’s </w:t>
      </w:r>
      <w:r w:rsidRPr="00980771">
        <w:rPr>
          <w:u w:val="single"/>
        </w:rPr>
        <w:t>combination</w:t>
      </w:r>
      <w:r w:rsidRPr="00980771">
        <w:t xml:space="preserve"> of executive disclosure and Congressional support boosts accountability and legitimacy </w:t>
      </w:r>
    </w:p>
    <w:p w14:paraId="7921585B" w14:textId="77777777" w:rsidR="002A401E" w:rsidRPr="00980771" w:rsidRDefault="002A401E" w:rsidP="002A401E">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8" w:history="1">
        <w:r w:rsidRPr="00980771">
          <w:rPr>
            <w:rStyle w:val="Hyperlink"/>
          </w:rPr>
          <w:t>http://papers.ssrn.com/sol3/papers.cfm?abstract_id=1819583</w:t>
        </w:r>
      </w:hyperlink>
      <w:r w:rsidRPr="00980771">
        <w:t xml:space="preserve"> </w:t>
      </w:r>
    </w:p>
    <w:p w14:paraId="0F47A18F" w14:textId="77777777" w:rsidR="002A401E" w:rsidRPr="00980771" w:rsidRDefault="002A401E" w:rsidP="002A401E">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4A0DA039" w14:textId="77777777" w:rsidR="002A401E" w:rsidRPr="00980771" w:rsidRDefault="002A401E" w:rsidP="002A401E">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14:paraId="07C88A2B" w14:textId="77777777" w:rsidR="002A401E" w:rsidRPr="00980771" w:rsidRDefault="002A401E" w:rsidP="002A401E">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336956D5" w14:textId="77777777" w:rsidR="002A401E" w:rsidRPr="00980771" w:rsidRDefault="002A401E" w:rsidP="002A401E">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14:paraId="6B350098" w14:textId="77777777" w:rsidR="002A401E" w:rsidRPr="00980771" w:rsidRDefault="002A401E" w:rsidP="002A401E">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6B64B18A" w14:textId="77777777" w:rsidR="002A401E" w:rsidRPr="00980771" w:rsidRDefault="002A401E" w:rsidP="002A401E">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10FBF1BF" w14:textId="77777777" w:rsidR="002A401E" w:rsidRDefault="002A401E" w:rsidP="002A401E">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2C75F48B" w14:textId="77777777" w:rsidR="002A401E" w:rsidRDefault="002A401E" w:rsidP="002A401E">
      <w:pPr>
        <w:rPr>
          <w:sz w:val="16"/>
        </w:rPr>
      </w:pPr>
    </w:p>
    <w:p w14:paraId="44334F43" w14:textId="77777777" w:rsidR="002A401E" w:rsidRDefault="002A401E" w:rsidP="002A401E">
      <w:pPr>
        <w:pStyle w:val="Heading3"/>
      </w:pPr>
      <w:r>
        <w:t>Off</w:t>
      </w:r>
    </w:p>
    <w:p w14:paraId="7F74A436" w14:textId="77777777" w:rsidR="002A401E" w:rsidRDefault="002A401E" w:rsidP="002A401E">
      <w:pPr>
        <w:pStyle w:val="Heading4"/>
      </w:pPr>
      <w:r>
        <w:t xml:space="preserve">The United States Congress should establish a statutory cause of action against the government, available solely to individuals lacking a cause of action recognized by the United States Federal Judiciary, for damages arising directly out of the constitutional provision allegedly violated by the United States’ targeted killing operations, to be adjudicated by a legislatively-created Article I administrative National Security Tribunal with jurisdiction limited to review of United States’ targeted killing operations. </w:t>
      </w:r>
    </w:p>
    <w:p w14:paraId="38CCBAE1" w14:textId="77777777" w:rsidR="002A401E" w:rsidRPr="003115AE" w:rsidRDefault="002A401E" w:rsidP="002A401E">
      <w:pPr>
        <w:pStyle w:val="Heading4"/>
      </w:pPr>
      <w:r>
        <w:t>The United States federal government should remove its private military contractor presence from Afghanistan.</w:t>
      </w:r>
    </w:p>
    <w:p w14:paraId="212A2EF8" w14:textId="77777777" w:rsidR="002A401E" w:rsidRPr="00050F39" w:rsidRDefault="002A401E" w:rsidP="002A401E">
      <w:pPr>
        <w:pStyle w:val="Heading4"/>
      </w:pPr>
      <w:r>
        <w:t xml:space="preserve">Judicially-created remedies undermine deference and the political question doctrine </w:t>
      </w:r>
      <w:r>
        <w:rPr>
          <w:u w:val="single"/>
        </w:rPr>
        <w:t>despite</w:t>
      </w:r>
      <w:r>
        <w:t xml:space="preserve"> being ineffective---an Article I administrative tribunal solves better while avoiding both disads </w:t>
      </w:r>
    </w:p>
    <w:p w14:paraId="6A58A2C7" w14:textId="77777777" w:rsidR="002A401E" w:rsidRPr="007471DA" w:rsidRDefault="002A401E" w:rsidP="002A401E">
      <w:r>
        <w:t xml:space="preserve">Alexander </w:t>
      </w:r>
      <w:r w:rsidRPr="007471DA">
        <w:rPr>
          <w:rStyle w:val="StyleStyleBold12pt"/>
        </w:rPr>
        <w:t>Zbrozek 13</w:t>
      </w:r>
      <w:r>
        <w:t>, J.D. Candidate, Columbia University School of Law, 11/20/13, “Square Pegs and Round Holes: Moving Beyond Bivens in National Security Cases,” http://papers.ssrn.com/sol3/papers.cfm?abstract_id=2357260</w:t>
      </w:r>
    </w:p>
    <w:p w14:paraId="65699F75" w14:textId="77777777" w:rsidR="002A401E" w:rsidRPr="007471DA" w:rsidRDefault="002A401E" w:rsidP="002A401E">
      <w:pPr>
        <w:rPr>
          <w:sz w:val="16"/>
        </w:rPr>
      </w:pPr>
      <w:r w:rsidRPr="007471DA">
        <w:rPr>
          <w:rStyle w:val="StyleBoldUnderline"/>
        </w:rPr>
        <w:t xml:space="preserve">Since its inception, </w:t>
      </w:r>
      <w:r w:rsidRPr="00050F39">
        <w:rPr>
          <w:rStyle w:val="StyleBoldUnderline"/>
          <w:highlight w:val="yellow"/>
        </w:rPr>
        <w:t>the Supreme Court has</w:t>
      </w:r>
      <w:r w:rsidRPr="007471DA">
        <w:rPr>
          <w:sz w:val="16"/>
        </w:rPr>
        <w:t xml:space="preserve"> largely </w:t>
      </w:r>
      <w:r w:rsidRPr="00050F39">
        <w:rPr>
          <w:rStyle w:val="StyleBoldUnderline"/>
          <w:highlight w:val="yellow"/>
          <w:bdr w:val="single" w:sz="4" w:space="0" w:color="auto"/>
        </w:rPr>
        <w:t>orphaned Bivens</w:t>
      </w:r>
      <w:r w:rsidRPr="007471DA">
        <w:rPr>
          <w:sz w:val="16"/>
        </w:rPr>
        <w:t xml:space="preserve">, a child of its own jurisprudence.15 In the past few decades, </w:t>
      </w:r>
      <w:r w:rsidRPr="007471DA">
        <w:rPr>
          <w:rStyle w:val="StyleBoldUnderline"/>
        </w:rPr>
        <w:t>the Court refused to recognize</w:t>
      </w:r>
      <w:r w:rsidRPr="007471DA">
        <w:rPr>
          <w:sz w:val="16"/>
        </w:rPr>
        <w:t xml:space="preserve">, inter alia. </w:t>
      </w:r>
      <w:r w:rsidRPr="007471DA">
        <w:rPr>
          <w:rStyle w:val="StyleBoldUnderline"/>
        </w:rPr>
        <w:t>First Amendment suits brought by federal employees</w:t>
      </w:r>
      <w:r w:rsidRPr="007471DA">
        <w:rPr>
          <w:sz w:val="16"/>
        </w:rPr>
        <w:t xml:space="preserve">,16 </w:t>
      </w:r>
      <w:r w:rsidRPr="007471DA">
        <w:rPr>
          <w:rStyle w:val="StyleBoldUnderline"/>
        </w:rPr>
        <w:t>Due Process claims for Social Security</w:t>
      </w:r>
      <w:r w:rsidRPr="007471DA">
        <w:rPr>
          <w:sz w:val="16"/>
        </w:rPr>
        <w:t xml:space="preserve"> benefits,17 </w:t>
      </w:r>
      <w:r w:rsidRPr="007471DA">
        <w:rPr>
          <w:rStyle w:val="StyleBoldUnderline"/>
        </w:rPr>
        <w:t>and lawsuits naming</w:t>
      </w:r>
      <w:r w:rsidRPr="007471DA">
        <w:rPr>
          <w:sz w:val="16"/>
        </w:rPr>
        <w:t xml:space="preserve"> federal </w:t>
      </w:r>
      <w:r w:rsidRPr="007471DA">
        <w:rPr>
          <w:rStyle w:val="StyleBoldUnderline"/>
        </w:rPr>
        <w:t>agencies</w:t>
      </w:r>
      <w:r w:rsidRPr="007471DA">
        <w:rPr>
          <w:sz w:val="16"/>
        </w:rPr>
        <w:t xml:space="preserve">, rather than individual officials.18 In doing so, </w:t>
      </w:r>
      <w:r w:rsidRPr="007471DA">
        <w:rPr>
          <w:rStyle w:val="StyleBoldUnderline"/>
        </w:rPr>
        <w:t>the Court has repeatedly invoked dicta</w:t>
      </w:r>
      <w:r w:rsidRPr="007471DA">
        <w:rPr>
          <w:sz w:val="16"/>
        </w:rPr>
        <w:t xml:space="preserve"> contained in Bivens warning </w:t>
      </w:r>
      <w:r w:rsidRPr="007471DA">
        <w:rPr>
          <w:rStyle w:val="StyleBoldUnderline"/>
        </w:rPr>
        <w:t>that</w:t>
      </w:r>
      <w:r w:rsidRPr="007471DA">
        <w:rPr>
          <w:sz w:val="16"/>
        </w:rPr>
        <w:t xml:space="preserve"> unspecified "</w:t>
      </w:r>
      <w:r w:rsidRPr="007471DA">
        <w:rPr>
          <w:rStyle w:val="StyleBoldUnderline"/>
        </w:rPr>
        <w:t>special factors counseling hesitation" could preclude judicial recognition</w:t>
      </w:r>
      <w:r w:rsidRPr="007471DA">
        <w:rPr>
          <w:sz w:val="16"/>
        </w:rPr>
        <w:t xml:space="preserve"> of future constitutional remedies.19</w:t>
      </w:r>
    </w:p>
    <w:p w14:paraId="20172C50" w14:textId="77777777" w:rsidR="002A401E" w:rsidRPr="007471DA" w:rsidRDefault="002A401E" w:rsidP="002A401E">
      <w:pPr>
        <w:rPr>
          <w:sz w:val="16"/>
        </w:rPr>
      </w:pPr>
      <w:r w:rsidRPr="007471DA">
        <w:rPr>
          <w:sz w:val="16"/>
        </w:rPr>
        <w:t xml:space="preserve">Picking up on this thread, lower courts have notably limited the justiciability of Bivens claims in national security cases (i.e. "suits in which the challenged governmental conduct arose in the context of a response to a national security crisis, rather than in the more traditional context of everyday law enforcement").20 As Vladeck notes, since the September 11, 2001 terrorist attacks, </w:t>
      </w:r>
      <w:r w:rsidRPr="00050F39">
        <w:rPr>
          <w:rStyle w:val="StyleBoldUnderline"/>
          <w:highlight w:val="yellow"/>
          <w:bdr w:val="single" w:sz="4" w:space="0" w:color="auto"/>
        </w:rPr>
        <w:t>not one court</w:t>
      </w:r>
      <w:r w:rsidRPr="00050F39">
        <w:rPr>
          <w:sz w:val="16"/>
          <w:highlight w:val="yellow"/>
        </w:rPr>
        <w:t xml:space="preserve"> </w:t>
      </w:r>
      <w:r w:rsidRPr="00050F39">
        <w:rPr>
          <w:rStyle w:val="StyleBoldUnderline"/>
          <w:highlight w:val="yellow"/>
        </w:rPr>
        <w:t>has granted damages to</w:t>
      </w:r>
      <w:r w:rsidRPr="007471DA">
        <w:rPr>
          <w:rStyle w:val="StyleBoldUnderline"/>
        </w:rPr>
        <w:t xml:space="preserve"> plaintiffs alleging </w:t>
      </w:r>
      <w:r w:rsidRPr="00050F39">
        <w:rPr>
          <w:rStyle w:val="StyleBoldUnderline"/>
          <w:highlight w:val="yellow"/>
        </w:rPr>
        <w:t>violations</w:t>
      </w:r>
      <w:r w:rsidRPr="007471DA">
        <w:rPr>
          <w:sz w:val="16"/>
        </w:rPr>
        <w:t xml:space="preserve"> of their individual rights </w:t>
      </w:r>
      <w:r w:rsidRPr="00050F39">
        <w:rPr>
          <w:rStyle w:val="StyleBoldUnderline"/>
          <w:highlight w:val="yellow"/>
        </w:rPr>
        <w:t>as a result of</w:t>
      </w:r>
      <w:r w:rsidRPr="007471DA">
        <w:rPr>
          <w:rStyle w:val="StyleBoldUnderline"/>
        </w:rPr>
        <w:t xml:space="preserve"> U.S. </w:t>
      </w:r>
      <w:r w:rsidRPr="00050F39">
        <w:rPr>
          <w:rStyle w:val="StyleBoldUnderline"/>
          <w:highlight w:val="yellow"/>
          <w:bdr w:val="single" w:sz="4" w:space="0" w:color="auto"/>
        </w:rPr>
        <w:t>c</w:t>
      </w:r>
      <w:r w:rsidRPr="007471DA">
        <w:rPr>
          <w:rStyle w:val="StyleBoldUnderline"/>
        </w:rPr>
        <w:t>ounter</w:t>
      </w:r>
      <w:r w:rsidRPr="00050F39">
        <w:rPr>
          <w:rStyle w:val="StyleBoldUnderline"/>
          <w:highlight w:val="yellow"/>
          <w:bdr w:val="single" w:sz="4" w:space="0" w:color="auto"/>
        </w:rPr>
        <w:t>t</w:t>
      </w:r>
      <w:r w:rsidRPr="007471DA">
        <w:rPr>
          <w:rStyle w:val="StyleBoldUnderline"/>
        </w:rPr>
        <w:t xml:space="preserve">errorism </w:t>
      </w:r>
      <w:r w:rsidRPr="00050F39">
        <w:rPr>
          <w:rStyle w:val="StyleBoldUnderline"/>
          <w:highlight w:val="yellow"/>
        </w:rPr>
        <w:t>policies</w:t>
      </w:r>
      <w:r w:rsidRPr="007471DA">
        <w:rPr>
          <w:sz w:val="16"/>
        </w:rPr>
        <w:t xml:space="preserve">.21 In dismissing these suits, </w:t>
      </w:r>
      <w:r w:rsidRPr="007471DA">
        <w:rPr>
          <w:rStyle w:val="StyleBoldUnderline"/>
        </w:rPr>
        <w:t xml:space="preserve">courts have consistently relied on this "special factors" analysis, </w:t>
      </w:r>
      <w:r w:rsidRPr="00050F39">
        <w:rPr>
          <w:rStyle w:val="StyleBoldUnderline"/>
          <w:highlight w:val="yellow"/>
        </w:rPr>
        <w:t>finding</w:t>
      </w:r>
      <w:r w:rsidRPr="007471DA">
        <w:rPr>
          <w:sz w:val="16"/>
        </w:rPr>
        <w:t xml:space="preserve"> that traditional </w:t>
      </w:r>
      <w:r w:rsidRPr="00050F39">
        <w:rPr>
          <w:rStyle w:val="StyleBoldUnderline"/>
          <w:highlight w:val="yellow"/>
          <w:bdr w:val="single" w:sz="4" w:space="0" w:color="auto"/>
        </w:rPr>
        <w:t>judicial deference</w:t>
      </w:r>
      <w:r w:rsidRPr="007471DA">
        <w:rPr>
          <w:sz w:val="16"/>
        </w:rPr>
        <w:t xml:space="preserve"> to the Government in national security matters </w:t>
      </w:r>
      <w:r w:rsidRPr="00050F39">
        <w:rPr>
          <w:rStyle w:val="StyleBoldUnderline"/>
          <w:highlight w:val="yellow"/>
          <w:bdr w:val="single" w:sz="4" w:space="0" w:color="auto"/>
        </w:rPr>
        <w:t>forecloses court-created</w:t>
      </w:r>
      <w:r w:rsidRPr="007471DA">
        <w:rPr>
          <w:rStyle w:val="StyleBoldUnderline"/>
          <w:bdr w:val="single" w:sz="4" w:space="0" w:color="auto"/>
        </w:rPr>
        <w:t xml:space="preserve"> constitutional </w:t>
      </w:r>
      <w:r w:rsidRPr="00050F39">
        <w:rPr>
          <w:rStyle w:val="StyleBoldUnderline"/>
          <w:highlight w:val="yellow"/>
          <w:bdr w:val="single" w:sz="4" w:space="0" w:color="auto"/>
        </w:rPr>
        <w:t>remedies</w:t>
      </w:r>
      <w:r w:rsidRPr="007471DA">
        <w:rPr>
          <w:sz w:val="16"/>
        </w:rPr>
        <w:t>.22 This stands in stark contrast to Supreme Court habeas corpus jurisprudence, where the Court, most recently in Boumediene v. Bush,23 has vigorously defended judicial review of enemy combatant challenges to unlawful Government detention.24 It is a cruel irony that had the Government captured and incarcerated the victims, they could have contested their confinement; yet, because of current legal lacunae, their estates have no recourse to challenge the victims' targeted killing.25</w:t>
      </w:r>
    </w:p>
    <w:p w14:paraId="340BC69D" w14:textId="77777777" w:rsidR="002A401E" w:rsidRPr="007471DA" w:rsidRDefault="002A401E" w:rsidP="002A401E">
      <w:pPr>
        <w:rPr>
          <w:sz w:val="16"/>
        </w:rPr>
      </w:pPr>
      <w:r w:rsidRPr="007471DA">
        <w:rPr>
          <w:sz w:val="16"/>
        </w:rPr>
        <w:t xml:space="preserve">The status quo is unacceptable. As encapsulated by the above quote from Chief Justice Marshall, </w:t>
      </w:r>
      <w:r w:rsidRPr="00050F39">
        <w:rPr>
          <w:rStyle w:val="StyleBoldUnderline"/>
          <w:highlight w:val="yellow"/>
        </w:rPr>
        <w:t>a core aspiration of</w:t>
      </w:r>
      <w:r w:rsidRPr="007471DA">
        <w:rPr>
          <w:sz w:val="16"/>
        </w:rPr>
        <w:t xml:space="preserve"> our constitutional </w:t>
      </w:r>
      <w:r w:rsidRPr="00050F39">
        <w:rPr>
          <w:rStyle w:val="StyleBoldUnderline"/>
          <w:highlight w:val="yellow"/>
        </w:rPr>
        <w:t>democracy is</w:t>
      </w:r>
      <w:r w:rsidRPr="007471DA">
        <w:rPr>
          <w:rStyle w:val="StyleBoldUnderline"/>
        </w:rPr>
        <w:t xml:space="preserve"> to afford</w:t>
      </w:r>
      <w:r w:rsidRPr="007471DA">
        <w:rPr>
          <w:sz w:val="16"/>
        </w:rPr>
        <w:t xml:space="preserve"> individuals </w:t>
      </w:r>
      <w:r w:rsidRPr="00050F39">
        <w:rPr>
          <w:rStyle w:val="StyleBoldUnderline"/>
          <w:highlight w:val="yellow"/>
        </w:rPr>
        <w:t>remedies for</w:t>
      </w:r>
      <w:r w:rsidRPr="007471DA">
        <w:rPr>
          <w:rStyle w:val="StyleBoldUnderline"/>
        </w:rPr>
        <w:t xml:space="preserve"> legally cognizable </w:t>
      </w:r>
      <w:r w:rsidRPr="00050F39">
        <w:rPr>
          <w:rStyle w:val="StyleBoldUnderline"/>
          <w:highlight w:val="yellow"/>
        </w:rPr>
        <w:t>injuries</w:t>
      </w:r>
      <w:r w:rsidRPr="007471DA">
        <w:rPr>
          <w:sz w:val="16"/>
        </w:rPr>
        <w:t xml:space="preserve">. Unfortunately, </w:t>
      </w:r>
      <w:r w:rsidRPr="00050F39">
        <w:rPr>
          <w:rStyle w:val="StyleBoldUnderline"/>
          <w:highlight w:val="yellow"/>
          <w:bdr w:val="single" w:sz="4" w:space="0" w:color="auto"/>
        </w:rPr>
        <w:t>Bivens is not up to the task</w:t>
      </w:r>
      <w:r w:rsidRPr="007471DA">
        <w:rPr>
          <w:sz w:val="16"/>
        </w:rPr>
        <w:t xml:space="preserve">. Aside from the limitations imposed by the special factors carve-out, other </w:t>
      </w:r>
      <w:r w:rsidRPr="00050F39">
        <w:rPr>
          <w:rStyle w:val="StyleBoldUnderline"/>
          <w:highlight w:val="yellow"/>
        </w:rPr>
        <w:t>justiciability constraints</w:t>
      </w:r>
      <w:r w:rsidRPr="007471DA">
        <w:rPr>
          <w:rStyle w:val="StyleBoldUnderline"/>
        </w:rPr>
        <w:t xml:space="preserve"> and affirmative defenses, such as</w:t>
      </w:r>
      <w:r w:rsidRPr="007471DA">
        <w:rPr>
          <w:sz w:val="16"/>
        </w:rPr>
        <w:t xml:space="preserve"> the </w:t>
      </w:r>
      <w:r w:rsidRPr="00050F39">
        <w:rPr>
          <w:rStyle w:val="StyleBoldUnderline"/>
          <w:highlight w:val="yellow"/>
          <w:bdr w:val="single" w:sz="4" w:space="0" w:color="auto"/>
        </w:rPr>
        <w:t>qualified immunity</w:t>
      </w:r>
      <w:r w:rsidRPr="00050F39">
        <w:rPr>
          <w:sz w:val="16"/>
          <w:highlight w:val="yellow"/>
        </w:rPr>
        <w:t xml:space="preserve">, </w:t>
      </w:r>
      <w:r w:rsidRPr="00050F39">
        <w:rPr>
          <w:rStyle w:val="StyleBoldUnderline"/>
          <w:highlight w:val="yellow"/>
          <w:bdr w:val="single" w:sz="4" w:space="0" w:color="auto"/>
        </w:rPr>
        <w:t>state secrets</w:t>
      </w:r>
      <w:r w:rsidRPr="007471DA">
        <w:rPr>
          <w:sz w:val="16"/>
        </w:rPr>
        <w:t xml:space="preserve">, </w:t>
      </w:r>
      <w:r w:rsidRPr="00050F39">
        <w:rPr>
          <w:rStyle w:val="StyleBoldUnderline"/>
          <w:highlight w:val="yellow"/>
        </w:rPr>
        <w:t>and</w:t>
      </w:r>
      <w:r w:rsidRPr="00050F39">
        <w:rPr>
          <w:sz w:val="16"/>
          <w:highlight w:val="yellow"/>
        </w:rPr>
        <w:t xml:space="preserve"> </w:t>
      </w:r>
      <w:r w:rsidRPr="00050F39">
        <w:rPr>
          <w:rStyle w:val="StyleBoldUnderline"/>
          <w:highlight w:val="yellow"/>
          <w:bdr w:val="single" w:sz="4" w:space="0" w:color="auto"/>
        </w:rPr>
        <w:t>political question doctrines</w:t>
      </w:r>
      <w:r w:rsidRPr="007471DA">
        <w:rPr>
          <w:sz w:val="16"/>
        </w:rPr>
        <w:t xml:space="preserve">, </w:t>
      </w:r>
      <w:r w:rsidRPr="007471DA">
        <w:rPr>
          <w:rStyle w:val="StyleBoldUnderline"/>
        </w:rPr>
        <w:t>not to mention</w:t>
      </w:r>
      <w:r w:rsidRPr="007471DA">
        <w:rPr>
          <w:sz w:val="16"/>
        </w:rPr>
        <w:t xml:space="preserve"> </w:t>
      </w:r>
      <w:r w:rsidRPr="00050F39">
        <w:rPr>
          <w:rStyle w:val="StyleBoldUnderline"/>
          <w:highlight w:val="yellow"/>
          <w:bdr w:val="single" w:sz="4" w:space="0" w:color="auto"/>
        </w:rPr>
        <w:t>deeply engrained judicial deference</w:t>
      </w:r>
      <w:r w:rsidRPr="007471DA">
        <w:rPr>
          <w:sz w:val="16"/>
        </w:rPr>
        <w:t xml:space="preserve"> to the Government </w:t>
      </w:r>
      <w:r w:rsidRPr="00050F39">
        <w:rPr>
          <w:rStyle w:val="StyleBoldUnderline"/>
          <w:highlight w:val="yellow"/>
        </w:rPr>
        <w:t>in</w:t>
      </w:r>
      <w:r w:rsidRPr="007471DA">
        <w:rPr>
          <w:rStyle w:val="StyleBoldUnderline"/>
        </w:rPr>
        <w:t xml:space="preserve"> the national </w:t>
      </w:r>
      <w:r w:rsidRPr="00050F39">
        <w:rPr>
          <w:rStyle w:val="StyleBoldUnderline"/>
          <w:highlight w:val="yellow"/>
        </w:rPr>
        <w:t>security</w:t>
      </w:r>
      <w:r w:rsidRPr="007471DA">
        <w:rPr>
          <w:rStyle w:val="StyleBoldUnderline"/>
        </w:rPr>
        <w:t xml:space="preserve"> arena,</w:t>
      </w:r>
      <w:r w:rsidRPr="007471DA">
        <w:rPr>
          <w:sz w:val="16"/>
        </w:rPr>
        <w:t xml:space="preserve">26 </w:t>
      </w:r>
      <w:r w:rsidRPr="00050F39">
        <w:rPr>
          <w:rStyle w:val="StyleBoldUnderline"/>
          <w:highlight w:val="yellow"/>
        </w:rPr>
        <w:t>have undermined Bivens</w:t>
      </w:r>
      <w:r w:rsidRPr="007471DA">
        <w:rPr>
          <w:rStyle w:val="StyleBoldUnderline"/>
        </w:rPr>
        <w:t>' efficacy</w:t>
      </w:r>
      <w:r w:rsidRPr="007471DA">
        <w:rPr>
          <w:sz w:val="16"/>
        </w:rPr>
        <w:t xml:space="preserve">. Not only has this array of doctrinal and institutional hurdles created an insurmountable barrier for individual plaintiffs, but it has also fostered a serious transparency problem.27 As George Brown has observed, "the default accountability mechanism for questioning government [national security] conduct is the array of civil suits against federal officials by self-proclaimed victims of the war, cases which might be referred to as reverse war on terror suits."23 </w:t>
      </w:r>
      <w:r w:rsidRPr="00050F39">
        <w:rPr>
          <w:rStyle w:val="StyleBoldUnderline"/>
          <w:highlight w:val="yellow"/>
        </w:rPr>
        <w:t>Without a</w:t>
      </w:r>
      <w:r w:rsidRPr="007471DA">
        <w:rPr>
          <w:sz w:val="16"/>
        </w:rPr>
        <w:t xml:space="preserve"> viable </w:t>
      </w:r>
      <w:r w:rsidRPr="00050F39">
        <w:rPr>
          <w:rStyle w:val="StyleBoldUnderline"/>
          <w:highlight w:val="yellow"/>
        </w:rPr>
        <w:t>cause of action</w:t>
      </w:r>
      <w:r w:rsidRPr="007471DA">
        <w:rPr>
          <w:sz w:val="16"/>
        </w:rPr>
        <w:t xml:space="preserve">, the political process and </w:t>
      </w:r>
      <w:r w:rsidRPr="00050F39">
        <w:rPr>
          <w:rStyle w:val="StyleBoldUnderline"/>
        </w:rPr>
        <w:t xml:space="preserve">internal </w:t>
      </w:r>
      <w:r w:rsidRPr="00050F39">
        <w:rPr>
          <w:rStyle w:val="StyleBoldUnderline"/>
          <w:highlight w:val="yellow"/>
        </w:rPr>
        <w:t>executive</w:t>
      </w:r>
      <w:r w:rsidRPr="007471DA">
        <w:rPr>
          <w:sz w:val="16"/>
        </w:rPr>
        <w:t xml:space="preserve"> branch </w:t>
      </w:r>
      <w:r w:rsidRPr="00050F39">
        <w:rPr>
          <w:rStyle w:val="StyleBoldUnderline"/>
          <w:highlight w:val="yellow"/>
        </w:rPr>
        <w:t>review provide the sole checks on</w:t>
      </w:r>
      <w:r w:rsidRPr="00050F39">
        <w:rPr>
          <w:rStyle w:val="StyleBoldUnderline"/>
        </w:rPr>
        <w:t xml:space="preserve"> the Government's </w:t>
      </w:r>
      <w:r w:rsidRPr="00050F39">
        <w:rPr>
          <w:rStyle w:val="StyleBoldUnderline"/>
          <w:highlight w:val="yellow"/>
        </w:rPr>
        <w:t>targeted killing</w:t>
      </w:r>
      <w:r w:rsidRPr="00050F39">
        <w:rPr>
          <w:rStyle w:val="StyleBoldUnderline"/>
        </w:rPr>
        <w:t xml:space="preserve"> program</w:t>
      </w:r>
      <w:r w:rsidRPr="007471DA">
        <w:rPr>
          <w:sz w:val="16"/>
        </w:rPr>
        <w:t xml:space="preserve">. Unfortunately, the simple truth is that </w:t>
      </w:r>
      <w:r w:rsidRPr="00050F39">
        <w:rPr>
          <w:rStyle w:val="StyleBoldUnderline"/>
          <w:highlight w:val="yellow"/>
          <w:bdr w:val="single" w:sz="4" w:space="0" w:color="auto"/>
        </w:rPr>
        <w:t>Bivens and national security cases cannot be reconciled</w:t>
      </w:r>
      <w:r w:rsidRPr="007471DA">
        <w:rPr>
          <w:sz w:val="16"/>
        </w:rPr>
        <w:t>; it would be akin to forcing a square peg into a round hole.</w:t>
      </w:r>
    </w:p>
    <w:p w14:paraId="42CF4ECD" w14:textId="77777777" w:rsidR="002A401E" w:rsidRPr="007471DA" w:rsidRDefault="002A401E" w:rsidP="002A401E">
      <w:pPr>
        <w:rPr>
          <w:sz w:val="16"/>
        </w:rPr>
      </w:pPr>
      <w:r w:rsidRPr="007471DA">
        <w:rPr>
          <w:rStyle w:val="StyleBoldUnderline"/>
        </w:rPr>
        <w:t>In response, some have proposed the creation of a specialized Article III "national security court</w:t>
      </w:r>
      <w:r w:rsidRPr="007471DA">
        <w:rPr>
          <w:sz w:val="16"/>
        </w:rPr>
        <w:t xml:space="preserve">" to handle Aulaqi-like claims,29 </w:t>
      </w:r>
      <w:r w:rsidRPr="007471DA">
        <w:rPr>
          <w:rStyle w:val="StyleBoldUnderline"/>
        </w:rPr>
        <w:t xml:space="preserve">and others have advocated for pre-deprivation administrative </w:t>
      </w:r>
      <w:r w:rsidRPr="00335976">
        <w:rPr>
          <w:rStyle w:val="StyleBoldUnderline"/>
        </w:rPr>
        <w:t>procedures to provide due process safeguards prior to drone strikes</w:t>
      </w:r>
      <w:r w:rsidRPr="007471DA">
        <w:rPr>
          <w:sz w:val="16"/>
        </w:rPr>
        <w:t xml:space="preserve">.30 However, </w:t>
      </w:r>
      <w:r w:rsidRPr="007471DA">
        <w:rPr>
          <w:rStyle w:val="StyleBoldUnderline"/>
        </w:rPr>
        <w:t>both of these proposals are inadequate</w:t>
      </w:r>
      <w:r w:rsidRPr="007471DA">
        <w:rPr>
          <w:sz w:val="16"/>
        </w:rPr>
        <w:t xml:space="preserve">. Aside from the constraints identified above, Article III courts are ill-equipped to handle classified national security information.31 Further, an ex ante process, while necessary, is insufficient: </w:t>
      </w:r>
      <w:r w:rsidRPr="00050F39">
        <w:rPr>
          <w:rStyle w:val="StyleBoldUnderline"/>
          <w:highlight w:val="yellow"/>
          <w:bdr w:val="single" w:sz="4" w:space="0" w:color="auto"/>
        </w:rPr>
        <w:t>Only a post-deprivation remedy</w:t>
      </w:r>
      <w:r w:rsidRPr="00050F39">
        <w:rPr>
          <w:sz w:val="16"/>
          <w:highlight w:val="yellow"/>
        </w:rPr>
        <w:t xml:space="preserve"> </w:t>
      </w:r>
      <w:r w:rsidRPr="00050F39">
        <w:rPr>
          <w:rStyle w:val="StyleBoldUnderline"/>
          <w:highlight w:val="yellow"/>
        </w:rPr>
        <w:t>would fulfill</w:t>
      </w:r>
      <w:r w:rsidRPr="007471DA">
        <w:rPr>
          <w:rStyle w:val="StyleBoldUnderline"/>
        </w:rPr>
        <w:t xml:space="preserve"> the goals of</w:t>
      </w:r>
      <w:r w:rsidRPr="007471DA">
        <w:rPr>
          <w:sz w:val="16"/>
        </w:rPr>
        <w:t xml:space="preserve"> </w:t>
      </w:r>
      <w:r w:rsidRPr="007471DA">
        <w:rPr>
          <w:rStyle w:val="StyleBoldUnderline"/>
          <w:bdr w:val="single" w:sz="4" w:space="0" w:color="auto"/>
        </w:rPr>
        <w:t xml:space="preserve">individual </w:t>
      </w:r>
      <w:r w:rsidRPr="00050F39">
        <w:rPr>
          <w:rStyle w:val="StyleBoldUnderline"/>
          <w:highlight w:val="yellow"/>
          <w:bdr w:val="single" w:sz="4" w:space="0" w:color="auto"/>
        </w:rPr>
        <w:t>justice and public scrutiny</w:t>
      </w:r>
      <w:r w:rsidRPr="00050F39">
        <w:rPr>
          <w:sz w:val="16"/>
          <w:highlight w:val="yellow"/>
        </w:rPr>
        <w:t xml:space="preserve"> </w:t>
      </w:r>
      <w:r w:rsidRPr="00050F39">
        <w:rPr>
          <w:rStyle w:val="StyleBoldUnderline"/>
          <w:highlight w:val="yellow"/>
        </w:rPr>
        <w:t>by providing a public forum for litigants to</w:t>
      </w:r>
      <w:r w:rsidRPr="007471DA">
        <w:rPr>
          <w:rStyle w:val="StyleBoldUnderline"/>
        </w:rPr>
        <w:t xml:space="preserve"> seek </w:t>
      </w:r>
      <w:r w:rsidRPr="00050F39">
        <w:rPr>
          <w:rStyle w:val="StyleBoldUnderline"/>
          <w:highlight w:val="yellow"/>
        </w:rPr>
        <w:t>redress</w:t>
      </w:r>
      <w:r w:rsidRPr="007471DA">
        <w:rPr>
          <w:rStyle w:val="StyleBoldUnderline"/>
        </w:rPr>
        <w:t xml:space="preserve"> for </w:t>
      </w:r>
      <w:r w:rsidRPr="00050F39">
        <w:rPr>
          <w:rStyle w:val="StyleBoldUnderline"/>
          <w:highlight w:val="yellow"/>
        </w:rPr>
        <w:t>constitutional violations</w:t>
      </w:r>
      <w:r w:rsidRPr="007471DA">
        <w:rPr>
          <w:sz w:val="16"/>
        </w:rPr>
        <w:t>.</w:t>
      </w:r>
    </w:p>
    <w:p w14:paraId="260ED92E" w14:textId="77777777" w:rsidR="002A401E" w:rsidRDefault="002A401E" w:rsidP="002A401E">
      <w:pPr>
        <w:rPr>
          <w:sz w:val="16"/>
        </w:rPr>
      </w:pPr>
      <w:r w:rsidRPr="00050F39">
        <w:rPr>
          <w:rStyle w:val="StyleBoldUnderline"/>
          <w:highlight w:val="yellow"/>
        </w:rPr>
        <w:t>This Note</w:t>
      </w:r>
      <w:r w:rsidRPr="007471DA">
        <w:rPr>
          <w:rStyle w:val="StyleBoldUnderline"/>
        </w:rPr>
        <w:t xml:space="preserve"> therefore </w:t>
      </w:r>
      <w:r w:rsidRPr="00050F39">
        <w:rPr>
          <w:rStyle w:val="StyleBoldUnderline"/>
          <w:highlight w:val="yellow"/>
        </w:rPr>
        <w:t>proposes</w:t>
      </w:r>
      <w:r w:rsidRPr="007471DA">
        <w:rPr>
          <w:sz w:val="16"/>
        </w:rPr>
        <w:t xml:space="preserve"> the creation of </w:t>
      </w:r>
      <w:r w:rsidRPr="00050F39">
        <w:rPr>
          <w:rStyle w:val="StyleBoldUnderline"/>
          <w:highlight w:val="yellow"/>
          <w:bdr w:val="single" w:sz="4" w:space="0" w:color="auto"/>
        </w:rPr>
        <w:t>an Article I administrative court</w:t>
      </w:r>
      <w:r w:rsidRPr="00050F39">
        <w:rPr>
          <w:sz w:val="16"/>
          <w:highlight w:val="yellow"/>
        </w:rPr>
        <w:t xml:space="preserve"> </w:t>
      </w:r>
      <w:r w:rsidRPr="00050F39">
        <w:rPr>
          <w:rStyle w:val="StyleBoldUnderline"/>
          <w:highlight w:val="yellow"/>
        </w:rPr>
        <w:t>with jurisdiction over post-deprivation constitutional claims</w:t>
      </w:r>
      <w:r w:rsidRPr="007471DA">
        <w:rPr>
          <w:rStyle w:val="StyleBoldUnderline"/>
        </w:rPr>
        <w:t xml:space="preserve"> in national security cases</w:t>
      </w:r>
      <w:r w:rsidRPr="007471DA">
        <w:rPr>
          <w:sz w:val="16"/>
        </w:rPr>
        <w:t>.32 Part II traces the evolution of the Bivens doctrine and the national security exception; Part III discusses how the lack of a viable judicial remedy has created an accountability gap; and Part IV describes the proposed structure and responsibilities of this new tribunal.</w:t>
      </w:r>
    </w:p>
    <w:p w14:paraId="22AE70DC" w14:textId="77777777" w:rsidR="002A401E" w:rsidRDefault="002A401E" w:rsidP="002A401E"/>
    <w:p w14:paraId="192C75C6" w14:textId="77777777" w:rsidR="002A401E" w:rsidRDefault="002A401E" w:rsidP="002A401E"/>
    <w:p w14:paraId="59AEFC34" w14:textId="77777777" w:rsidR="002A401E" w:rsidRDefault="002A401E" w:rsidP="002A401E"/>
    <w:p w14:paraId="290E377A" w14:textId="77777777" w:rsidR="002A401E" w:rsidRPr="007C5261" w:rsidRDefault="002A401E" w:rsidP="002A401E"/>
    <w:p w14:paraId="2172FBF8" w14:textId="77777777" w:rsidR="002A401E" w:rsidRDefault="002A401E" w:rsidP="002A401E"/>
    <w:p w14:paraId="533918DB" w14:textId="77777777" w:rsidR="002A401E" w:rsidRPr="007C5261" w:rsidRDefault="002A401E" w:rsidP="002A401E"/>
    <w:p w14:paraId="507B7980" w14:textId="77777777" w:rsidR="002A401E" w:rsidRPr="00980771" w:rsidRDefault="002A401E" w:rsidP="002A401E">
      <w:pPr>
        <w:rPr>
          <w:sz w:val="16"/>
        </w:rPr>
      </w:pPr>
    </w:p>
    <w:p w14:paraId="2BF10B94" w14:textId="77777777" w:rsidR="002A401E" w:rsidRPr="00B64D58" w:rsidRDefault="002A401E" w:rsidP="002A401E"/>
    <w:p w14:paraId="5955EBB4" w14:textId="77777777" w:rsidR="002A401E" w:rsidRPr="007C5261" w:rsidRDefault="002A401E" w:rsidP="002A401E"/>
    <w:p w14:paraId="50404868" w14:textId="77777777" w:rsidR="002A401E" w:rsidRDefault="002A401E" w:rsidP="002A401E"/>
    <w:p w14:paraId="4D26ACD3" w14:textId="77777777" w:rsidR="002A401E" w:rsidRDefault="002A401E" w:rsidP="002A401E">
      <w:pPr>
        <w:pStyle w:val="Heading2"/>
      </w:pPr>
      <w:r>
        <w:t>Cooperation Adv</w:t>
      </w:r>
    </w:p>
    <w:p w14:paraId="5FC0FBD5" w14:textId="77777777" w:rsidR="002A401E" w:rsidRDefault="002A401E" w:rsidP="002A401E"/>
    <w:p w14:paraId="098A0AC6" w14:textId="77777777" w:rsidR="002A401E" w:rsidRPr="00980771" w:rsidRDefault="002A401E" w:rsidP="002A401E">
      <w:pPr>
        <w:pStyle w:val="Heading3"/>
      </w:pPr>
      <w:r w:rsidRPr="00980771">
        <w:t xml:space="preserve">No </w:t>
      </w:r>
      <w:r>
        <w:t>Shutdown</w:t>
      </w:r>
      <w:r w:rsidRPr="00980771">
        <w:t xml:space="preserve">---General </w:t>
      </w:r>
    </w:p>
    <w:p w14:paraId="0FCC1317" w14:textId="77777777" w:rsidR="002A401E" w:rsidRPr="00980771" w:rsidRDefault="002A401E" w:rsidP="002A401E">
      <w:pPr>
        <w:pStyle w:val="Heading4"/>
      </w:pPr>
      <w:r w:rsidRPr="00980771">
        <w:rPr>
          <w:u w:val="single"/>
        </w:rPr>
        <w:t>Absolutely zero chance</w:t>
      </w:r>
      <w:r w:rsidRPr="00980771">
        <w:t xml:space="preserve"> that criticism of the drone program causes </w:t>
      </w:r>
      <w:r>
        <w:t>it to collapse</w:t>
      </w:r>
    </w:p>
    <w:p w14:paraId="230525EF" w14:textId="77777777" w:rsidR="002A401E" w:rsidRPr="00980771" w:rsidRDefault="002A401E" w:rsidP="002A401E">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14:paraId="178D0DBB" w14:textId="77777777" w:rsidR="002A401E" w:rsidRPr="00980771" w:rsidRDefault="002A401E" w:rsidP="002A401E">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14:paraId="1954727D" w14:textId="77777777" w:rsidR="002A401E" w:rsidRPr="00980771" w:rsidRDefault="002A401E" w:rsidP="002A401E">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14:paraId="57B8D7B0" w14:textId="77777777" w:rsidR="002A401E" w:rsidRPr="00980771" w:rsidRDefault="002A401E" w:rsidP="002A401E">
      <w:pPr>
        <w:pStyle w:val="Heading3"/>
      </w:pPr>
      <w:r w:rsidRPr="00980771">
        <w:t>SQ Solves – Yes Allied Coop</w:t>
      </w:r>
    </w:p>
    <w:p w14:paraId="69375034" w14:textId="77777777" w:rsidR="002A401E" w:rsidRPr="00980771" w:rsidRDefault="002A401E" w:rsidP="002A401E">
      <w:pPr>
        <w:pStyle w:val="Heading4"/>
      </w:pPr>
      <w:r w:rsidRPr="00980771">
        <w:t>Allied terror coop is high now, despite frictions</w:t>
      </w:r>
    </w:p>
    <w:p w14:paraId="0A0CCFDB" w14:textId="77777777" w:rsidR="002A401E" w:rsidRPr="00980771" w:rsidRDefault="002A401E" w:rsidP="002A401E">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9" w:history="1">
        <w:r w:rsidRPr="00980771">
          <w:rPr>
            <w:rStyle w:val="Hyperlink"/>
          </w:rPr>
          <w:t>http://www.fas.org/sgp/crs/row/RS22030.pdf</w:t>
        </w:r>
      </w:hyperlink>
    </w:p>
    <w:p w14:paraId="288ECCCB" w14:textId="77777777" w:rsidR="002A401E" w:rsidRPr="00641D4E" w:rsidRDefault="002A401E" w:rsidP="002A401E">
      <w:pPr>
        <w:rPr>
          <w:sz w:val="14"/>
        </w:rPr>
      </w:pPr>
      <w:r w:rsidRPr="00641D4E">
        <w:rPr>
          <w:sz w:val="14"/>
        </w:rPr>
        <w:t xml:space="preserve">As part of the EU’s efforts to combat terrorism </w:t>
      </w:r>
      <w:r w:rsidRPr="00980771">
        <w:rPr>
          <w:rStyle w:val="StyleBoldUnderline"/>
          <w:highlight w:val="yellow"/>
        </w:rPr>
        <w:t>since September 11</w:t>
      </w:r>
      <w:r w:rsidRPr="00641D4E">
        <w:rPr>
          <w:sz w:val="14"/>
        </w:rPr>
        <w:t xml:space="preserve">, 2001, </w:t>
      </w:r>
      <w:r w:rsidRPr="00980771">
        <w:rPr>
          <w:rStyle w:val="StyleBoldUnderline"/>
          <w:highlight w:val="yellow"/>
        </w:rPr>
        <w:t>the EU made</w:t>
      </w:r>
      <w:r w:rsidRPr="00641D4E">
        <w:rPr>
          <w:sz w:val="14"/>
          <w:highlight w:val="yellow"/>
        </w:rPr>
        <w:t xml:space="preserve"> </w:t>
      </w:r>
      <w:r w:rsidRPr="00980771">
        <w:rPr>
          <w:rStyle w:val="StyleBoldUnderline"/>
          <w:highlight w:val="yellow"/>
        </w:rPr>
        <w:t>improving</w:t>
      </w:r>
      <w:r w:rsidRPr="00641D4E">
        <w:rPr>
          <w:sz w:val="14"/>
        </w:rPr>
        <w:t xml:space="preserve"> law enforcement and </w:t>
      </w:r>
      <w:r w:rsidRPr="00980771">
        <w:rPr>
          <w:rStyle w:val="StyleBoldUnderline"/>
          <w:highlight w:val="yellow"/>
        </w:rPr>
        <w:t>intel</w:t>
      </w:r>
      <w:r w:rsidRPr="00641D4E">
        <w:rPr>
          <w:sz w:val="14"/>
        </w:rPr>
        <w:t xml:space="preserve">ligence </w:t>
      </w:r>
      <w:r w:rsidRPr="00980771">
        <w:rPr>
          <w:rStyle w:val="StyleBoldUnderline"/>
          <w:highlight w:val="yellow"/>
        </w:rPr>
        <w:t>coop</w:t>
      </w:r>
      <w:r w:rsidRPr="00641D4E">
        <w:rPr>
          <w:sz w:val="14"/>
        </w:rPr>
        <w:t xml:space="preserve">eration </w:t>
      </w:r>
      <w:r w:rsidRPr="00980771">
        <w:rPr>
          <w:rStyle w:val="StyleBoldUnderline"/>
          <w:highlight w:val="yellow"/>
        </w:rPr>
        <w:t>with the U</w:t>
      </w:r>
      <w:r w:rsidRPr="00641D4E">
        <w:rPr>
          <w:sz w:val="14"/>
        </w:rPr>
        <w:t xml:space="preserve">nited </w:t>
      </w:r>
      <w:r w:rsidRPr="00980771">
        <w:rPr>
          <w:rStyle w:val="StyleBoldUnderline"/>
          <w:highlight w:val="yellow"/>
        </w:rPr>
        <w:t>S</w:t>
      </w:r>
      <w:r w:rsidRPr="00641D4E">
        <w:rPr>
          <w:sz w:val="14"/>
        </w:rPr>
        <w:t xml:space="preserve">tates </w:t>
      </w:r>
      <w:r w:rsidRPr="00980771">
        <w:rPr>
          <w:rStyle w:val="StyleBoldUnderline"/>
          <w:highlight w:val="yellow"/>
        </w:rPr>
        <w:t>a top priority</w:t>
      </w:r>
      <w:r w:rsidRPr="00641D4E">
        <w:rPr>
          <w:sz w:val="14"/>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80771">
        <w:rPr>
          <w:rStyle w:val="StyleBoldUnderline"/>
          <w:highlight w:val="yellow"/>
        </w:rPr>
        <w:t>growing</w:t>
      </w:r>
      <w:r w:rsidRPr="00980771">
        <w:rPr>
          <w:rStyle w:val="StyleBoldUnderline"/>
        </w:rPr>
        <w:t xml:space="preserve"> 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was in line with</w:t>
      </w:r>
      <w:r w:rsidRPr="00641D4E">
        <w:rPr>
          <w:sz w:val="14"/>
        </w:rPr>
        <w:t xml:space="preserve"> the 9/11 Commission’s recommendations that the </w:t>
      </w:r>
      <w:r w:rsidRPr="00980771">
        <w:rPr>
          <w:rStyle w:val="StyleBoldUnderline"/>
        </w:rPr>
        <w:t>U</w:t>
      </w:r>
      <w:r w:rsidRPr="00641D4E">
        <w:rPr>
          <w:sz w:val="14"/>
        </w:rPr>
        <w:t xml:space="preserve">nited </w:t>
      </w:r>
      <w:r w:rsidRPr="00980771">
        <w:rPr>
          <w:rStyle w:val="StyleBoldUnderline"/>
        </w:rPr>
        <w:t>S</w:t>
      </w:r>
      <w:r w:rsidRPr="00641D4E">
        <w:rPr>
          <w:sz w:val="14"/>
        </w:rPr>
        <w:t xml:space="preserve">tates should develop a “comprehensive coalition </w:t>
      </w:r>
      <w:r w:rsidRPr="00980771">
        <w:rPr>
          <w:rStyle w:val="StyleBoldUnderline"/>
          <w:highlight w:val="yellow"/>
        </w:rPr>
        <w:t>strategy</w:t>
      </w:r>
      <w:r w:rsidRPr="00641D4E">
        <w:rPr>
          <w:sz w:val="14"/>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980771">
        <w:rPr>
          <w:rStyle w:val="StyleBoldUnderline"/>
          <w:highlight w:val="yellow"/>
        </w:rPr>
        <w:t>coop</w:t>
      </w:r>
      <w:r w:rsidRPr="00641D4E">
        <w:rPr>
          <w:sz w:val="14"/>
        </w:rPr>
        <w:t xml:space="preserve">eration </w:t>
      </w:r>
      <w:r w:rsidRPr="00980771">
        <w:rPr>
          <w:rStyle w:val="StyleBoldUnderline"/>
        </w:rPr>
        <w:t xml:space="preserve">against terrorism </w:t>
      </w:r>
      <w:r w:rsidRPr="00980771">
        <w:rPr>
          <w:rStyle w:val="StyleBoldUnderline"/>
          <w:highlight w:val="yellow"/>
        </w:rPr>
        <w:t>has led to a new dynamic in U.S.-EU relations by fostering dialogue</w:t>
      </w:r>
      <w:r w:rsidRPr="00980771">
        <w:rPr>
          <w:rStyle w:val="StyleBoldUnderline"/>
        </w:rPr>
        <w:t xml:space="preserve"> </w:t>
      </w:r>
      <w:r w:rsidRPr="00641D4E">
        <w:rPr>
          <w:sz w:val="14"/>
        </w:rPr>
        <w:t xml:space="preserve">on law enforcement and homeland security issues previously reserved for bilateral discussions. </w:t>
      </w:r>
      <w:r w:rsidRPr="00980771">
        <w:rPr>
          <w:rStyle w:val="StyleBoldUnderline"/>
          <w:highlight w:val="yellow"/>
          <w:bdr w:val="single" w:sz="4" w:space="0" w:color="auto"/>
        </w:rPr>
        <w:t>Despite</w:t>
      </w:r>
      <w:r w:rsidRPr="00641D4E">
        <w:rPr>
          <w:sz w:val="14"/>
        </w:rPr>
        <w:t xml:space="preserve"> some </w:t>
      </w:r>
      <w:r w:rsidRPr="00980771">
        <w:rPr>
          <w:rStyle w:val="StyleBoldUnderline"/>
          <w:highlight w:val="yellow"/>
          <w:bdr w:val="single" w:sz="4" w:space="0" w:color="auto"/>
        </w:rPr>
        <w:t>frictions</w:t>
      </w:r>
      <w:r w:rsidRPr="00641D4E">
        <w:rPr>
          <w:sz w:val="14"/>
          <w:highlight w:val="yellow"/>
        </w:rPr>
        <w:t xml:space="preserve">, </w:t>
      </w:r>
      <w:r w:rsidRPr="00980771">
        <w:rPr>
          <w:rStyle w:val="StyleBoldUnderline"/>
          <w:highlight w:val="yellow"/>
        </w:rPr>
        <w:t>most</w:t>
      </w:r>
      <w:r w:rsidRPr="00641D4E">
        <w:rPr>
          <w:sz w:val="14"/>
        </w:rPr>
        <w:t xml:space="preserve"> U.S. policymakers and analysts </w:t>
      </w:r>
      <w:r w:rsidRPr="00980771">
        <w:rPr>
          <w:rStyle w:val="StyleBoldUnderline"/>
          <w:highlight w:val="yellow"/>
        </w:rPr>
        <w:t>view the developing partnership</w:t>
      </w:r>
      <w:r w:rsidRPr="00980771">
        <w:rPr>
          <w:rStyle w:val="StyleBoldUnderline"/>
        </w:rPr>
        <w:t xml:space="preserve"> in these areas </w:t>
      </w:r>
      <w:r w:rsidRPr="00980771">
        <w:rPr>
          <w:rStyle w:val="StyleBoldUnderline"/>
          <w:highlight w:val="yellow"/>
        </w:rPr>
        <w:t>as positive</w:t>
      </w:r>
      <w:r w:rsidRPr="00641D4E">
        <w:rPr>
          <w:sz w:val="14"/>
        </w:rPr>
        <w:t xml:space="preserve">. Like its predecessor, the </w:t>
      </w:r>
      <w:r w:rsidRPr="00980771">
        <w:rPr>
          <w:rStyle w:val="StyleBoldUnderline"/>
        </w:rPr>
        <w:t>Obama</w:t>
      </w:r>
      <w:r w:rsidRPr="00641D4E">
        <w:rPr>
          <w:sz w:val="14"/>
        </w:rPr>
        <w:t xml:space="preserve"> Administration </w:t>
      </w:r>
      <w:r w:rsidRPr="00980771">
        <w:rPr>
          <w:rStyle w:val="StyleBoldUnderline"/>
        </w:rPr>
        <w:t>has supported U.S. coop</w:t>
      </w:r>
      <w:r w:rsidRPr="00641D4E">
        <w:rPr>
          <w:sz w:val="14"/>
        </w:rPr>
        <w:t xml:space="preserve">eration </w:t>
      </w:r>
      <w:r w:rsidRPr="00980771">
        <w:rPr>
          <w:rStyle w:val="StyleBoldUnderline"/>
        </w:rPr>
        <w:t>with the EU in</w:t>
      </w:r>
      <w:r w:rsidRPr="00641D4E">
        <w:rPr>
          <w:sz w:val="14"/>
        </w:rPr>
        <w:t xml:space="preserve"> the areas of </w:t>
      </w:r>
      <w:r w:rsidRPr="00980771">
        <w:rPr>
          <w:rStyle w:val="StyleBoldUnderline"/>
        </w:rPr>
        <w:t>c</w:t>
      </w:r>
      <w:r w:rsidRPr="00641D4E">
        <w:rPr>
          <w:sz w:val="14"/>
        </w:rPr>
        <w:t>ounter</w:t>
      </w:r>
      <w:r w:rsidRPr="00980771">
        <w:rPr>
          <w:rStyle w:val="StyleBoldUnderline"/>
        </w:rPr>
        <w:t>t</w:t>
      </w:r>
      <w:r w:rsidRPr="00641D4E">
        <w:rPr>
          <w:sz w:val="14"/>
        </w:rPr>
        <w:t xml:space="preserve">errorism, border controls, and transport security. At the November 2009 U.S.-EU Summit in Washington, DC, </w:t>
      </w:r>
      <w:r w:rsidRPr="00980771">
        <w:rPr>
          <w:rStyle w:val="StyleBoldUnderline"/>
          <w:highlight w:val="yellow"/>
        </w:rPr>
        <w:t>the two sides reaffirmed</w:t>
      </w:r>
      <w:r w:rsidRPr="00980771">
        <w:rPr>
          <w:rStyle w:val="StyleBoldUnderline"/>
        </w:rPr>
        <w:t xml:space="preserve"> their </w:t>
      </w:r>
      <w:r w:rsidRPr="00980771">
        <w:rPr>
          <w:rStyle w:val="StyleBoldUnderline"/>
          <w:highlight w:val="yellow"/>
        </w:rPr>
        <w:t>commitment to work together</w:t>
      </w:r>
      <w:r w:rsidRPr="00980771">
        <w:rPr>
          <w:rStyle w:val="StyleBoldUnderline"/>
        </w:rPr>
        <w:t xml:space="preserve"> to combat terrorism and enhance coop</w:t>
      </w:r>
      <w:r w:rsidRPr="00641D4E">
        <w:rPr>
          <w:sz w:val="14"/>
        </w:rPr>
        <w:t xml:space="preserve">eration in the broader JHA field. In June 2010, </w:t>
      </w:r>
      <w:r w:rsidRPr="00980771">
        <w:rPr>
          <w:rStyle w:val="StyleBoldUnderline"/>
          <w:highlight w:val="yellow"/>
        </w:rPr>
        <w:t>the U</w:t>
      </w:r>
      <w:r w:rsidRPr="00641D4E">
        <w:rPr>
          <w:sz w:val="14"/>
        </w:rPr>
        <w:t xml:space="preserve">nited </w:t>
      </w:r>
      <w:r w:rsidRPr="00980771">
        <w:rPr>
          <w:rStyle w:val="StyleBoldUnderline"/>
          <w:highlight w:val="yellow"/>
        </w:rPr>
        <w:t>S</w:t>
      </w:r>
      <w:r w:rsidRPr="00641D4E">
        <w:rPr>
          <w:sz w:val="14"/>
        </w:rPr>
        <w:t xml:space="preserve">tates </w:t>
      </w:r>
      <w:r w:rsidRPr="00980771">
        <w:rPr>
          <w:rStyle w:val="StyleBoldUnderline"/>
          <w:highlight w:val="yellow"/>
        </w:rPr>
        <w:t>and</w:t>
      </w:r>
      <w:r w:rsidRPr="00980771">
        <w:rPr>
          <w:rStyle w:val="StyleBoldUnderline"/>
        </w:rPr>
        <w:t xml:space="preserve"> the </w:t>
      </w:r>
      <w:r w:rsidRPr="00980771">
        <w:rPr>
          <w:rStyle w:val="StyleBoldUnderline"/>
          <w:highlight w:val="yellow"/>
        </w:rPr>
        <w:t>EU adopted a new “Declaration on</w:t>
      </w:r>
      <w:r w:rsidRPr="00980771">
        <w:rPr>
          <w:rStyle w:val="StyleBoldUnderline"/>
        </w:rPr>
        <w:t xml:space="preserve"> </w:t>
      </w:r>
      <w:r w:rsidRPr="00980771">
        <w:rPr>
          <w:rStyle w:val="StyleBoldUnderline"/>
          <w:highlight w:val="yellow"/>
          <w:bdr w:val="single" w:sz="4" w:space="0" w:color="auto"/>
        </w:rPr>
        <w:t>C</w:t>
      </w:r>
      <w:r w:rsidRPr="00980771">
        <w:rPr>
          <w:rStyle w:val="StyleBoldUnderline"/>
        </w:rPr>
        <w:t>ounter</w:t>
      </w:r>
      <w:r w:rsidRPr="00980771">
        <w:rPr>
          <w:rStyle w:val="StyleBoldUnderline"/>
          <w:highlight w:val="yellow"/>
          <w:bdr w:val="single" w:sz="4" w:space="0" w:color="auto"/>
        </w:rPr>
        <w:t>t</w:t>
      </w:r>
      <w:r w:rsidRPr="00980771">
        <w:rPr>
          <w:rStyle w:val="StyleBoldUnderline"/>
        </w:rPr>
        <w:t xml:space="preserve">errorism” </w:t>
      </w:r>
      <w:r w:rsidRPr="00980771">
        <w:rPr>
          <w:rStyle w:val="StyleBoldUnderline"/>
          <w:highlight w:val="yellow"/>
        </w:rPr>
        <w:t>aimed at deepening the already close</w:t>
      </w:r>
      <w:r w:rsidRPr="00980771">
        <w:rPr>
          <w:rStyle w:val="StyleBoldUnderline"/>
        </w:rPr>
        <w:t xml:space="preserve"> U.S.-EU c</w:t>
      </w:r>
      <w:r w:rsidRPr="00641D4E">
        <w:rPr>
          <w:sz w:val="14"/>
        </w:rPr>
        <w:t>ounter</w:t>
      </w:r>
      <w:r w:rsidRPr="00980771">
        <w:rPr>
          <w:rStyle w:val="StyleBoldUnderline"/>
        </w:rPr>
        <w:t>t</w:t>
      </w:r>
      <w:r w:rsidRPr="00641D4E">
        <w:rPr>
          <w:sz w:val="14"/>
        </w:rPr>
        <w:t xml:space="preserve">errorism </w:t>
      </w:r>
      <w:r w:rsidRPr="00980771">
        <w:rPr>
          <w:rStyle w:val="StyleBoldUnderline"/>
          <w:highlight w:val="yellow"/>
        </w:rPr>
        <w:t>relationship</w:t>
      </w:r>
      <w:r w:rsidRPr="00641D4E">
        <w:rPr>
          <w:sz w:val="14"/>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14:paraId="09533F1F" w14:textId="77777777" w:rsidR="002A401E" w:rsidRDefault="002A401E" w:rsidP="002A401E">
      <w:pPr>
        <w:pStyle w:val="Heading3"/>
      </w:pPr>
      <w:r>
        <w:t xml:space="preserve">Coop Inevitable---General </w:t>
      </w:r>
    </w:p>
    <w:p w14:paraId="59A944A7" w14:textId="77777777" w:rsidR="002A401E" w:rsidRDefault="002A401E" w:rsidP="002A401E">
      <w:pPr>
        <w:pStyle w:val="Heading4"/>
      </w:pPr>
      <w:r>
        <w:t xml:space="preserve">U.S.-EU anti-terror coop’s locked in, inevitable, and resilient </w:t>
      </w:r>
    </w:p>
    <w:p w14:paraId="4DBBA3F1" w14:textId="77777777" w:rsidR="002A401E" w:rsidRDefault="002A401E" w:rsidP="002A401E">
      <w:r>
        <w:t xml:space="preserve">Sally </w:t>
      </w:r>
      <w:r w:rsidRPr="00E349D3">
        <w:rPr>
          <w:rStyle w:val="StyleStyleBold12pt"/>
        </w:rPr>
        <w:t>McNamara 11</w:t>
      </w:r>
      <w:r>
        <w:t>, Senior Policy Analyst in European Affairs in the Margaret Thatcher Center for Freedom, a division of the Kathryn and Shelby Cullom Davis Institute for International Studies, at The Heritage Foundation, 3/8/11, “The EU–U.S. Counterterrorism Relationship: An Agenda for Cooperation,” http://www.heritage.org/research/reports/2011/03/the-eu-us-counterterrorism-relationship-an-agenda-for-cooperation</w:t>
      </w:r>
    </w:p>
    <w:p w14:paraId="328D3642" w14:textId="77777777" w:rsidR="002A401E" w:rsidRPr="00641D4E" w:rsidRDefault="002A401E" w:rsidP="002A401E">
      <w:pPr>
        <w:rPr>
          <w:sz w:val="14"/>
        </w:rPr>
      </w:pPr>
      <w:r w:rsidRPr="009D3851">
        <w:rPr>
          <w:rStyle w:val="StyleBoldUnderline"/>
          <w:highlight w:val="yellow"/>
        </w:rPr>
        <w:t>America needs allies</w:t>
      </w:r>
      <w:r w:rsidRPr="00E349D3">
        <w:rPr>
          <w:rStyle w:val="StyleBoldUnderline"/>
        </w:rPr>
        <w:t xml:space="preserve"> to win the war on terrorism. </w:t>
      </w:r>
      <w:r w:rsidRPr="009D3851">
        <w:rPr>
          <w:rStyle w:val="StyleBoldUnderline"/>
          <w:highlight w:val="yellow"/>
        </w:rPr>
        <w:t>The EU</w:t>
      </w:r>
      <w:r w:rsidRPr="00641D4E">
        <w:rPr>
          <w:sz w:val="14"/>
        </w:rPr>
        <w:t xml:space="preserve"> equally </w:t>
      </w:r>
      <w:r w:rsidRPr="009D3851">
        <w:rPr>
          <w:rStyle w:val="StyleBoldUnderline"/>
          <w:highlight w:val="yellow"/>
          <w:bdr w:val="single" w:sz="4" w:space="0" w:color="auto"/>
        </w:rPr>
        <w:t>accepts that third-party cooperation is necessary</w:t>
      </w:r>
      <w:r w:rsidRPr="00641D4E">
        <w:rPr>
          <w:sz w:val="14"/>
        </w:rPr>
        <w:t xml:space="preserve"> </w:t>
      </w:r>
      <w:r w:rsidRPr="00E349D3">
        <w:rPr>
          <w:rStyle w:val="StyleBoldUnderline"/>
        </w:rPr>
        <w:t>to successfully counter</w:t>
      </w:r>
      <w:r w:rsidRPr="00641D4E">
        <w:rPr>
          <w:sz w:val="14"/>
        </w:rPr>
        <w:t xml:space="preserve"> Islamist </w:t>
      </w:r>
      <w:r w:rsidRPr="00E349D3">
        <w:rPr>
          <w:rStyle w:val="StyleBoldUnderline"/>
        </w:rPr>
        <w:t>terrorism</w:t>
      </w:r>
      <w:r w:rsidRPr="00641D4E">
        <w:rPr>
          <w:sz w:val="14"/>
        </w:rPr>
        <w:t xml:space="preserve">. </w:t>
      </w:r>
      <w:r w:rsidRPr="009D3851">
        <w:rPr>
          <w:rStyle w:val="StyleBoldUnderline"/>
          <w:highlight w:val="yellow"/>
        </w:rPr>
        <w:t>A number of EU–U.S. c</w:t>
      </w:r>
      <w:r w:rsidRPr="00E349D3">
        <w:rPr>
          <w:rStyle w:val="StyleBoldUnderline"/>
        </w:rPr>
        <w:t>ounter</w:t>
      </w:r>
      <w:r w:rsidRPr="009D3851">
        <w:rPr>
          <w:rStyle w:val="StyleBoldUnderline"/>
          <w:highlight w:val="yellow"/>
        </w:rPr>
        <w:t>t</w:t>
      </w:r>
      <w:r w:rsidRPr="00E349D3">
        <w:rPr>
          <w:rStyle w:val="StyleBoldUnderline"/>
        </w:rPr>
        <w:t xml:space="preserve">errorism </w:t>
      </w:r>
      <w:r w:rsidRPr="009D3851">
        <w:rPr>
          <w:rStyle w:val="StyleBoldUnderline"/>
          <w:highlight w:val="yellow"/>
        </w:rPr>
        <w:t>agreements have been reached</w:t>
      </w:r>
      <w:r w:rsidRPr="00641D4E">
        <w:rPr>
          <w:sz w:val="14"/>
        </w:rPr>
        <w:t xml:space="preserve"> since 9/11, especially </w:t>
      </w:r>
      <w:r w:rsidRPr="00E349D3">
        <w:rPr>
          <w:rStyle w:val="StyleBoldUnderline"/>
        </w:rPr>
        <w:t>in</w:t>
      </w:r>
      <w:r w:rsidRPr="00641D4E">
        <w:rPr>
          <w:sz w:val="14"/>
        </w:rPr>
        <w:t xml:space="preserve"> the areas of </w:t>
      </w:r>
      <w:r w:rsidRPr="00E349D3">
        <w:rPr>
          <w:rStyle w:val="StyleBoldUnderline"/>
        </w:rPr>
        <w:t>information-sharing and terrorist-financing</w:t>
      </w:r>
      <w:r w:rsidRPr="00641D4E">
        <w:rPr>
          <w:sz w:val="14"/>
        </w:rPr>
        <w:t xml:space="preserve">.[28] Two EU–U.S. Declarations on Combating Terrorism have been concluded,[29] and in February 2010, two </w:t>
      </w:r>
      <w:r w:rsidRPr="009D3851">
        <w:rPr>
          <w:rStyle w:val="StyleBoldUnderline"/>
          <w:highlight w:val="yellow"/>
        </w:rPr>
        <w:t xml:space="preserve">new treaties entered into force on </w:t>
      </w:r>
      <w:r w:rsidRPr="009D3851">
        <w:rPr>
          <w:rStyle w:val="StyleBoldUnderline"/>
        </w:rPr>
        <w:t xml:space="preserve">the </w:t>
      </w:r>
      <w:r w:rsidRPr="009D3851">
        <w:rPr>
          <w:rStyle w:val="StyleBoldUnderline"/>
          <w:highlight w:val="yellow"/>
        </w:rPr>
        <w:t>central issues</w:t>
      </w:r>
      <w:r w:rsidRPr="00E349D3">
        <w:rPr>
          <w:rStyle w:val="StyleBoldUnderline"/>
        </w:rPr>
        <w:t xml:space="preserve"> of extradition and mutual legal assistance</w:t>
      </w:r>
      <w:r w:rsidRPr="00641D4E">
        <w:rPr>
          <w:sz w:val="14"/>
        </w:rPr>
        <w:t>.[30]</w:t>
      </w:r>
    </w:p>
    <w:p w14:paraId="6E67566B" w14:textId="77777777" w:rsidR="002A401E" w:rsidRPr="00641D4E" w:rsidRDefault="002A401E" w:rsidP="002A401E">
      <w:pPr>
        <w:rPr>
          <w:sz w:val="14"/>
        </w:rPr>
      </w:pPr>
      <w:r w:rsidRPr="00641D4E">
        <w:rPr>
          <w:sz w:val="14"/>
        </w:rPr>
        <w:t xml:space="preserve">But </w:t>
      </w:r>
      <w:r w:rsidRPr="009D3851">
        <w:rPr>
          <w:rStyle w:val="StyleBoldUnderline"/>
          <w:highlight w:val="yellow"/>
          <w:bdr w:val="single" w:sz="4" w:space="0" w:color="auto"/>
        </w:rPr>
        <w:t>despite</w:t>
      </w:r>
      <w:r w:rsidRPr="00E349D3">
        <w:rPr>
          <w:rStyle w:val="StyleBoldUnderline"/>
          <w:bdr w:val="single" w:sz="4" w:space="0" w:color="auto"/>
        </w:rPr>
        <w:t xml:space="preserve"> an </w:t>
      </w:r>
      <w:r w:rsidRPr="009D3851">
        <w:rPr>
          <w:rStyle w:val="StyleBoldUnderline"/>
          <w:highlight w:val="yellow"/>
          <w:bdr w:val="single" w:sz="4" w:space="0" w:color="auto"/>
        </w:rPr>
        <w:t>unprecedented</w:t>
      </w:r>
      <w:r w:rsidRPr="00E349D3">
        <w:rPr>
          <w:rStyle w:val="StyleBoldUnderline"/>
          <w:bdr w:val="single" w:sz="4" w:space="0" w:color="auto"/>
        </w:rPr>
        <w:t xml:space="preserve"> display of transatlantic </w:t>
      </w:r>
      <w:r w:rsidRPr="009D3851">
        <w:rPr>
          <w:rStyle w:val="StyleBoldUnderline"/>
          <w:highlight w:val="yellow"/>
          <w:bdr w:val="single" w:sz="4" w:space="0" w:color="auto"/>
        </w:rPr>
        <w:t>solidarity</w:t>
      </w:r>
      <w:r w:rsidRPr="00641D4E">
        <w:rPr>
          <w:sz w:val="14"/>
        </w:rPr>
        <w:t xml:space="preserve"> following the 9/11 terrorist attacks, </w:t>
      </w:r>
      <w:r w:rsidRPr="009D3851">
        <w:rPr>
          <w:rStyle w:val="StyleBoldUnderline"/>
          <w:highlight w:val="yellow"/>
        </w:rPr>
        <w:t>the</w:t>
      </w:r>
      <w:r w:rsidRPr="00E349D3">
        <w:rPr>
          <w:rStyle w:val="StyleBoldUnderline"/>
        </w:rPr>
        <w:t xml:space="preserve"> EU–U.S. counterterrorism </w:t>
      </w:r>
      <w:r w:rsidRPr="009D3851">
        <w:rPr>
          <w:rStyle w:val="StyleBoldUnderline"/>
          <w:highlight w:val="yellow"/>
        </w:rPr>
        <w:t>relationship has been</w:t>
      </w:r>
      <w:r w:rsidRPr="00641D4E">
        <w:rPr>
          <w:sz w:val="14"/>
          <w:highlight w:val="yellow"/>
        </w:rPr>
        <w:t xml:space="preserve"> </w:t>
      </w:r>
      <w:r w:rsidRPr="009D3851">
        <w:rPr>
          <w:rStyle w:val="StyleBoldUnderline"/>
          <w:highlight w:val="yellow"/>
          <w:bdr w:val="single" w:sz="4" w:space="0" w:color="auto"/>
        </w:rPr>
        <w:t>marked as much by confrontation as coop</w:t>
      </w:r>
      <w:r w:rsidRPr="009D3851">
        <w:rPr>
          <w:rStyle w:val="StyleBoldUnderline"/>
          <w:bdr w:val="single" w:sz="4" w:space="0" w:color="auto"/>
        </w:rPr>
        <w:t>eration</w:t>
      </w:r>
      <w:r w:rsidRPr="00641D4E">
        <w:rPr>
          <w:sz w:val="14"/>
        </w:rPr>
        <w:t>. The Lisbon Treaty, introduced on December 1, 2009, formally abolished the EU’s pillar structure, which had previously reserved “justice and home affairs” as a purely intergovernmental competence. Post Lisbon, the EU now formally enjoys shared competency with the member states in JHA, and the EU’s role in counterterror policymaking has become truly supra-nationalized. In particular, the European Parliament has enjoyed a huge boost in powers—and it has not been afraid to flex its legislative muscle.</w:t>
      </w:r>
    </w:p>
    <w:p w14:paraId="0D6B3BEA" w14:textId="77777777" w:rsidR="002A401E" w:rsidRDefault="002A401E" w:rsidP="002A401E"/>
    <w:p w14:paraId="65E628FE" w14:textId="77777777" w:rsidR="002A401E" w:rsidRPr="00B62D82" w:rsidRDefault="002A401E" w:rsidP="002A401E"/>
    <w:p w14:paraId="49BF7FD3" w14:textId="77777777" w:rsidR="002A401E" w:rsidRDefault="002A401E" w:rsidP="002A401E">
      <w:pPr>
        <w:pStyle w:val="Heading3"/>
      </w:pPr>
      <w:r>
        <w:t>Alt Cause – NSA (NEW)</w:t>
      </w:r>
    </w:p>
    <w:p w14:paraId="52979C8A" w14:textId="77777777" w:rsidR="002A401E" w:rsidRDefault="002A401E" w:rsidP="002A401E">
      <w:pPr>
        <w:pStyle w:val="Heading4"/>
      </w:pPr>
      <w:r>
        <w:t>NSA scandal wrecks terror coop</w:t>
      </w:r>
    </w:p>
    <w:p w14:paraId="1D5D40A3" w14:textId="77777777" w:rsidR="002A401E" w:rsidRDefault="002A401E" w:rsidP="002A401E">
      <w:r>
        <w:t xml:space="preserve">Matthew </w:t>
      </w:r>
      <w:r w:rsidRPr="00C97BCA">
        <w:rPr>
          <w:rStyle w:val="StyleStyleBold12pt"/>
        </w:rPr>
        <w:t>Feeney 10/25</w:t>
      </w:r>
      <w:r>
        <w:t>, Reason, "EU Leaders: Latest NSA Revelations Could Threaten Fight Against Terrorism", 2013, reason.com/blog/2013/10/25/eu-leaders-latest-nsa-revelations-could</w:t>
      </w:r>
    </w:p>
    <w:p w14:paraId="1D857346" w14:textId="77777777" w:rsidR="002A401E" w:rsidRPr="00AA4118" w:rsidRDefault="002A401E" w:rsidP="002A401E">
      <w:pPr>
        <w:rPr>
          <w:sz w:val="12"/>
        </w:rPr>
      </w:pPr>
      <w:r w:rsidRPr="00215EE0">
        <w:rPr>
          <w:rStyle w:val="StyleBoldUnderline"/>
          <w:highlight w:val="yellow"/>
        </w:rPr>
        <w:t>The latest reporting on the documents leaked</w:t>
      </w:r>
      <w:r w:rsidRPr="00DA3D5C">
        <w:rPr>
          <w:rStyle w:val="StyleBoldUnderline"/>
        </w:rPr>
        <w:t xml:space="preserve"> by</w:t>
      </w:r>
      <w:r w:rsidRPr="00DA3D5C">
        <w:rPr>
          <w:sz w:val="12"/>
        </w:rPr>
        <w:t xml:space="preserve"> Edward </w:t>
      </w:r>
      <w:r w:rsidRPr="00DA3D5C">
        <w:rPr>
          <w:rStyle w:val="StyleBoldUnderline"/>
        </w:rPr>
        <w:t xml:space="preserve">Snowden </w:t>
      </w:r>
      <w:r w:rsidRPr="00215EE0">
        <w:rPr>
          <w:rStyle w:val="StyleBoldUnderline"/>
          <w:highlight w:val="yellow"/>
        </w:rPr>
        <w:t>reveals that the NSA</w:t>
      </w:r>
      <w:r w:rsidRPr="00DA3D5C">
        <w:rPr>
          <w:rStyle w:val="StyleBoldUnderline"/>
        </w:rPr>
        <w:t xml:space="preserve"> has </w:t>
      </w:r>
      <w:r w:rsidRPr="00215EE0">
        <w:rPr>
          <w:rStyle w:val="StyleBoldUnderline"/>
          <w:highlight w:val="yellow"/>
        </w:rPr>
        <w:t>spied on 35</w:t>
      </w:r>
      <w:r w:rsidRPr="00DA3D5C">
        <w:rPr>
          <w:rStyle w:val="StyleBoldUnderline"/>
        </w:rPr>
        <w:t xml:space="preserve"> world </w:t>
      </w:r>
      <w:r w:rsidRPr="00215EE0">
        <w:rPr>
          <w:rStyle w:val="StyleBoldUnderline"/>
          <w:highlight w:val="yellow"/>
        </w:rPr>
        <w:t>leaders</w:t>
      </w:r>
      <w:r w:rsidRPr="00DA3D5C">
        <w:rPr>
          <w:sz w:val="12"/>
        </w:rPr>
        <w:t xml:space="preserve">, who have not been named.¶ From The Guardian:¶ The National Security Agency monitored the phone conversations of 35 world leaders after being given the numbers by an official in another US government department, according to a classified document provided by whistleblower Edward Snowden.¶ The confidential memo reveals that the NSA encourages senior officials in its "customer" departments, such as the White House, State and the Pentagon, to share their "Rolodexes" so the agency can add the phone numbers of leading foreign politicians to their surveillance systems.¶ The document notes that one unnamed US official handed over 200 numbers, including those of the 35 world leaders, none of whom is named. These were immediately "tasked" for monitoring by the NSA.¶ The news comes days after the French newspaper Le Monde reported that the NSA spied on millions of French phone records, the German newspaper Der Spiegel reported that the NSA hacked into the Mexican president’s public email account, and German Chancellor Angela Merkel called President Obama over concerns that her cellphone was targeted by American intelligence.¶ </w:t>
      </w:r>
      <w:r w:rsidRPr="00215EE0">
        <w:rPr>
          <w:rStyle w:val="Emphasis"/>
          <w:highlight w:val="yellow"/>
        </w:rPr>
        <w:t>The timing</w:t>
      </w:r>
      <w:r w:rsidRPr="00DA3D5C">
        <w:rPr>
          <w:rStyle w:val="Emphasis"/>
        </w:rPr>
        <w:t xml:space="preserve"> of these revelations </w:t>
      </w:r>
      <w:r w:rsidRPr="00215EE0">
        <w:rPr>
          <w:rStyle w:val="Emphasis"/>
          <w:highlight w:val="yellow"/>
        </w:rPr>
        <w:t>is not good for</w:t>
      </w:r>
      <w:r w:rsidRPr="00DA3D5C">
        <w:rPr>
          <w:sz w:val="12"/>
        </w:rPr>
        <w:t xml:space="preserve"> the </w:t>
      </w:r>
      <w:r w:rsidRPr="00215EE0">
        <w:rPr>
          <w:rStyle w:val="Emphasis"/>
          <w:highlight w:val="yellow"/>
        </w:rPr>
        <w:t>Obama</w:t>
      </w:r>
      <w:r w:rsidRPr="00DA3D5C">
        <w:rPr>
          <w:sz w:val="12"/>
        </w:rPr>
        <w:t xml:space="preserve"> administration. </w:t>
      </w:r>
      <w:r w:rsidRPr="00DA3D5C">
        <w:rPr>
          <w:rStyle w:val="StyleBoldUnderline"/>
        </w:rPr>
        <w:t>European Union leaders recently began their latest summit in Brussels, and unsurprisingly both the French and the Germans are pushing for a “no-spying” agreement with the U.S</w:t>
      </w:r>
      <w:r w:rsidRPr="00DA3D5C">
        <w:rPr>
          <w:sz w:val="12"/>
        </w:rPr>
        <w:t xml:space="preserve">.¶ While </w:t>
      </w:r>
      <w:r w:rsidRPr="00215EE0">
        <w:rPr>
          <w:rStyle w:val="StyleBoldUnderline"/>
          <w:highlight w:val="yellow"/>
        </w:rPr>
        <w:t>the NSA revelations</w:t>
      </w:r>
      <w:r w:rsidRPr="00DA3D5C">
        <w:rPr>
          <w:sz w:val="12"/>
        </w:rPr>
        <w:t xml:space="preserve"> from this week make up only some of the latest embarrassing news facing the Obama administration, it </w:t>
      </w:r>
      <w:r w:rsidRPr="00DA3D5C">
        <w:rPr>
          <w:rStyle w:val="Emphasis"/>
        </w:rPr>
        <w:t xml:space="preserve">is the only news that </w:t>
      </w:r>
      <w:r w:rsidRPr="00215EE0">
        <w:rPr>
          <w:rStyle w:val="Emphasis"/>
          <w:highlight w:val="yellow"/>
        </w:rPr>
        <w:t>could have long-lasting</w:t>
      </w:r>
      <w:r w:rsidRPr="00DA3D5C">
        <w:rPr>
          <w:rStyle w:val="Emphasis"/>
        </w:rPr>
        <w:t xml:space="preserve"> diplomatic and national </w:t>
      </w:r>
      <w:r w:rsidRPr="00215EE0">
        <w:rPr>
          <w:rStyle w:val="Emphasis"/>
          <w:highlight w:val="yellow"/>
        </w:rPr>
        <w:t>security implications</w:t>
      </w:r>
      <w:r w:rsidRPr="00DA3D5C">
        <w:rPr>
          <w:sz w:val="12"/>
        </w:rPr>
        <w:t xml:space="preserve">.¶ Ironically, </w:t>
      </w:r>
      <w:r w:rsidRPr="00DA3D5C">
        <w:rPr>
          <w:rStyle w:val="Emphasis"/>
        </w:rPr>
        <w:t xml:space="preserve">the behavior of </w:t>
      </w:r>
      <w:r w:rsidRPr="00215EE0">
        <w:rPr>
          <w:rStyle w:val="Emphasis"/>
          <w:highlight w:val="yellow"/>
        </w:rPr>
        <w:t>the NSA</w:t>
      </w:r>
      <w:r w:rsidRPr="00DA3D5C">
        <w:rPr>
          <w:sz w:val="12"/>
        </w:rPr>
        <w:t xml:space="preserve"> (which is supposedly tasked with helping keep the U.S. safe) </w:t>
      </w:r>
      <w:r w:rsidRPr="00215EE0">
        <w:rPr>
          <w:rStyle w:val="Emphasis"/>
          <w:highlight w:val="yellow"/>
        </w:rPr>
        <w:t>could threaten the fight against terrorism</w:t>
      </w:r>
      <w:r w:rsidRPr="00DA3D5C">
        <w:rPr>
          <w:sz w:val="12"/>
        </w:rPr>
        <w:t xml:space="preserve">. A statement from the heads of state and government of European Union nations reads in part:¶ "Alongside our foreseen work, we had a discussion tonight about recent developments concerning possible intelligence issues and the deep concerns that these events have raised among European citizens.¶ </w:t>
      </w:r>
      <w:r w:rsidRPr="00DA3D5C">
        <w:rPr>
          <w:rStyle w:val="StyleBoldUnderline"/>
        </w:rPr>
        <w:t xml:space="preserve">The </w:t>
      </w:r>
      <w:r w:rsidRPr="00215EE0">
        <w:rPr>
          <w:rStyle w:val="StyleBoldUnderline"/>
          <w:highlight w:val="yellow"/>
        </w:rPr>
        <w:t>Heads of State</w:t>
      </w:r>
      <w:r w:rsidRPr="00DA3D5C">
        <w:rPr>
          <w:rStyle w:val="StyleBoldUnderline"/>
        </w:rPr>
        <w:t xml:space="preserve"> or government</w:t>
      </w:r>
      <w:r w:rsidRPr="00DA3D5C">
        <w:rPr>
          <w:sz w:val="12"/>
        </w:rPr>
        <w:t xml:space="preserve"> underlined the close relationship between Europe and the USA and the value of that partnership. They </w:t>
      </w:r>
      <w:r w:rsidRPr="00DA3D5C">
        <w:rPr>
          <w:rStyle w:val="StyleBoldUnderline"/>
        </w:rPr>
        <w:t>expressed their conviction that the partnership must be based on respect and trust, including as concerns the work and cooperation of secret services</w:t>
      </w:r>
      <w:r w:rsidRPr="00DA3D5C">
        <w:rPr>
          <w:sz w:val="12"/>
        </w:rPr>
        <w:t xml:space="preserve">.¶ </w:t>
      </w:r>
      <w:r w:rsidRPr="00DA3D5C">
        <w:rPr>
          <w:rStyle w:val="Emphasis"/>
        </w:rPr>
        <w:t xml:space="preserve">They </w:t>
      </w:r>
      <w:r w:rsidRPr="00215EE0">
        <w:rPr>
          <w:rStyle w:val="Emphasis"/>
          <w:highlight w:val="yellow"/>
        </w:rPr>
        <w:t>stressed that intel</w:t>
      </w:r>
      <w:r w:rsidRPr="00DA3D5C">
        <w:rPr>
          <w:sz w:val="12"/>
        </w:rPr>
        <w:t xml:space="preserve">ligence gathering </w:t>
      </w:r>
      <w:r w:rsidRPr="00215EE0">
        <w:rPr>
          <w:rStyle w:val="Emphasis"/>
          <w:highlight w:val="yellow"/>
        </w:rPr>
        <w:t>is a vital element in the fight against terrorism</w:t>
      </w:r>
      <w:r w:rsidRPr="00DA3D5C">
        <w:rPr>
          <w:rStyle w:val="Emphasis"/>
        </w:rPr>
        <w:t>.</w:t>
      </w:r>
      <w:r w:rsidRPr="00DA3D5C">
        <w:rPr>
          <w:sz w:val="12"/>
        </w:rPr>
        <w:t xml:space="preserve"> This applies to relations between European countries as well as to relations with the USA. </w:t>
      </w:r>
      <w:r w:rsidRPr="00215EE0">
        <w:rPr>
          <w:rStyle w:val="Emphasis"/>
          <w:highlight w:val="yellow"/>
        </w:rPr>
        <w:t>A lack of trust could prejudice the necessary coop</w:t>
      </w:r>
      <w:r w:rsidRPr="00DA3D5C">
        <w:rPr>
          <w:rStyle w:val="Emphasis"/>
        </w:rPr>
        <w:t xml:space="preserve">eration </w:t>
      </w:r>
      <w:r w:rsidRPr="00215EE0">
        <w:rPr>
          <w:rStyle w:val="Emphasis"/>
          <w:highlight w:val="yellow"/>
        </w:rPr>
        <w:t>in the field</w:t>
      </w:r>
      <w:r w:rsidRPr="00DA3D5C">
        <w:rPr>
          <w:rStyle w:val="Emphasis"/>
        </w:rPr>
        <w:t xml:space="preserve"> of intel</w:t>
      </w:r>
      <w:r w:rsidRPr="00DA3D5C">
        <w:rPr>
          <w:sz w:val="12"/>
        </w:rPr>
        <w:t>ligence gathering.</w:t>
      </w:r>
    </w:p>
    <w:p w14:paraId="23A417E7" w14:textId="77777777" w:rsidR="002A401E" w:rsidRDefault="002A401E" w:rsidP="002A401E">
      <w:pPr>
        <w:pStyle w:val="Heading3"/>
      </w:pPr>
      <w:r>
        <w:t>NATO Defense</w:t>
      </w:r>
    </w:p>
    <w:p w14:paraId="6935B9BB" w14:textId="77777777" w:rsidR="002A401E" w:rsidRPr="000F1A14" w:rsidRDefault="002A401E" w:rsidP="002A401E">
      <w:pPr>
        <w:pStyle w:val="Heading4"/>
      </w:pPr>
      <w:r>
        <w:t>NATO collapse inevitable</w:t>
      </w:r>
    </w:p>
    <w:p w14:paraId="4D231958" w14:textId="77777777" w:rsidR="002A401E" w:rsidRPr="00155C20" w:rsidRDefault="002A401E" w:rsidP="002A401E">
      <w:pPr>
        <w:rPr>
          <w:b/>
          <w:sz w:val="16"/>
          <w:szCs w:val="16"/>
        </w:rPr>
      </w:pPr>
      <w:r w:rsidRPr="000F1A14">
        <w:rPr>
          <w:rStyle w:val="StyleStyleBold12pt"/>
        </w:rPr>
        <w:t>Bandow</w:t>
      </w:r>
      <w:r w:rsidRPr="00155C20">
        <w:rPr>
          <w:rStyle w:val="StyleBoldUnderline"/>
          <w:u w:val="none"/>
        </w:rPr>
        <w:t xml:space="preserve"> </w:t>
      </w:r>
      <w:r w:rsidRPr="00BC2D72">
        <w:t>5/20/</w:t>
      </w:r>
      <w:r w:rsidRPr="000F1A14">
        <w:rPr>
          <w:rStyle w:val="StyleStyleBold12pt"/>
        </w:rPr>
        <w:t>12</w:t>
      </w:r>
      <w:r w:rsidRPr="00155C20">
        <w:rPr>
          <w:rStyle w:val="StyleBoldUnderline"/>
          <w:u w:val="none"/>
        </w:rPr>
        <w:t xml:space="preserve"> </w:t>
      </w:r>
      <w:r w:rsidRPr="00155C20">
        <w:rPr>
          <w:rStyle w:val="StyleBoldUnderline"/>
          <w:sz w:val="16"/>
          <w:szCs w:val="16"/>
          <w:u w:val="none"/>
        </w:rPr>
        <w:t xml:space="preserve">Doug, </w:t>
      </w:r>
      <w:r w:rsidRPr="00155C20">
        <w:rPr>
          <w:sz w:val="16"/>
          <w:szCs w:val="16"/>
        </w:rPr>
        <w:t>former columnist with Copley News Service and a senior fellow at the Cato Institute, Forbes.com, “NATO as NERO: Alliance postures while Europe burns” http://www.forbes.com/sites/dougbandow/2012/05/20/nato-as-nero-alliance-postures-while-europe-burns/</w:t>
      </w:r>
    </w:p>
    <w:p w14:paraId="569019B6" w14:textId="77777777" w:rsidR="002A401E" w:rsidRDefault="002A401E" w:rsidP="002A401E">
      <w:pPr>
        <w:rPr>
          <w:sz w:val="16"/>
          <w:szCs w:val="16"/>
        </w:rPr>
      </w:pPr>
      <w:r w:rsidRPr="00155C20">
        <w:t xml:space="preserve">Last June Secretary </w:t>
      </w:r>
      <w:r w:rsidRPr="00155C20">
        <w:rPr>
          <w:rStyle w:val="StyleBoldUnderline"/>
          <w:highlight w:val="yellow"/>
        </w:rPr>
        <w:t>Gates predicted “a</w:t>
      </w:r>
      <w:r w:rsidRPr="00155C20">
        <w:t xml:space="preserve"> dim if not </w:t>
      </w:r>
      <w:r w:rsidRPr="00155C20">
        <w:rPr>
          <w:rStyle w:val="StyleBoldUnderline"/>
          <w:highlight w:val="yellow"/>
        </w:rPr>
        <w:t>dismal future” for the alliance</w:t>
      </w:r>
      <w:r w:rsidRPr="00155C20">
        <w:t xml:space="preserve">.  He warned “that </w:t>
      </w:r>
      <w:r w:rsidRPr="00155C20">
        <w:rPr>
          <w:rStyle w:val="StyleBoldUnderline"/>
          <w:highlight w:val="yellow"/>
        </w:rPr>
        <w:t>there will be dwindling</w:t>
      </w:r>
      <w:r w:rsidRPr="00155C20">
        <w:t xml:space="preserve"> appetite and </w:t>
      </w:r>
      <w:r w:rsidRPr="00155C20">
        <w:rPr>
          <w:rStyle w:val="StyleBoldUnderline"/>
          <w:highlight w:val="yellow"/>
        </w:rPr>
        <w:t>patience in the U.S. Congress</w:t>
      </w:r>
      <w:r w:rsidRPr="00155C20">
        <w:t xml:space="preserve"> — </w:t>
      </w:r>
      <w:r w:rsidRPr="00155C20">
        <w:rPr>
          <w:sz w:val="16"/>
          <w:szCs w:val="16"/>
        </w:rPr>
        <w:t>and in the American body politic writ large</w:t>
      </w:r>
      <w:r w:rsidRPr="00155C20">
        <w:t xml:space="preserve"> — </w:t>
      </w:r>
      <w:r w:rsidRPr="00155C20">
        <w:rPr>
          <w:rStyle w:val="StyleBoldUnderline"/>
          <w:highlight w:val="yellow"/>
        </w:rPr>
        <w:t>to expend</w:t>
      </w:r>
      <w:r w:rsidRPr="00155C20">
        <w:t xml:space="preserve"> increasingly precious </w:t>
      </w:r>
      <w:r w:rsidRPr="00155C20">
        <w:rPr>
          <w:rStyle w:val="StyleBoldUnderline"/>
          <w:highlight w:val="yellow"/>
        </w:rPr>
        <w:t>funds on behalf of nations that are</w:t>
      </w:r>
      <w:r w:rsidRPr="00155C20">
        <w:t xml:space="preserve"> apparently </w:t>
      </w:r>
      <w:r w:rsidRPr="00155C20">
        <w:rPr>
          <w:rStyle w:val="StyleBoldUnderline"/>
          <w:highlight w:val="yellow"/>
        </w:rPr>
        <w:t>unwilling to devote the necessary resources</w:t>
      </w:r>
      <w:r w:rsidRPr="00155C20">
        <w:t xml:space="preserve"> </w:t>
      </w:r>
      <w:r w:rsidRPr="00155C20">
        <w:rPr>
          <w:sz w:val="16"/>
          <w:szCs w:val="16"/>
        </w:rPr>
        <w:t>or make the necessary changes to be serious and capable partners in their own defense.”   Last October Gates’ successor, Leon Panetta, was only slightly less blunt:  “legitimate questions about whether</w:t>
      </w:r>
      <w:r w:rsidRPr="00155C20">
        <w:t xml:space="preserve">, </w:t>
      </w:r>
      <w:r w:rsidRPr="00155C20">
        <w:rPr>
          <w:rStyle w:val="StyleBoldUnderline"/>
          <w:highlight w:val="yellow"/>
        </w:rPr>
        <w:t>if present trends continue, NATO will again be able to sustain the kind of operations</w:t>
      </w:r>
      <w:r w:rsidRPr="00155C20">
        <w:t xml:space="preserve"> that we have seen in Libya and Afghanistan </w:t>
      </w:r>
      <w:r w:rsidRPr="00155C20">
        <w:rPr>
          <w:rStyle w:val="StyleBoldUnderline"/>
          <w:highlight w:val="yellow"/>
        </w:rPr>
        <w:t>without the U</w:t>
      </w:r>
      <w:r w:rsidRPr="00155C20">
        <w:t xml:space="preserve">nited </w:t>
      </w:r>
      <w:r w:rsidRPr="00155C20">
        <w:rPr>
          <w:rStyle w:val="StyleBoldUnderline"/>
          <w:highlight w:val="yellow"/>
        </w:rPr>
        <w:t>S</w:t>
      </w:r>
      <w:r w:rsidRPr="00155C20">
        <w:t xml:space="preserve">tates </w:t>
      </w:r>
      <w:r w:rsidRPr="00155C20">
        <w:rPr>
          <w:rStyle w:val="StyleBoldUnderline"/>
          <w:highlight w:val="yellow"/>
        </w:rPr>
        <w:t>taking on even more of the burden</w:t>
      </w:r>
      <w:r w:rsidRPr="00155C20">
        <w:t xml:space="preserve">.” Of course, </w:t>
      </w:r>
      <w:r w:rsidRPr="00155C20">
        <w:rPr>
          <w:rStyle w:val="StyleBoldUnderline"/>
          <w:highlight w:val="yellow"/>
        </w:rPr>
        <w:t>the answer</w:t>
      </w:r>
      <w:r w:rsidRPr="00155C20">
        <w:t xml:space="preserve"> obviously </w:t>
      </w:r>
      <w:r w:rsidRPr="00155C20">
        <w:rPr>
          <w:rStyle w:val="StyleBoldUnderline"/>
          <w:highlight w:val="yellow"/>
        </w:rPr>
        <w:t>was no</w:t>
      </w:r>
      <w:r w:rsidRPr="00155C20">
        <w:rPr>
          <w:sz w:val="16"/>
          <w:szCs w:val="16"/>
        </w:rPr>
        <w:t>, and nothing decided in Chicago will change it. To coin a phrase, it is time for a change. </w:t>
      </w:r>
      <w:r w:rsidRPr="00155C20">
        <w:t xml:space="preserve"> </w:t>
      </w:r>
      <w:r w:rsidRPr="00155C20">
        <w:rPr>
          <w:rStyle w:val="StyleBoldUnderline"/>
          <w:highlight w:val="yellow"/>
        </w:rPr>
        <w:t>Washington once opposed an independent European defense.  Now the U.S. should insist on it</w:t>
      </w:r>
      <w:r w:rsidRPr="00155C20">
        <w:t>. </w:t>
      </w:r>
      <w:r w:rsidRPr="00155C20">
        <w:rPr>
          <w:sz w:val="16"/>
          <w:szCs w:val="16"/>
        </w:rPr>
        <w:t xml:space="preserve"> Or rather—since it is not America’s place to decide Europe’s future for Europe—should adopt policies likely to lead to that result.  Washington should bring home the 80,000 troops which remain in Europe and announce that it will be formally leaving NATO after a “decent interval.”  The Europeans could use the existing alliance structure to organize continental military affairs, perhaps in cooperation with the European Union.  (Albania, Croatia, Iceland, and Turkey are not currently EU members, but Croatia is slated to join next year and the others are candidates for membership; Canada is the only true outlier.)</w:t>
      </w:r>
    </w:p>
    <w:p w14:paraId="713745AA" w14:textId="77777777" w:rsidR="002A401E" w:rsidRDefault="002A401E" w:rsidP="002A401E">
      <w:pPr>
        <w:rPr>
          <w:sz w:val="16"/>
          <w:szCs w:val="16"/>
        </w:rPr>
      </w:pPr>
    </w:p>
    <w:p w14:paraId="70786FD5" w14:textId="77777777" w:rsidR="002A401E" w:rsidRDefault="002A401E" w:rsidP="002A401E">
      <w:pPr>
        <w:pStyle w:val="Heading4"/>
      </w:pPr>
      <w:r>
        <w:t xml:space="preserve">No NATO impact </w:t>
      </w:r>
    </w:p>
    <w:p w14:paraId="57673FEE" w14:textId="77777777" w:rsidR="002A401E" w:rsidRDefault="002A401E" w:rsidP="002A401E">
      <w:r w:rsidRPr="005764C7">
        <w:rPr>
          <w:rStyle w:val="StyleStyleBold12pt"/>
        </w:rPr>
        <w:t>Kaplan &amp; Kaplan 11</w:t>
      </w:r>
      <w:r>
        <w:t xml:space="preserve"> –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20" w:history="1">
        <w:r w:rsidRPr="00E01901">
          <w:rPr>
            <w:rStyle w:val="Hyperlink"/>
          </w:rPr>
          <w:t>http://nationalinterest.org/print/article/america-primed-4892</w:t>
        </w:r>
      </w:hyperlink>
    </w:p>
    <w:p w14:paraId="2F0C698D" w14:textId="77777777" w:rsidR="002A401E" w:rsidRPr="005D2AD4" w:rsidRDefault="002A401E" w:rsidP="002A401E">
      <w:pPr>
        <w:ind w:left="288"/>
        <w:rPr>
          <w:sz w:val="16"/>
        </w:rPr>
      </w:pPr>
      <w:r w:rsidRPr="005F61D1">
        <w:rPr>
          <w:sz w:val="16"/>
        </w:rPr>
        <w:t xml:space="preserve">OF COURSE even this set of assets is not enough to ensure American primacy—nor its sway over the West. And not all alliances are created equal. For example, </w:t>
      </w:r>
      <w:r w:rsidRPr="00333E86">
        <w:rPr>
          <w:rStyle w:val="StyleBoldUnderline"/>
          <w:highlight w:val="yellow"/>
        </w:rPr>
        <w:t>Washington can less and less rely on NATO</w:t>
      </w:r>
      <w:r w:rsidRPr="005F61D1">
        <w:rPr>
          <w:rStyle w:val="StyleBoldUnderline"/>
        </w:rPr>
        <w:t xml:space="preserve"> to serve as its linchpin in Europe</w:t>
      </w:r>
      <w:r w:rsidRPr="005F61D1">
        <w:rPr>
          <w:sz w:val="16"/>
        </w:rPr>
        <w:t xml:space="preserve">. </w:t>
      </w:r>
      <w:r w:rsidRPr="00333E86">
        <w:rPr>
          <w:rStyle w:val="StyleBoldUnderline"/>
          <w:highlight w:val="yellow"/>
        </w:rPr>
        <w:t>NATO is of limited help in Afghanistan</w:t>
      </w:r>
      <w:r w:rsidRPr="005F61D1">
        <w:rPr>
          <w:rStyle w:val="StyleBoldUnderline"/>
        </w:rPr>
        <w:t>, was</w:t>
      </w:r>
      <w:r w:rsidRPr="005F61D1">
        <w:rPr>
          <w:sz w:val="16"/>
        </w:rPr>
        <w:t xml:space="preserve"> </w:t>
      </w:r>
      <w:r w:rsidRPr="00333E86">
        <w:rPr>
          <w:rStyle w:val="StyleBoldUnderline"/>
          <w:highlight w:val="yellow"/>
          <w:bdr w:val="single" w:sz="4" w:space="0" w:color="auto"/>
        </w:rPr>
        <w:t>irrelevant in Iraq</w:t>
      </w:r>
      <w:r w:rsidRPr="00333E86">
        <w:rPr>
          <w:sz w:val="16"/>
          <w:highlight w:val="yellow"/>
        </w:rPr>
        <w:t xml:space="preserve"> </w:t>
      </w:r>
      <w:r w:rsidRPr="00333E86">
        <w:rPr>
          <w:rStyle w:val="StyleBoldUnderline"/>
          <w:highlight w:val="yellow"/>
        </w:rPr>
        <w:t>and</w:t>
      </w:r>
      <w:r w:rsidRPr="005F61D1">
        <w:rPr>
          <w:sz w:val="16"/>
        </w:rPr>
        <w:t xml:space="preserve"> simply </w:t>
      </w:r>
      <w:r w:rsidRPr="00333E86">
        <w:rPr>
          <w:rStyle w:val="StyleBoldUnderline"/>
          <w:highlight w:val="yellow"/>
          <w:bdr w:val="single" w:sz="4" w:space="0" w:color="auto"/>
        </w:rPr>
        <w:t>does not matter</w:t>
      </w:r>
      <w:r w:rsidRPr="00333E86">
        <w:rPr>
          <w:sz w:val="16"/>
          <w:highlight w:val="yellow"/>
        </w:rPr>
        <w:t xml:space="preserve"> </w:t>
      </w:r>
      <w:r w:rsidRPr="00333E86">
        <w:rPr>
          <w:rStyle w:val="StyleBoldUnderline"/>
          <w:highlight w:val="yellow"/>
        </w:rPr>
        <w:t>in the</w:t>
      </w:r>
      <w:r w:rsidRPr="005F61D1">
        <w:rPr>
          <w:sz w:val="16"/>
        </w:rPr>
        <w:t xml:space="preserve"> larger </w:t>
      </w:r>
      <w:r w:rsidRPr="00333E86">
        <w:rPr>
          <w:rStyle w:val="StyleBoldUnderline"/>
          <w:highlight w:val="yellow"/>
        </w:rPr>
        <w:t>Middle East</w:t>
      </w:r>
      <w:r w:rsidRPr="00333E86">
        <w:rPr>
          <w:sz w:val="16"/>
          <w:highlight w:val="yellow"/>
        </w:rPr>
        <w:t>.</w:t>
      </w:r>
      <w:r w:rsidRPr="005F61D1">
        <w:rPr>
          <w:sz w:val="16"/>
        </w:rPr>
        <w:t xml:space="preserve"> The </w:t>
      </w:r>
      <w:r w:rsidRPr="00333E86">
        <w:rPr>
          <w:rStyle w:val="StyleBoldUnderline"/>
          <w:highlight w:val="yellow"/>
        </w:rPr>
        <w:t>defense budgets</w:t>
      </w:r>
      <w:r w:rsidRPr="005F61D1">
        <w:rPr>
          <w:sz w:val="16"/>
        </w:rPr>
        <w:t xml:space="preserve"> of member states </w:t>
      </w:r>
      <w:r w:rsidRPr="00333E86">
        <w:rPr>
          <w:rStyle w:val="StyleBoldUnderline"/>
          <w:highlight w:val="yellow"/>
        </w:rPr>
        <w:t>in</w:t>
      </w:r>
      <w:r w:rsidRPr="00333E86">
        <w:rPr>
          <w:rStyle w:val="StyleBoldUnderline"/>
        </w:rPr>
        <w:t xml:space="preserve"> Western </w:t>
      </w:r>
      <w:r w:rsidRPr="00333E86">
        <w:rPr>
          <w:rStyle w:val="StyleBoldUnderline"/>
          <w:highlight w:val="yellow"/>
        </w:rPr>
        <w:t>Europe are</w:t>
      </w:r>
      <w:r w:rsidRPr="005F61D1">
        <w:rPr>
          <w:sz w:val="16"/>
        </w:rPr>
        <w:t xml:space="preserve"> generally </w:t>
      </w:r>
      <w:r w:rsidRPr="00333E86">
        <w:rPr>
          <w:rStyle w:val="StyleBoldUnderline"/>
          <w:highlight w:val="yellow"/>
        </w:rPr>
        <w:t>below the NATO standard</w:t>
      </w:r>
      <w:r w:rsidRPr="005F61D1">
        <w:rPr>
          <w:sz w:val="16"/>
        </w:rPr>
        <w:t xml:space="preserve"> of 2 percent of GDP, </w:t>
      </w:r>
      <w:r w:rsidRPr="00333E86">
        <w:rPr>
          <w:rStyle w:val="StyleBoldUnderline"/>
          <w:highlight w:val="yellow"/>
        </w:rPr>
        <w:t>even as these</w:t>
      </w:r>
      <w:r w:rsidRPr="005F61D1">
        <w:rPr>
          <w:rStyle w:val="StyleBoldUnderline"/>
        </w:rPr>
        <w:t xml:space="preserve"> same </w:t>
      </w:r>
      <w:r w:rsidRPr="00333E86">
        <w:rPr>
          <w:rStyle w:val="StyleBoldUnderline"/>
          <w:highlight w:val="yellow"/>
        </w:rPr>
        <w:t>countries</w:t>
      </w:r>
      <w:r w:rsidRPr="005F61D1">
        <w:rPr>
          <w:rStyle w:val="StyleBoldUnderline"/>
        </w:rPr>
        <w:t xml:space="preserve"> now </w:t>
      </w:r>
      <w:r w:rsidRPr="00333E86">
        <w:rPr>
          <w:rStyle w:val="StyleBoldUnderline"/>
          <w:highlight w:val="yellow"/>
        </w:rPr>
        <w:t xml:space="preserve">brace for </w:t>
      </w:r>
      <w:r w:rsidRPr="00333E86">
        <w:rPr>
          <w:rStyle w:val="StyleBoldUnderline"/>
        </w:rPr>
        <w:t>the</w:t>
      </w:r>
      <w:r w:rsidRPr="005F61D1">
        <w:rPr>
          <w:rStyle w:val="StyleBoldUnderline"/>
        </w:rPr>
        <w:t xml:space="preserve"> </w:t>
      </w:r>
      <w:r w:rsidRPr="00333E86">
        <w:rPr>
          <w:rStyle w:val="StyleBoldUnderline"/>
          <w:highlight w:val="yellow"/>
        </w:rPr>
        <w:t>steep</w:t>
      </w:r>
      <w:r w:rsidRPr="005F61D1">
        <w:rPr>
          <w:rStyle w:val="StyleBoldUnderline"/>
        </w:rPr>
        <w:t xml:space="preserve">est </w:t>
      </w:r>
      <w:r w:rsidRPr="00333E86">
        <w:rPr>
          <w:rStyle w:val="StyleBoldUnderline"/>
          <w:highlight w:val="yellow"/>
        </w:rPr>
        <w:t>cuts</w:t>
      </w:r>
      <w:r w:rsidRPr="005F61D1">
        <w:rPr>
          <w:rStyle w:val="StyleBoldUnderline"/>
        </w:rPr>
        <w:t xml:space="preserve"> in military spending</w:t>
      </w:r>
      <w:r w:rsidRPr="005F61D1">
        <w:rPr>
          <w:sz w:val="16"/>
        </w:rPr>
        <w:t xml:space="preserve"> since the end of the Cold War. U.S. Defense Secretary Robert Gates, as prudent and low-key a public speaker as one can imagine, has publicly chided Europeans for being too reluctant to use military force. </w:t>
      </w:r>
      <w:r w:rsidRPr="00333E86">
        <w:rPr>
          <w:rStyle w:val="StyleBoldUnderline"/>
          <w:highlight w:val="yellow"/>
        </w:rPr>
        <w:t>Nor does NATO</w:t>
      </w:r>
      <w:r w:rsidRPr="005F61D1">
        <w:rPr>
          <w:sz w:val="16"/>
        </w:rPr>
        <w:t xml:space="preserve">, whatever the fine print of its documents, really </w:t>
      </w:r>
      <w:r w:rsidRPr="00333E86">
        <w:rPr>
          <w:rStyle w:val="StyleBoldUnderline"/>
          <w:highlight w:val="yellow"/>
        </w:rPr>
        <w:t>guarantee</w:t>
      </w:r>
      <w:r w:rsidRPr="005F61D1">
        <w:rPr>
          <w:rStyle w:val="StyleBoldUnderline"/>
        </w:rPr>
        <w:t xml:space="preserve"> the </w:t>
      </w:r>
      <w:r w:rsidRPr="00333E86">
        <w:rPr>
          <w:rStyle w:val="StyleBoldUnderline"/>
          <w:highlight w:val="yellow"/>
        </w:rPr>
        <w:t>territorial integrity</w:t>
      </w:r>
      <w:r w:rsidRPr="005F61D1">
        <w:rPr>
          <w:rStyle w:val="StyleBoldUnderline"/>
        </w:rPr>
        <w:t xml:space="preserve"> of its new member states</w:t>
      </w:r>
      <w:r w:rsidRPr="005F61D1">
        <w:rPr>
          <w:sz w:val="16"/>
        </w:rPr>
        <w:t xml:space="preserve"> in Eastern Europe against potential Russian aggression. </w:t>
      </w:r>
      <w:r w:rsidRPr="00333E86">
        <w:rPr>
          <w:rStyle w:val="StyleBoldUnderline"/>
          <w:highlight w:val="yellow"/>
        </w:rPr>
        <w:t>The</w:t>
      </w:r>
      <w:r w:rsidRPr="005F61D1">
        <w:rPr>
          <w:rStyle w:val="StyleBoldUnderline"/>
        </w:rPr>
        <w:t xml:space="preserve"> </w:t>
      </w:r>
      <w:r w:rsidRPr="00333E86">
        <w:rPr>
          <w:rStyle w:val="StyleBoldUnderline"/>
          <w:highlight w:val="yellow"/>
        </w:rPr>
        <w:t>U</w:t>
      </w:r>
      <w:r w:rsidRPr="005F61D1">
        <w:rPr>
          <w:sz w:val="16"/>
        </w:rPr>
        <w:t xml:space="preserve">nited </w:t>
      </w:r>
      <w:r w:rsidRPr="00333E86">
        <w:rPr>
          <w:rStyle w:val="StyleBoldUnderline"/>
          <w:highlight w:val="yellow"/>
        </w:rPr>
        <w:t>S</w:t>
      </w:r>
      <w:r w:rsidRPr="005F61D1">
        <w:rPr>
          <w:sz w:val="16"/>
        </w:rPr>
        <w:t xml:space="preserve">tates </w:t>
      </w:r>
      <w:r w:rsidRPr="00333E86">
        <w:rPr>
          <w:rStyle w:val="StyleBoldUnderline"/>
          <w:highlight w:val="yellow"/>
        </w:rPr>
        <w:t>does that, and</w:t>
      </w:r>
      <w:r w:rsidRPr="005F61D1">
        <w:rPr>
          <w:sz w:val="16"/>
        </w:rPr>
        <w:t xml:space="preserve"> the Balts, Poles, Romanians and </w:t>
      </w:r>
      <w:r w:rsidRPr="00333E86">
        <w:rPr>
          <w:rStyle w:val="StyleBoldUnderline"/>
          <w:highlight w:val="yellow"/>
          <w:bdr w:val="single" w:sz="4" w:space="0" w:color="auto"/>
        </w:rPr>
        <w:t>others know it</w:t>
      </w:r>
      <w:r w:rsidRPr="005F61D1">
        <w:rPr>
          <w:sz w:val="16"/>
        </w:rPr>
        <w:t>. Plainly, the Poles and Romanians sent troops to Iraq and Afghanistan (and any number of various African countries where the United States has had military missions) not because they necessarily approved of these deployments or were enthusiastic about them, but as a quid pro quo for this implicit security guarantee.</w:t>
      </w:r>
    </w:p>
    <w:p w14:paraId="0A3A02C5" w14:textId="77777777" w:rsidR="002A401E" w:rsidRPr="00155C20" w:rsidRDefault="002A401E" w:rsidP="002A401E"/>
    <w:p w14:paraId="6E88EA0C" w14:textId="77777777" w:rsidR="002A401E" w:rsidRPr="00720CC8" w:rsidRDefault="002A401E" w:rsidP="002A401E"/>
    <w:p w14:paraId="1587CE31" w14:textId="77777777" w:rsidR="002A401E" w:rsidRDefault="002A401E" w:rsidP="002A401E"/>
    <w:p w14:paraId="15FDDCC9" w14:textId="77777777" w:rsidR="002A401E" w:rsidRPr="00720CC8" w:rsidRDefault="002A401E" w:rsidP="002A401E"/>
    <w:p w14:paraId="470BBA39" w14:textId="77777777" w:rsidR="002A401E" w:rsidRPr="00E20AA5" w:rsidRDefault="002A401E" w:rsidP="002A401E"/>
    <w:p w14:paraId="27F4072F" w14:textId="77777777" w:rsidR="002A401E" w:rsidRDefault="002A401E" w:rsidP="002A401E">
      <w:pPr>
        <w:pStyle w:val="Heading2"/>
      </w:pPr>
      <w:r>
        <w:t>Imminence Adv</w:t>
      </w:r>
    </w:p>
    <w:p w14:paraId="57C44DD2" w14:textId="77777777" w:rsidR="002A401E" w:rsidRDefault="002A401E" w:rsidP="002A401E"/>
    <w:p w14:paraId="20EA5086" w14:textId="77777777" w:rsidR="002A401E" w:rsidRDefault="002A401E" w:rsidP="002A401E">
      <w:pPr>
        <w:pStyle w:val="Heading3"/>
      </w:pPr>
      <w:r>
        <w:t xml:space="preserve">No Drone Overuse </w:t>
      </w:r>
    </w:p>
    <w:p w14:paraId="581FF959" w14:textId="77777777" w:rsidR="002A401E" w:rsidRPr="00F57FC4" w:rsidRDefault="002A401E" w:rsidP="002A401E">
      <w:pPr>
        <w:pStyle w:val="Heading4"/>
      </w:pPr>
      <w:r>
        <w:t xml:space="preserve">No drone overuse---the military shapes operations </w:t>
      </w:r>
      <w:r>
        <w:rPr>
          <w:u w:val="single"/>
        </w:rPr>
        <w:t>specifically</w:t>
      </w:r>
      <w:r>
        <w:t xml:space="preserve"> to balance CT objectives with local blowback </w:t>
      </w:r>
    </w:p>
    <w:p w14:paraId="5DADAEE9" w14:textId="77777777" w:rsidR="002A401E" w:rsidRDefault="002A401E" w:rsidP="002A401E">
      <w:r w:rsidRPr="00980771">
        <w:t xml:space="preserve">Richard </w:t>
      </w:r>
      <w:r w:rsidRPr="00980771">
        <w:rPr>
          <w:rStyle w:val="StyleStyleBold12pt"/>
        </w:rPr>
        <w:t xml:space="preserve">Murphy </w:t>
      </w:r>
      <w:r>
        <w:rPr>
          <w:rStyle w:val="StyleStyleBold12pt"/>
        </w:rPr>
        <w:t>11</w:t>
      </w:r>
      <w:r w:rsidRPr="00980771">
        <w:t>, the AT&amp;T Professor of Law, Texas Tech University School of Law, and Afsheen John Radsan, Professor, William Mitchell College of Law, was assistant general counsel at the Central Intelligence Agency from 2002-2004,</w:t>
      </w:r>
      <w:r>
        <w:t xml:space="preserve"> 2011, “ARTICLE: MEASURE TWICE, SHOOT ONCE: HIGHER CARE FOR CIA-TARGETED KILLING,” University of Illinois Law Review, 11 U. Ill. L. Rev. 1201</w:t>
      </w:r>
    </w:p>
    <w:p w14:paraId="6B1C09D7" w14:textId="77777777" w:rsidR="002A401E" w:rsidRDefault="002A401E" w:rsidP="002A401E">
      <w:r w:rsidRPr="00FF73D2">
        <w:rPr>
          <w:rStyle w:val="StyleBoldUnderline"/>
          <w:highlight w:val="yellow"/>
        </w:rPr>
        <w:t>Critics</w:t>
      </w:r>
      <w:r w:rsidRPr="00383E18">
        <w:rPr>
          <w:rStyle w:val="StyleBoldUnderline"/>
        </w:rPr>
        <w:t xml:space="preserve"> of</w:t>
      </w:r>
      <w:r>
        <w:t xml:space="preserve"> the CIA's </w:t>
      </w:r>
      <w:r w:rsidRPr="00383E18">
        <w:rPr>
          <w:rStyle w:val="StyleBoldUnderline"/>
        </w:rPr>
        <w:t>targeted killing</w:t>
      </w:r>
      <w:r>
        <w:t xml:space="preserve">, contrary to Panetta, </w:t>
      </w:r>
      <w:r w:rsidRPr="00FF73D2">
        <w:rPr>
          <w:rStyle w:val="StyleBoldUnderline"/>
          <w:highlight w:val="yellow"/>
        </w:rPr>
        <w:t>say the program does more</w:t>
      </w:r>
      <w:r w:rsidRPr="00383E18">
        <w:rPr>
          <w:rStyle w:val="StyleBoldUnderline"/>
        </w:rPr>
        <w:t xml:space="preserve"> </w:t>
      </w:r>
      <w:r w:rsidRPr="00FF73D2">
        <w:rPr>
          <w:rStyle w:val="StyleBoldUnderline"/>
          <w:highlight w:val="yellow"/>
        </w:rPr>
        <w:t>harm than good</w:t>
      </w:r>
      <w:r w:rsidRPr="00383E18">
        <w:rPr>
          <w:rStyle w:val="StyleBoldUnderline"/>
        </w:rPr>
        <w:t xml:space="preserve"> to U.S. interests</w:t>
      </w:r>
      <w:r>
        <w:t xml:space="preserve">. Kilcullen and Exum, for instance, concede that killing terrorists, viewed in a vacuum, creates positive military effects. n126 But </w:t>
      </w:r>
      <w:r w:rsidRPr="00383E18">
        <w:rPr>
          <w:rStyle w:val="StyleBoldUnderline"/>
        </w:rPr>
        <w:t>they</w:t>
      </w:r>
      <w:r>
        <w:t xml:space="preserve"> also </w:t>
      </w:r>
      <w:r w:rsidRPr="00383E18">
        <w:rPr>
          <w:rStyle w:val="StyleBoldUnderline"/>
        </w:rPr>
        <w:t>contend</w:t>
      </w:r>
      <w:r>
        <w:t xml:space="preserve"> that the overall costs outweigh their benefits because: (1) </w:t>
      </w:r>
      <w:r w:rsidRPr="00383E18">
        <w:rPr>
          <w:rStyle w:val="StyleBoldUnderline"/>
        </w:rPr>
        <w:t>drone strikes create a counterproductive "siege mentality" among the local populace</w:t>
      </w:r>
      <w:r>
        <w:t xml:space="preserve"> of Northwest Pakistan, </w:t>
      </w:r>
      <w:r w:rsidRPr="00383E18">
        <w:rPr>
          <w:rStyle w:val="StyleBoldUnderline"/>
        </w:rPr>
        <w:t>solidifying extremists</w:t>
      </w:r>
      <w:r>
        <w:t xml:space="preserve"> in that area; (2) </w:t>
      </w:r>
      <w:r w:rsidRPr="00383E18">
        <w:rPr>
          <w:rStyle w:val="StyleBoldUnderline"/>
        </w:rPr>
        <w:t>they cause public outrage</w:t>
      </w:r>
      <w:r>
        <w:t xml:space="preserve"> across Pakistan; </w:t>
      </w:r>
      <w:r w:rsidRPr="00383E18">
        <w:rPr>
          <w:rStyle w:val="StyleBoldUnderline"/>
        </w:rPr>
        <w:t>and</w:t>
      </w:r>
      <w:r>
        <w:t xml:space="preserve"> (3) the </w:t>
      </w:r>
      <w:r w:rsidRPr="00383E18">
        <w:rPr>
          <w:rStyle w:val="StyleBoldUnderline"/>
        </w:rPr>
        <w:t>drones</w:t>
      </w:r>
      <w:r>
        <w:t xml:space="preserve">, deployed without a sound understanding of their effects, </w:t>
      </w:r>
      <w:r w:rsidRPr="00383E18">
        <w:rPr>
          <w:rStyle w:val="StyleBoldUnderline"/>
        </w:rPr>
        <w:t>substitute a "piece of technology" for strategy</w:t>
      </w:r>
      <w:r>
        <w:t>. n127</w:t>
      </w:r>
    </w:p>
    <w:p w14:paraId="2DB27E35" w14:textId="77777777" w:rsidR="002A401E" w:rsidRDefault="002A401E" w:rsidP="002A401E">
      <w:r w:rsidRPr="00FF73D2">
        <w:rPr>
          <w:rStyle w:val="StyleBoldUnderline"/>
          <w:highlight w:val="yellow"/>
        </w:rPr>
        <w:t>Assessing the</w:t>
      </w:r>
      <w:r w:rsidRPr="00FF73D2">
        <w:t xml:space="preserve"> Kilcullen and Exum</w:t>
      </w:r>
      <w:r>
        <w:t xml:space="preserve"> </w:t>
      </w:r>
      <w:r w:rsidRPr="00FF73D2">
        <w:rPr>
          <w:rStyle w:val="StyleBoldUnderline"/>
          <w:highlight w:val="yellow"/>
        </w:rPr>
        <w:t>critique</w:t>
      </w:r>
      <w:r>
        <w:t xml:space="preserve"> is not a mathematical exercise - rather, it </w:t>
      </w:r>
      <w:r w:rsidRPr="00FF73D2">
        <w:rPr>
          <w:rStyle w:val="StyleBoldUnderline"/>
          <w:highlight w:val="yellow"/>
        </w:rPr>
        <w:t>requires</w:t>
      </w:r>
      <w:r w:rsidRPr="00383E18">
        <w:rPr>
          <w:rStyle w:val="StyleBoldUnderline"/>
        </w:rPr>
        <w:t xml:space="preserve"> </w:t>
      </w:r>
      <w:r w:rsidRPr="00FF73D2">
        <w:rPr>
          <w:rStyle w:val="StyleBoldUnderline"/>
          <w:highlight w:val="yellow"/>
        </w:rPr>
        <w:t>nuanced</w:t>
      </w:r>
      <w:r w:rsidRPr="00383E18">
        <w:rPr>
          <w:rStyle w:val="StyleBoldUnderline"/>
        </w:rPr>
        <w:t xml:space="preserve"> political and military </w:t>
      </w:r>
      <w:r w:rsidRPr="00FF73D2">
        <w:rPr>
          <w:rStyle w:val="StyleBoldUnderline"/>
          <w:highlight w:val="yellow"/>
        </w:rPr>
        <w:t>judgments</w:t>
      </w:r>
      <w:r w:rsidRPr="00383E18">
        <w:rPr>
          <w:rStyle w:val="StyleBoldUnderline"/>
        </w:rPr>
        <w:t xml:space="preserve"> based on incomplete, uncertain facts</w:t>
      </w:r>
      <w:r>
        <w:t xml:space="preserve">. Still, </w:t>
      </w:r>
      <w:r w:rsidRPr="00FF73D2">
        <w:rPr>
          <w:rStyle w:val="StyleBoldUnderline"/>
          <w:highlight w:val="yellow"/>
        </w:rPr>
        <w:t>the U.S. military's</w:t>
      </w:r>
      <w:r w:rsidRPr="00383E18">
        <w:rPr>
          <w:rStyle w:val="StyleBoldUnderline"/>
        </w:rPr>
        <w:t xml:space="preserve"> own </w:t>
      </w:r>
      <w:r w:rsidRPr="00FF73D2">
        <w:rPr>
          <w:rStyle w:val="StyleBoldUnderline"/>
          <w:highlight w:val="yellow"/>
        </w:rPr>
        <w:t>policies demonstrate</w:t>
      </w:r>
      <w:r>
        <w:t xml:space="preserve"> that </w:t>
      </w:r>
      <w:r w:rsidRPr="00FF73D2">
        <w:rPr>
          <w:rStyle w:val="StyleBoldUnderline"/>
          <w:highlight w:val="yellow"/>
          <w:bdr w:val="single" w:sz="4" w:space="0" w:color="auto"/>
        </w:rPr>
        <w:t>it agrees</w:t>
      </w:r>
      <w:r w:rsidRPr="00383E18">
        <w:rPr>
          <w:rStyle w:val="StyleBoldUnderline"/>
          <w:bdr w:val="single" w:sz="4" w:space="0" w:color="auto"/>
        </w:rPr>
        <w:t xml:space="preserve"> with critics </w:t>
      </w:r>
      <w:r w:rsidRPr="00FF73D2">
        <w:rPr>
          <w:rStyle w:val="StyleBoldUnderline"/>
          <w:highlight w:val="yellow"/>
          <w:bdr w:val="single" w:sz="4" w:space="0" w:color="auto"/>
        </w:rPr>
        <w:t>that controlling collateral damage and maintaining local support are crucial</w:t>
      </w:r>
      <w:r>
        <w:t xml:space="preserve">. In this regard, </w:t>
      </w:r>
      <w:r w:rsidRPr="00383E18">
        <w:rPr>
          <w:rStyle w:val="StyleBoldUnderline"/>
        </w:rPr>
        <w:t xml:space="preserve">the objectives of law and policy overlap. </w:t>
      </w:r>
      <w:r w:rsidRPr="00FF73D2">
        <w:rPr>
          <w:rStyle w:val="StyleBoldUnderline"/>
          <w:highlight w:val="yellow"/>
        </w:rPr>
        <w:t>The</w:t>
      </w:r>
      <w:r>
        <w:t xml:space="preserve"> U.S. Army's </w:t>
      </w:r>
      <w:r w:rsidRPr="00FF73D2">
        <w:rPr>
          <w:rStyle w:val="StyleBoldUnderline"/>
          <w:highlight w:val="yellow"/>
          <w:bdr w:val="single" w:sz="4" w:space="0" w:color="auto"/>
        </w:rPr>
        <w:t>Co</w:t>
      </w:r>
      <w:r>
        <w:t>unter</w:t>
      </w:r>
      <w:r w:rsidRPr="00FF73D2">
        <w:rPr>
          <w:rStyle w:val="StyleBoldUnderline"/>
          <w:highlight w:val="yellow"/>
          <w:bdr w:val="single" w:sz="4" w:space="0" w:color="auto"/>
        </w:rPr>
        <w:t>in</w:t>
      </w:r>
      <w:r>
        <w:t xml:space="preserve">surgency </w:t>
      </w:r>
      <w:r w:rsidRPr="00FF73D2">
        <w:rPr>
          <w:rStyle w:val="StyleBoldUnderline"/>
          <w:highlight w:val="yellow"/>
        </w:rPr>
        <w:t>Manual advises</w:t>
      </w:r>
      <w:r>
        <w:t xml:space="preserve"> that "</w:t>
      </w:r>
      <w:r w:rsidRPr="00383E18">
        <w:rPr>
          <w:rStyle w:val="StyleBoldUnderline"/>
        </w:rPr>
        <w:t>political power is the central issue in insurgencies</w:t>
      </w:r>
      <w:r>
        <w:t xml:space="preserve"> and counterinsurgencies; </w:t>
      </w:r>
      <w:r w:rsidRPr="00383E18">
        <w:rPr>
          <w:rStyle w:val="StyleBoldUnderline"/>
        </w:rPr>
        <w:t>each side aims to get the people to accept its</w:t>
      </w:r>
      <w:r>
        <w:t xml:space="preserve"> governance or </w:t>
      </w:r>
      <w:r w:rsidRPr="00383E18">
        <w:rPr>
          <w:rStyle w:val="StyleBoldUnderline"/>
        </w:rPr>
        <w:t>authority as legitimate</w:t>
      </w:r>
      <w:r>
        <w:t>." n128 It adds, "</w:t>
      </w:r>
      <w:r w:rsidRPr="00FF73D2">
        <w:rPr>
          <w:rStyle w:val="StyleBoldUnderline"/>
          <w:highlight w:val="yellow"/>
        </w:rPr>
        <w:t>an operation that</w:t>
      </w:r>
      <w:r w:rsidRPr="00383E18">
        <w:rPr>
          <w:rStyle w:val="StyleBoldUnderline"/>
        </w:rPr>
        <w:t xml:space="preserve"> kills five insurgents </w:t>
      </w:r>
      <w:r w:rsidRPr="00FF73D2">
        <w:rPr>
          <w:rStyle w:val="StyleBoldUnderline"/>
          <w:highlight w:val="yellow"/>
        </w:rPr>
        <w:t>is</w:t>
      </w:r>
      <w:r w:rsidRPr="00FF73D2">
        <w:rPr>
          <w:highlight w:val="yellow"/>
        </w:rPr>
        <w:t xml:space="preserve"> </w:t>
      </w:r>
      <w:r w:rsidRPr="00FF73D2">
        <w:rPr>
          <w:rStyle w:val="StyleBoldUnderline"/>
          <w:highlight w:val="yellow"/>
        </w:rPr>
        <w:t>counterproductive if</w:t>
      </w:r>
      <w:r w:rsidRPr="00383E18">
        <w:rPr>
          <w:rStyle w:val="StyleBoldUnderline"/>
        </w:rPr>
        <w:t xml:space="preserve"> collateral </w:t>
      </w:r>
      <w:r w:rsidRPr="00FF73D2">
        <w:rPr>
          <w:rStyle w:val="StyleBoldUnderline"/>
          <w:highlight w:val="yellow"/>
        </w:rPr>
        <w:t>damage leads to recruitment</w:t>
      </w:r>
      <w:r w:rsidRPr="00383E18">
        <w:rPr>
          <w:rStyle w:val="StyleBoldUnderline"/>
        </w:rPr>
        <w:t xml:space="preserve"> of fifty more insurgents</w:t>
      </w:r>
      <w:r>
        <w:t xml:space="preserve">." n129 </w:t>
      </w:r>
      <w:r w:rsidRPr="00383E18">
        <w:rPr>
          <w:rStyle w:val="StyleBoldUnderline"/>
        </w:rPr>
        <w:t xml:space="preserve">For this reason, </w:t>
      </w:r>
      <w:r w:rsidRPr="00FF73D2">
        <w:rPr>
          <w:rStyle w:val="StyleBoldUnderline"/>
          <w:highlight w:val="yellow"/>
        </w:rPr>
        <w:t>the U.S. military</w:t>
      </w:r>
      <w:r>
        <w:t xml:space="preserve">  [*1224]  </w:t>
      </w:r>
      <w:r w:rsidRPr="00FF73D2">
        <w:rPr>
          <w:rStyle w:val="StyleBoldUnderline"/>
          <w:highlight w:val="yellow"/>
        </w:rPr>
        <w:t>has</w:t>
      </w:r>
      <w:r w:rsidRPr="00FF73D2">
        <w:rPr>
          <w:highlight w:val="yellow"/>
        </w:rPr>
        <w:t xml:space="preserve"> </w:t>
      </w:r>
      <w:r w:rsidRPr="00FF73D2">
        <w:rPr>
          <w:rStyle w:val="StyleBoldUnderline"/>
          <w:highlight w:val="yellow"/>
          <w:bdr w:val="single" w:sz="4" w:space="0" w:color="auto"/>
        </w:rPr>
        <w:t>applied extremely restrictive rules of engagement</w:t>
      </w:r>
      <w:r>
        <w:t xml:space="preserve"> in Afghanistan </w:t>
      </w:r>
      <w:r w:rsidRPr="00FF73D2">
        <w:rPr>
          <w:rStyle w:val="StyleBoldUnderline"/>
          <w:highlight w:val="yellow"/>
        </w:rPr>
        <w:t>to bring down civilian casualties</w:t>
      </w:r>
      <w:r>
        <w:t>. n130</w:t>
      </w:r>
    </w:p>
    <w:p w14:paraId="33A08FE5" w14:textId="77777777" w:rsidR="002A401E" w:rsidRDefault="002A401E" w:rsidP="002A401E"/>
    <w:p w14:paraId="31BD1976" w14:textId="77777777" w:rsidR="002A401E" w:rsidRDefault="002A401E" w:rsidP="002A401E">
      <w:pPr>
        <w:pStyle w:val="Heading3"/>
      </w:pPr>
      <w:r>
        <w:t>Casualties</w:t>
      </w:r>
    </w:p>
    <w:p w14:paraId="3E869278" w14:textId="77777777" w:rsidR="002A401E" w:rsidRDefault="002A401E" w:rsidP="002A401E"/>
    <w:p w14:paraId="4BADCDD3" w14:textId="77777777" w:rsidR="002A401E" w:rsidRPr="00980771" w:rsidRDefault="002A401E" w:rsidP="002A401E">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14:paraId="65BDF563" w14:textId="77777777" w:rsidR="002A401E" w:rsidRPr="00980771" w:rsidRDefault="002A401E" w:rsidP="002A401E">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437BB9B8" w14:textId="77777777" w:rsidR="002A401E" w:rsidRPr="00980771" w:rsidRDefault="002A401E" w:rsidP="002A401E">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7C90B11D" w14:textId="77777777" w:rsidR="002A401E" w:rsidRPr="00C80D6E" w:rsidRDefault="002A401E" w:rsidP="002A401E"/>
    <w:p w14:paraId="55E7AD9B" w14:textId="77777777" w:rsidR="002A401E" w:rsidRDefault="002A401E" w:rsidP="002A401E">
      <w:pPr>
        <w:pStyle w:val="Heading3"/>
      </w:pPr>
      <w:r>
        <w:t xml:space="preserve">Pakistan Advs---Squo Solves---1NC </w:t>
      </w:r>
    </w:p>
    <w:p w14:paraId="33FBE7C1" w14:textId="77777777" w:rsidR="002A401E" w:rsidRDefault="002A401E" w:rsidP="002A401E">
      <w:pPr>
        <w:pStyle w:val="Heading4"/>
      </w:pPr>
      <w:r>
        <w:t xml:space="preserve">Pakistan’s stabilizing---drone strikes are declining as precision increases---the status quo resolves their whole advantage </w:t>
      </w:r>
    </w:p>
    <w:p w14:paraId="61F6A5C9" w14:textId="77777777" w:rsidR="002A401E" w:rsidRDefault="002A401E" w:rsidP="002A401E">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14:paraId="4E430595" w14:textId="77777777" w:rsidR="002A401E" w:rsidRPr="00DF630D" w:rsidRDefault="002A401E" w:rsidP="002A401E">
      <w:pPr>
        <w:rPr>
          <w:sz w:val="16"/>
        </w:rPr>
      </w:pPr>
      <w:r w:rsidRPr="00DF630D">
        <w:rPr>
          <w:sz w:val="16"/>
        </w:rPr>
        <w:t xml:space="preserve">In doing so, however, </w:t>
      </w:r>
      <w:r w:rsidRPr="00FF73D2">
        <w:rPr>
          <w:rStyle w:val="StyleBoldUnderline"/>
        </w:rPr>
        <w:t>we have made the</w:t>
      </w:r>
      <w:r w:rsidRPr="00FF73D2">
        <w:rPr>
          <w:sz w:val="16"/>
        </w:rPr>
        <w:t xml:space="preserve"> image of a soldier or a </w:t>
      </w:r>
      <w:r w:rsidRPr="00FF73D2">
        <w:rPr>
          <w:rStyle w:val="StyleBoldUnderline"/>
        </w:rPr>
        <w:t xml:space="preserve">drone the image of America’s strategic vision for Pakistan </w:t>
      </w:r>
      <w:r w:rsidRPr="00FF73D2">
        <w:rPr>
          <w:sz w:val="16"/>
        </w:rPr>
        <w:t>and the region.</w:t>
      </w:r>
      <w:r w:rsidRPr="00DF630D">
        <w:rPr>
          <w:sz w:val="16"/>
        </w:rPr>
        <w:t xml:space="preserve">  </w:t>
      </w:r>
      <w:r w:rsidRPr="00EB458F">
        <w:rPr>
          <w:rStyle w:val="StyleBoldUnderline"/>
          <w:highlight w:val="yellow"/>
        </w:rPr>
        <w:t>As 2014 approaches</w:t>
      </w:r>
      <w:r w:rsidRPr="00DF630D">
        <w:rPr>
          <w:rStyle w:val="StyleBoldUnderline"/>
        </w:rPr>
        <w:t xml:space="preserve">, and </w:t>
      </w:r>
      <w:r w:rsidRPr="00FF73D2">
        <w:rPr>
          <w:rStyle w:val="StyleBoldUnderline"/>
        </w:rPr>
        <w:t>American troops end their combat mission in Afghanistan</w:t>
      </w:r>
      <w:r w:rsidRPr="00FF73D2">
        <w:rPr>
          <w:sz w:val="16"/>
        </w:rPr>
        <w:t>;</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14:paraId="7C39FEBD" w14:textId="77777777" w:rsidR="002A401E" w:rsidRPr="00DF630D" w:rsidRDefault="002A401E" w:rsidP="002A401E">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14:paraId="57EEA227" w14:textId="77777777" w:rsidR="002A401E" w:rsidRPr="00DF630D" w:rsidRDefault="002A401E" w:rsidP="002A401E">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14:paraId="78CF97FE" w14:textId="77777777" w:rsidR="002A401E" w:rsidRPr="00DF630D" w:rsidRDefault="002A401E" w:rsidP="002A401E">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14:paraId="4F06E5B5" w14:textId="77777777" w:rsidR="002A401E" w:rsidRPr="00DF630D" w:rsidRDefault="002A401E" w:rsidP="002A401E">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14:paraId="56A72319" w14:textId="77777777" w:rsidR="002A401E" w:rsidRPr="00DF630D" w:rsidRDefault="002A401E" w:rsidP="002A401E">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14:paraId="64FA67D2" w14:textId="77777777" w:rsidR="002A401E" w:rsidRPr="00DF630D" w:rsidRDefault="002A401E" w:rsidP="002A401E">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14:paraId="756DD926" w14:textId="77777777" w:rsidR="002A401E" w:rsidRDefault="002A401E" w:rsidP="002A401E"/>
    <w:p w14:paraId="12307C4C" w14:textId="77777777" w:rsidR="002A401E" w:rsidRPr="00FC1E41" w:rsidRDefault="002A401E" w:rsidP="002A401E"/>
    <w:p w14:paraId="691D1BE4" w14:textId="77777777" w:rsidR="002A401E" w:rsidRPr="00980771" w:rsidRDefault="002A401E" w:rsidP="002A401E">
      <w:pPr>
        <w:pStyle w:val="Heading3"/>
      </w:pPr>
      <w:r w:rsidRPr="00980771">
        <w:t xml:space="preserve">Pakistani Public Backlash---No Impact </w:t>
      </w:r>
    </w:p>
    <w:p w14:paraId="1CC3E115" w14:textId="77777777" w:rsidR="002A401E" w:rsidRPr="00980771" w:rsidRDefault="002A401E" w:rsidP="002A401E">
      <w:pPr>
        <w:pStyle w:val="Heading4"/>
      </w:pPr>
      <w:r w:rsidRPr="00980771">
        <w:t xml:space="preserve">No impact to Pakistani public opposition---it’s not widespread </w:t>
      </w:r>
    </w:p>
    <w:p w14:paraId="219EA1A5" w14:textId="77777777" w:rsidR="002A401E" w:rsidRPr="00980771" w:rsidRDefault="002A401E" w:rsidP="002A401E">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DAC0790" w14:textId="77777777" w:rsidR="002A401E" w:rsidRPr="00980771" w:rsidRDefault="002A401E" w:rsidP="002A401E">
      <w:r w:rsidRPr="00980771">
        <w:rPr>
          <w:rStyle w:val="TitleChar"/>
        </w:rPr>
        <w:t>A</w:t>
      </w:r>
      <w:r w:rsidRPr="00980771">
        <w:t xml:space="preserve"> 2012 </w:t>
      </w:r>
      <w:r w:rsidRPr="00980771">
        <w:rPr>
          <w:rStyle w:val="TitleChar"/>
        </w:rPr>
        <w:t>poll found</w:t>
      </w:r>
      <w:r w:rsidRPr="00980771">
        <w:t xml:space="preserve"> that </w:t>
      </w:r>
      <w:r w:rsidRPr="00980771">
        <w:rPr>
          <w:rStyle w:val="TitleChar"/>
        </w:rPr>
        <w:t>74 percent of Pakistanis viewed the U</w:t>
      </w:r>
      <w:r w:rsidRPr="00980771">
        <w:t xml:space="preserve">nited </w:t>
      </w:r>
      <w:r w:rsidRPr="00980771">
        <w:rPr>
          <w:rStyle w:val="TitleChar"/>
        </w:rPr>
        <w:t>S</w:t>
      </w:r>
      <w:r w:rsidRPr="00980771">
        <w:t xml:space="preserve">tates </w:t>
      </w:r>
      <w:r w:rsidRPr="00980771">
        <w:rPr>
          <w:rStyle w:val="TitleChar"/>
        </w:rPr>
        <w:t>as their enemy,</w:t>
      </w:r>
      <w:r w:rsidRPr="00980771">
        <w:t xml:space="preserve"> likely in part because of the ongoing drone campaign. Similarly, </w:t>
      </w:r>
      <w:r w:rsidRPr="00980771">
        <w:rPr>
          <w:rStyle w:val="TitleChar"/>
        </w:rPr>
        <w:t>in Yemen</w:t>
      </w:r>
      <w:r w:rsidRPr="00980771">
        <w:t xml:space="preserve">, as the scholar Gregory Johnsen has pointed out, </w:t>
      </w:r>
      <w:r w:rsidRPr="00980771">
        <w:rPr>
          <w:rStyle w:val="TitleChar"/>
        </w:rPr>
        <w:t>drone strikes can win the enmity of entire tribes. This has led critics to argue that the drone program is shortsighted: that it kills today's enemies but creates tomorrow's</w:t>
      </w:r>
      <w:r w:rsidRPr="00980771">
        <w:t xml:space="preserve"> in the process.</w:t>
      </w:r>
    </w:p>
    <w:p w14:paraId="2BAB0A3D" w14:textId="77777777" w:rsidR="002A401E" w:rsidRDefault="002A401E" w:rsidP="002A401E">
      <w:pPr>
        <w:rPr>
          <w:rStyle w:val="StyleBoldUnderline"/>
        </w:rPr>
      </w:pPr>
      <w:r w:rsidRPr="00980771">
        <w:rPr>
          <w:rStyle w:val="TitleChar"/>
        </w:rPr>
        <w:t xml:space="preserve">Such concerns are valid, but </w:t>
      </w:r>
      <w:r w:rsidRPr="00770799">
        <w:rPr>
          <w:rStyle w:val="TitleChar"/>
        </w:rPr>
        <w:t>the</w:t>
      </w:r>
      <w:r w:rsidRPr="00770799">
        <w:t xml:space="preserve"> </w:t>
      </w:r>
      <w:r w:rsidRPr="00770799">
        <w:rPr>
          <w:rStyle w:val="TitleChar"/>
          <w:highlight w:val="yellow"/>
        </w:rPr>
        <w:t xml:space="preserve">level of local </w:t>
      </w:r>
      <w:r w:rsidRPr="00980771">
        <w:rPr>
          <w:rStyle w:val="TitleChar"/>
          <w:highlight w:val="yellow"/>
        </w:rPr>
        <w:t>anger over drones is often</w:t>
      </w:r>
      <w:r w:rsidRPr="00980771">
        <w:rPr>
          <w:highlight w:val="yellow"/>
        </w:rPr>
        <w:t xml:space="preserve"> </w:t>
      </w:r>
      <w:r w:rsidRPr="00980771">
        <w:rPr>
          <w:rStyle w:val="TitleChar"/>
          <w:highlight w:val="yellow"/>
          <w:bdr w:val="single" w:sz="4" w:space="0" w:color="auto"/>
        </w:rPr>
        <w:t>lower than commonly portrayed</w:t>
      </w:r>
      <w:r w:rsidRPr="00980771">
        <w:t xml:space="preserve">. </w:t>
      </w:r>
      <w:r w:rsidRPr="00980771">
        <w:rPr>
          <w:rStyle w:val="TitleChar"/>
        </w:rPr>
        <w:t xml:space="preserve">Many </w:t>
      </w:r>
      <w:r w:rsidRPr="00980771">
        <w:rPr>
          <w:rStyle w:val="TitleChar"/>
          <w:highlight w:val="yellow"/>
        </w:rPr>
        <w:t>surveys of public opinion</w:t>
      </w:r>
      <w:r w:rsidRPr="00980771">
        <w:rPr>
          <w:rStyle w:val="TitleChar"/>
        </w:rPr>
        <w:t xml:space="preserve"> related to drones </w:t>
      </w:r>
      <w:r w:rsidRPr="00980771">
        <w:rPr>
          <w:rStyle w:val="TitleChar"/>
          <w:highlight w:val="yellow"/>
        </w:rPr>
        <w:t>are conducted by</w:t>
      </w:r>
      <w:r w:rsidRPr="00980771">
        <w:rPr>
          <w:highlight w:val="yellow"/>
        </w:rPr>
        <w:t xml:space="preserve"> </w:t>
      </w:r>
      <w:r w:rsidRPr="00770799">
        <w:rPr>
          <w:rStyle w:val="Emphasis"/>
          <w:highlight w:val="yellow"/>
        </w:rPr>
        <w:t>anti-drone organizations</w:t>
      </w:r>
      <w:r w:rsidRPr="00980771">
        <w:rPr>
          <w:highlight w:val="yellow"/>
        </w:rPr>
        <w:t xml:space="preserve">, </w:t>
      </w:r>
      <w:r w:rsidRPr="00980771">
        <w:rPr>
          <w:rStyle w:val="TitleChar"/>
          <w:highlight w:val="yellow"/>
        </w:rPr>
        <w:t>which results in</w:t>
      </w:r>
      <w:r w:rsidRPr="00980771">
        <w:rPr>
          <w:highlight w:val="yellow"/>
        </w:rPr>
        <w:t xml:space="preserve"> </w:t>
      </w:r>
      <w:r w:rsidRPr="00770799">
        <w:rPr>
          <w:rStyle w:val="Emphasis"/>
          <w:highlight w:val="yellow"/>
        </w:rPr>
        <w:t>biased samples</w:t>
      </w:r>
      <w:r w:rsidRPr="00980771">
        <w:t xml:space="preserve">. </w:t>
      </w:r>
      <w:r w:rsidRPr="00980771">
        <w:rPr>
          <w:rStyle w:val="TitleChar"/>
        </w:rPr>
        <w:t xml:space="preserve">Other </w:t>
      </w:r>
      <w:r w:rsidRPr="00980771">
        <w:rPr>
          <w:rStyle w:val="TitleChar"/>
          <w:highlight w:val="yellow"/>
        </w:rPr>
        <w:t>surveys exclude those who are unaware of the drone program</w:t>
      </w:r>
      <w:r w:rsidRPr="00980771">
        <w:rPr>
          <w:rStyle w:val="TitleChar"/>
        </w:rPr>
        <w:t xml:space="preserve"> and thus</w:t>
      </w:r>
      <w:r w:rsidRPr="00980771">
        <w:t xml:space="preserve"> </w:t>
      </w:r>
      <w:r w:rsidRPr="00980771">
        <w:rPr>
          <w:rStyle w:val="TitleChar"/>
        </w:rPr>
        <w:t>overstate the importance of those who are angered by it</w:t>
      </w:r>
      <w:r w:rsidRPr="00980771">
        <w:t xml:space="preserve">. In addition, </w:t>
      </w:r>
      <w:r w:rsidRPr="00980771">
        <w:rPr>
          <w:rStyle w:val="TitleChar"/>
        </w:rPr>
        <w:t xml:space="preserve">many Pakistanis do not realize </w:t>
      </w:r>
      <w:r w:rsidRPr="00770799">
        <w:rPr>
          <w:rStyle w:val="TitleChar"/>
        </w:rPr>
        <w:t>that the drones often target the</w:t>
      </w:r>
      <w:r w:rsidRPr="00770799">
        <w:t xml:space="preserve"> very </w:t>
      </w:r>
      <w:r w:rsidRPr="00770799">
        <w:rPr>
          <w:rStyle w:val="TitleChar"/>
        </w:rPr>
        <w:t>militants who are wreaking havoc on their country.</w:t>
      </w:r>
      <w:r w:rsidRPr="00770799">
        <w:t xml:space="preserve"> A</w:t>
      </w:r>
      <w:r w:rsidRPr="00980771">
        <w:t xml:space="preserve">nd </w:t>
      </w:r>
      <w:r w:rsidRPr="00980771">
        <w:rPr>
          <w:rStyle w:val="TitleChar"/>
          <w:highlight w:val="yellow"/>
        </w:rPr>
        <w:t>for</w:t>
      </w:r>
      <w:r w:rsidRPr="00980771">
        <w:rPr>
          <w:rStyle w:val="TitleChar"/>
        </w:rPr>
        <w:t xml:space="preserve"> most </w:t>
      </w:r>
      <w:r w:rsidRPr="00980771">
        <w:rPr>
          <w:rStyle w:val="TitleChar"/>
          <w:highlight w:val="yellow"/>
        </w:rPr>
        <w:t>Pakistanis and Yemenis, the</w:t>
      </w:r>
      <w:r w:rsidRPr="00980771">
        <w:rPr>
          <w:rStyle w:val="TitleChar"/>
        </w:rPr>
        <w:t xml:space="preserve"> most important </w:t>
      </w:r>
      <w:r w:rsidRPr="00980771">
        <w:rPr>
          <w:rStyle w:val="TitleChar"/>
          <w:highlight w:val="yellow"/>
        </w:rPr>
        <w:t>problems they struggle with are corruption, weak</w:t>
      </w:r>
      <w:r w:rsidRPr="00980771">
        <w:rPr>
          <w:rStyle w:val="TitleChar"/>
        </w:rPr>
        <w:t xml:space="preserve"> representative </w:t>
      </w:r>
      <w:r w:rsidRPr="00980771">
        <w:rPr>
          <w:rStyle w:val="TitleChar"/>
          <w:highlight w:val="yellow"/>
        </w:rPr>
        <w:t xml:space="preserve">institutions, and poor </w:t>
      </w:r>
      <w:r w:rsidRPr="00980771">
        <w:rPr>
          <w:rStyle w:val="TitleChar"/>
        </w:rPr>
        <w:t xml:space="preserve">economic </w:t>
      </w:r>
      <w:r w:rsidRPr="00980771">
        <w:rPr>
          <w:rStyle w:val="TitleChar"/>
          <w:highlight w:val="yellow"/>
        </w:rPr>
        <w:t>growth</w:t>
      </w:r>
      <w:r w:rsidRPr="00980771">
        <w:t xml:space="preserve">; </w:t>
      </w:r>
      <w:r w:rsidRPr="00980771">
        <w:rPr>
          <w:rStyle w:val="TitleChar"/>
          <w:highlight w:val="yellow"/>
          <w:bdr w:val="single" w:sz="4" w:space="0" w:color="auto"/>
        </w:rPr>
        <w:t>the drone program is</w:t>
      </w:r>
      <w:r w:rsidRPr="00980771">
        <w:rPr>
          <w:rStyle w:val="TitleChar"/>
          <w:bdr w:val="single" w:sz="4" w:space="0" w:color="auto"/>
        </w:rPr>
        <w:t xml:space="preserve"> only </w:t>
      </w:r>
      <w:r w:rsidRPr="00980771">
        <w:rPr>
          <w:rStyle w:val="TitleChar"/>
          <w:highlight w:val="yellow"/>
          <w:bdr w:val="single" w:sz="4" w:space="0" w:color="auto"/>
        </w:rPr>
        <w:t>a small part of their</w:t>
      </w:r>
      <w:r w:rsidRPr="00980771">
        <w:rPr>
          <w:rStyle w:val="TitleChar"/>
          <w:bdr w:val="single" w:sz="4" w:space="0" w:color="auto"/>
        </w:rPr>
        <w:t xml:space="preserve"> overall </w:t>
      </w:r>
      <w:r w:rsidRPr="00980771">
        <w:rPr>
          <w:rStyle w:val="TitleChar"/>
          <w:highlight w:val="yellow"/>
          <w:bdr w:val="single" w:sz="4" w:space="0" w:color="auto"/>
        </w:rPr>
        <w:t>anger</w:t>
      </w:r>
      <w:r w:rsidRPr="00770799">
        <w:t xml:space="preserve">, </w:t>
      </w:r>
      <w:r w:rsidRPr="00770799">
        <w:rPr>
          <w:rStyle w:val="TitleChar"/>
        </w:rPr>
        <w:t>most of which is directed toward</w:t>
      </w:r>
      <w:r w:rsidRPr="00770799">
        <w:t xml:space="preserve"> </w:t>
      </w:r>
      <w:r w:rsidRPr="00770799">
        <w:rPr>
          <w:rStyle w:val="TitleChar"/>
          <w:bdr w:val="single" w:sz="4" w:space="0" w:color="auto"/>
        </w:rPr>
        <w:t>their own governments</w:t>
      </w:r>
      <w:r w:rsidRPr="00770799">
        <w:t>. A poll conducted in 2007, well before the drone campaign had expanded to its current scope, found that only 15 percent of Pakistanis</w:t>
      </w:r>
      <w:r w:rsidRPr="00980771">
        <w:t xml:space="preserve"> had a favorable opinion of the United States. </w:t>
      </w:r>
      <w:r w:rsidRPr="00980771">
        <w:rPr>
          <w:rStyle w:val="TitleChar"/>
          <w:highlight w:val="yellow"/>
        </w:rPr>
        <w:t>It is hard to imagine that</w:t>
      </w:r>
      <w:r w:rsidRPr="00980771">
        <w:rPr>
          <w:highlight w:val="yellow"/>
        </w:rPr>
        <w:t xml:space="preserve"> </w:t>
      </w:r>
      <w:r w:rsidRPr="00770799">
        <w:rPr>
          <w:rStyle w:val="Emphasis"/>
          <w:highlight w:val="yellow"/>
        </w:rPr>
        <w:t>alternatives to drone s</w:t>
      </w:r>
      <w:r w:rsidRPr="00770799">
        <w:rPr>
          <w:rStyle w:val="Emphasis"/>
        </w:rPr>
        <w:t>trikes</w:t>
      </w:r>
      <w:r w:rsidRPr="00980771">
        <w:t xml:space="preserve">, </w:t>
      </w:r>
      <w:r w:rsidRPr="00980771">
        <w:rPr>
          <w:rStyle w:val="TitleChar"/>
          <w:highlight w:val="yellow"/>
        </w:rPr>
        <w:t>such as</w:t>
      </w:r>
      <w:r w:rsidRPr="00980771">
        <w:rPr>
          <w:rStyle w:val="TitleChar"/>
        </w:rPr>
        <w:t xml:space="preserve"> SEAL team raids or </w:t>
      </w:r>
      <w:r w:rsidRPr="00980771">
        <w:rPr>
          <w:rStyle w:val="TitleChar"/>
          <w:highlight w:val="yellow"/>
        </w:rPr>
        <w:t>cruise missile s</w:t>
      </w:r>
      <w:r w:rsidRPr="00980771">
        <w:rPr>
          <w:rStyle w:val="TitleChar"/>
        </w:rPr>
        <w:t>trikes</w:t>
      </w:r>
      <w:r w:rsidRPr="00980771">
        <w:t xml:space="preserve">, </w:t>
      </w:r>
      <w:r w:rsidRPr="00980771">
        <w:rPr>
          <w:rStyle w:val="TitleChar"/>
          <w:highlight w:val="yellow"/>
        </w:rPr>
        <w:t>would make the U</w:t>
      </w:r>
      <w:r w:rsidRPr="00980771">
        <w:t xml:space="preserve">nited </w:t>
      </w:r>
      <w:r w:rsidRPr="00980771">
        <w:rPr>
          <w:rStyle w:val="TitleChar"/>
          <w:highlight w:val="yellow"/>
        </w:rPr>
        <w:t>S</w:t>
      </w:r>
      <w:r w:rsidRPr="00980771">
        <w:t xml:space="preserve">tates </w:t>
      </w:r>
      <w:r w:rsidRPr="00980771">
        <w:rPr>
          <w:rStyle w:val="StyleBoldUnderline"/>
          <w:highlight w:val="yellow"/>
        </w:rPr>
        <w:t>more popular.</w:t>
      </w:r>
    </w:p>
    <w:p w14:paraId="5BB4815A" w14:textId="77777777" w:rsidR="002A401E" w:rsidRDefault="002A401E" w:rsidP="002A401E"/>
    <w:p w14:paraId="36D34691" w14:textId="77777777" w:rsidR="002A401E" w:rsidRPr="00980771" w:rsidRDefault="002A401E" w:rsidP="002A401E"/>
    <w:p w14:paraId="6246FF97" w14:textId="77777777" w:rsidR="002A401E" w:rsidRDefault="002A401E" w:rsidP="002A401E">
      <w:pPr>
        <w:pStyle w:val="Heading3"/>
      </w:pPr>
      <w:r>
        <w:t>Offense</w:t>
      </w:r>
    </w:p>
    <w:p w14:paraId="58C838AB" w14:textId="77777777" w:rsidR="002A401E" w:rsidRPr="00612FFF" w:rsidRDefault="002A401E" w:rsidP="002A401E">
      <w:pPr>
        <w:pStyle w:val="Heading4"/>
      </w:pPr>
      <w:r>
        <w:t xml:space="preserve">Turn --- The U.S. currently conducts TKs </w:t>
      </w:r>
      <w:r>
        <w:rPr>
          <w:u w:val="single"/>
        </w:rPr>
        <w:t>on behalf</w:t>
      </w:r>
      <w:r>
        <w:t xml:space="preserve"> of Pakistan against militants that threaten the Pakistani state as an </w:t>
      </w:r>
      <w:r>
        <w:rPr>
          <w:u w:val="single"/>
        </w:rPr>
        <w:t>explicit</w:t>
      </w:r>
      <w:r>
        <w:t xml:space="preserve"> quid-pro-quo for the </w:t>
      </w:r>
      <w:r>
        <w:rPr>
          <w:u w:val="single"/>
        </w:rPr>
        <w:t>overall</w:t>
      </w:r>
      <w:r>
        <w:t xml:space="preserve"> TK program---narrowing requirements for </w:t>
      </w:r>
      <w:r>
        <w:rPr>
          <w:u w:val="single"/>
        </w:rPr>
        <w:t>imminence</w:t>
      </w:r>
      <w:r>
        <w:t xml:space="preserve"> makes these ‘good will kills’ illegal---results in kickout  </w:t>
      </w:r>
    </w:p>
    <w:p w14:paraId="1432D8C8" w14:textId="77777777" w:rsidR="002A401E" w:rsidRDefault="002A401E" w:rsidP="002A401E">
      <w:r>
        <w:t xml:space="preserve">C. Christine </w:t>
      </w:r>
      <w:r w:rsidRPr="00F4149F">
        <w:rPr>
          <w:rStyle w:val="StyleStyleBold12pt"/>
        </w:rPr>
        <w:t>Fair 13</w:t>
      </w:r>
      <w:r>
        <w:t>, Peace and Security Studies Program, Edmund A. Walsh School of Foreign Service, Georgetown University, 11/12/13, “Drones, Spies, Terrorists and Second Class Citizenship in Pakistan - A Review Essay,” http://papers.ssrn.com/sol3/papers.cfm?abstract_id=2353447</w:t>
      </w:r>
    </w:p>
    <w:p w14:paraId="7DB33044" w14:textId="77777777" w:rsidR="002A401E" w:rsidRDefault="002A401E" w:rsidP="002A401E">
      <w:r>
        <w:t>Closely related to the issue of Pakistan’s sovereignty is the question about Pakistan’s ability and willingness to exercise the rule of law and take action against those militants operating in and from Pakistan. On this matter the Stanford-NYU Law Schools’ report concedes that “</w:t>
      </w:r>
      <w:r w:rsidRPr="00335976">
        <w:rPr>
          <w:rStyle w:val="StyleBoldUnderline"/>
        </w:rPr>
        <w:t>in the absence of Pakistani consent, US use of force in Pakistan may not constitute an unlawful violation of Pakistan’s sovereignty if the force is necessary in self- defense</w:t>
      </w:r>
      <w:r>
        <w:t xml:space="preserve"> in response to an armed attacked—either as a response to the attacks of September 11, 2001 </w:t>
      </w:r>
      <w:r w:rsidRPr="00335976">
        <w:rPr>
          <w:rStyle w:val="StyleBoldUnderline"/>
        </w:rPr>
        <w:t>or as anticipatory self-defense to mitigate threats posed by non-state groups” in the FATA</w:t>
      </w:r>
      <w:r>
        <w:t xml:space="preserve"> (Stanford-NYU Law Schools, pp. 106-107). The report further points out that </w:t>
      </w:r>
      <w:r w:rsidRPr="00335976">
        <w:rPr>
          <w:rStyle w:val="StyleBoldUnderline"/>
        </w:rPr>
        <w:t>for this use of force to be lawful in Pakistan, Pakistan must</w:t>
      </w:r>
      <w:r>
        <w:t xml:space="preserve"> also </w:t>
      </w:r>
      <w:r w:rsidRPr="00335976">
        <w:rPr>
          <w:rStyle w:val="StyleBoldUnderline"/>
        </w:rPr>
        <w:t>be shown to be “unwilling or unable to take [the appropriate steps, itself, against the non-state group</w:t>
      </w:r>
      <w:r>
        <w:t>]” (p. 107). The Stanford-NYU Law Schools’ report thus casts doubt upon whether contemporary drone attacks can be justified by reference to the events of 9/11. The authors are also doubtful about the resort to “anticipatory” self defense because it is unlikely that the majority of the drone strikes have averted attacks that are “instant, overwhelming, and leaving no choice of means, and no moment of deliberation” (pp. 107-108).</w:t>
      </w:r>
    </w:p>
    <w:p w14:paraId="5E4FA912" w14:textId="77777777" w:rsidR="002A401E" w:rsidRDefault="002A401E" w:rsidP="002A401E">
      <w:r>
        <w:t xml:space="preserve">Indeed </w:t>
      </w:r>
      <w:r w:rsidRPr="00335976">
        <w:rPr>
          <w:rStyle w:val="StyleBoldUnderline"/>
        </w:rPr>
        <w:t xml:space="preserve">recent </w:t>
      </w:r>
      <w:r w:rsidRPr="00921A1F">
        <w:rPr>
          <w:rStyle w:val="StyleBoldUnderline"/>
          <w:highlight w:val="yellow"/>
        </w:rPr>
        <w:t>reporting casts doubt upon</w:t>
      </w:r>
      <w:r w:rsidRPr="00335976">
        <w:rPr>
          <w:rStyle w:val="StyleBoldUnderline"/>
        </w:rPr>
        <w:t xml:space="preserve"> the U.S. </w:t>
      </w:r>
      <w:r w:rsidRPr="00921A1F">
        <w:rPr>
          <w:rStyle w:val="StyleBoldUnderline"/>
          <w:highlight w:val="yellow"/>
        </w:rPr>
        <w:t>claims that drone strikes target al Qaeda</w:t>
      </w:r>
      <w:r w:rsidRPr="00335976">
        <w:rPr>
          <w:rStyle w:val="StyleBoldUnderline"/>
        </w:rPr>
        <w:t xml:space="preserve"> and Taliban operatives or their associates </w:t>
      </w:r>
      <w:r w:rsidRPr="00921A1F">
        <w:rPr>
          <w:rStyle w:val="StyleBoldUnderline"/>
          <w:highlight w:val="yellow"/>
        </w:rPr>
        <w:t>to prevent imminent attack to the U</w:t>
      </w:r>
      <w:r>
        <w:t xml:space="preserve">nited </w:t>
      </w:r>
      <w:r w:rsidRPr="00921A1F">
        <w:rPr>
          <w:rStyle w:val="StyleBoldUnderline"/>
          <w:highlight w:val="yellow"/>
        </w:rPr>
        <w:t>S</w:t>
      </w:r>
      <w:r>
        <w:t xml:space="preserve">tates and its interests. Recent reporting by Jonathan Landay, based upon a privileged review of primary source materials, indicated that </w:t>
      </w:r>
      <w:r w:rsidRPr="00921A1F">
        <w:rPr>
          <w:rStyle w:val="StyleBoldUnderline"/>
          <w:highlight w:val="yellow"/>
        </w:rPr>
        <w:t>as many as “265 of</w:t>
      </w:r>
      <w:r>
        <w:t xml:space="preserve"> up to </w:t>
      </w:r>
      <w:r w:rsidRPr="00921A1F">
        <w:rPr>
          <w:rStyle w:val="StyleBoldUnderline"/>
          <w:highlight w:val="yellow"/>
        </w:rPr>
        <w:t>482</w:t>
      </w:r>
      <w:r w:rsidRPr="00335976">
        <w:rPr>
          <w:rStyle w:val="StyleBoldUnderline"/>
        </w:rPr>
        <w:t xml:space="preserve"> people</w:t>
      </w:r>
      <w:r>
        <w:t xml:space="preserve"> who the U.S. intelligence reports estimated </w:t>
      </w:r>
      <w:r w:rsidRPr="00921A1F">
        <w:rPr>
          <w:rStyle w:val="StyleBoldUnderline"/>
          <w:highlight w:val="yellow"/>
        </w:rPr>
        <w:t>the CIA killed</w:t>
      </w:r>
      <w:r>
        <w:t xml:space="preserve"> during a 12-month period ending in September 2011 </w:t>
      </w:r>
      <w:r w:rsidRPr="00335976">
        <w:rPr>
          <w:rStyle w:val="StyleBoldUnderline"/>
        </w:rPr>
        <w:t xml:space="preserve">were not senior al Qaida leaders but instead </w:t>
      </w:r>
      <w:r w:rsidRPr="00921A1F">
        <w:rPr>
          <w:rStyle w:val="StyleBoldUnderline"/>
          <w:highlight w:val="yellow"/>
        </w:rPr>
        <w:t>were</w:t>
      </w:r>
      <w:r w:rsidRPr="00335976">
        <w:rPr>
          <w:rStyle w:val="StyleBoldUnderline"/>
        </w:rPr>
        <w:t xml:space="preserve"> ‘assessed’ as </w:t>
      </w:r>
      <w:r w:rsidRPr="00921A1F">
        <w:rPr>
          <w:rStyle w:val="StyleBoldUnderline"/>
          <w:highlight w:val="yellow"/>
        </w:rPr>
        <w:t>Afghan, Pakistani and unknown extremists</w:t>
      </w:r>
      <w:r w:rsidRPr="00335976">
        <w:rPr>
          <w:rStyle w:val="StyleBoldUnderline"/>
        </w:rPr>
        <w:t>.</w:t>
      </w:r>
      <w:r>
        <w:t xml:space="preserve"> Drones killed only six top al Qaida leaders in those months, according to news media accounts.”24 This is consistent with author interviews with American and Pakistani officials who concede that the </w:t>
      </w:r>
      <w:r w:rsidRPr="00921A1F">
        <w:rPr>
          <w:rStyle w:val="StyleBoldUnderline"/>
          <w:highlight w:val="yellow"/>
        </w:rPr>
        <w:t>U.S. drones are killing “Pakistani terrorists,” such as Pakistani Taliban leaders</w:t>
      </w:r>
      <w:r>
        <w:t xml:space="preserve"> (e.g. Nek Mohammad in 2004, Baitullah Mehsood in 2009, Waliur Rehman in 2013 among numerous others). </w:t>
      </w:r>
      <w:r w:rsidRPr="00921A1F">
        <w:rPr>
          <w:rStyle w:val="StyleBoldUnderline"/>
          <w:highlight w:val="yellow"/>
        </w:rPr>
        <w:t>What motivation does the U</w:t>
      </w:r>
      <w:r>
        <w:t xml:space="preserve">nited </w:t>
      </w:r>
      <w:r w:rsidRPr="00921A1F">
        <w:rPr>
          <w:rStyle w:val="StyleBoldUnderline"/>
          <w:highlight w:val="yellow"/>
        </w:rPr>
        <w:t>S</w:t>
      </w:r>
      <w:r>
        <w:t xml:space="preserve">tates </w:t>
      </w:r>
      <w:r w:rsidRPr="00921A1F">
        <w:rPr>
          <w:rStyle w:val="StyleBoldUnderline"/>
          <w:highlight w:val="yellow"/>
        </w:rPr>
        <w:t>have to</w:t>
      </w:r>
      <w:r w:rsidRPr="00921A1F">
        <w:rPr>
          <w:highlight w:val="yellow"/>
        </w:rPr>
        <w:t xml:space="preserve"> </w:t>
      </w:r>
      <w:r w:rsidRPr="00921A1F">
        <w:rPr>
          <w:rStyle w:val="StyleBoldUnderline"/>
          <w:highlight w:val="yellow"/>
          <w:bdr w:val="single" w:sz="4" w:space="0" w:color="auto"/>
        </w:rPr>
        <w:t>eliminate Pakistan’s enemies</w:t>
      </w:r>
      <w:r w:rsidRPr="00921A1F">
        <w:rPr>
          <w:highlight w:val="yellow"/>
        </w:rPr>
        <w:t xml:space="preserve"> </w:t>
      </w:r>
      <w:r w:rsidRPr="00921A1F">
        <w:rPr>
          <w:rStyle w:val="StyleBoldUnderline"/>
          <w:highlight w:val="yellow"/>
        </w:rPr>
        <w:t>that pose no</w:t>
      </w:r>
      <w:r w:rsidRPr="00335976">
        <w:rPr>
          <w:rStyle w:val="StyleBoldUnderline"/>
        </w:rPr>
        <w:t xml:space="preserve"> significant </w:t>
      </w:r>
      <w:r w:rsidRPr="00921A1F">
        <w:rPr>
          <w:rStyle w:val="StyleBoldUnderline"/>
          <w:highlight w:val="yellow"/>
        </w:rPr>
        <w:t>imminent threat to the U</w:t>
      </w:r>
      <w:r>
        <w:t xml:space="preserve">nited </w:t>
      </w:r>
      <w:r w:rsidRPr="00921A1F">
        <w:rPr>
          <w:rStyle w:val="StyleBoldUnderline"/>
          <w:highlight w:val="yellow"/>
        </w:rPr>
        <w:t>S</w:t>
      </w:r>
      <w:r>
        <w:t>tates</w:t>
      </w:r>
      <w:r w:rsidRPr="00921A1F">
        <w:rPr>
          <w:rStyle w:val="StyleBoldUnderline"/>
          <w:highlight w:val="yellow"/>
        </w:rPr>
        <w:t>?</w:t>
      </w:r>
    </w:p>
    <w:p w14:paraId="311607DC" w14:textId="77777777" w:rsidR="002A401E" w:rsidRDefault="002A401E" w:rsidP="002A401E">
      <w:r>
        <w:t xml:space="preserve">I have long speculated that </w:t>
      </w:r>
      <w:r w:rsidRPr="00921A1F">
        <w:rPr>
          <w:rStyle w:val="StyleBoldUnderline"/>
          <w:highlight w:val="yellow"/>
        </w:rPr>
        <w:t>the U.S. and Pakistan</w:t>
      </w:r>
      <w:r w:rsidRPr="00335976">
        <w:rPr>
          <w:rStyle w:val="StyleBoldUnderline"/>
        </w:rPr>
        <w:t xml:space="preserve">’s intelligence agencies </w:t>
      </w:r>
      <w:r w:rsidRPr="00921A1F">
        <w:rPr>
          <w:rStyle w:val="StyleBoldUnderline"/>
          <w:highlight w:val="yellow"/>
        </w:rPr>
        <w:t>engage in a deadly exchange</w:t>
      </w:r>
      <w:r w:rsidRPr="00335976">
        <w:rPr>
          <w:rStyle w:val="StyleBoldUnderline"/>
        </w:rPr>
        <w:t xml:space="preserve"> rate</w:t>
      </w:r>
      <w:r>
        <w:t xml:space="preserve">: </w:t>
      </w:r>
      <w:r w:rsidRPr="00921A1F">
        <w:rPr>
          <w:rStyle w:val="StyleBoldUnderline"/>
          <w:highlight w:val="yellow"/>
        </w:rPr>
        <w:t>the U</w:t>
      </w:r>
      <w:r>
        <w:t xml:space="preserve">nited </w:t>
      </w:r>
      <w:r w:rsidRPr="00921A1F">
        <w:rPr>
          <w:rStyle w:val="StyleBoldUnderline"/>
          <w:highlight w:val="yellow"/>
        </w:rPr>
        <w:t>S</w:t>
      </w:r>
      <w:r>
        <w:t xml:space="preserve">tates </w:t>
      </w:r>
      <w:r w:rsidRPr="00921A1F">
        <w:rPr>
          <w:rStyle w:val="StyleBoldUnderline"/>
          <w:highlight w:val="yellow"/>
        </w:rPr>
        <w:t>targets</w:t>
      </w:r>
      <w:r w:rsidRPr="00335976">
        <w:rPr>
          <w:rStyle w:val="StyleBoldUnderline"/>
        </w:rPr>
        <w:t xml:space="preserve"> and eliminates </w:t>
      </w:r>
      <w:r w:rsidRPr="00921A1F">
        <w:rPr>
          <w:rStyle w:val="StyleBoldUnderline"/>
          <w:highlight w:val="yellow"/>
          <w:bdr w:val="single" w:sz="4" w:space="0" w:color="auto"/>
        </w:rPr>
        <w:t>Pakistan’s foes</w:t>
      </w:r>
      <w:r w:rsidRPr="00921A1F">
        <w:rPr>
          <w:highlight w:val="yellow"/>
        </w:rPr>
        <w:t xml:space="preserve"> </w:t>
      </w:r>
      <w:r w:rsidRPr="00921A1F">
        <w:rPr>
          <w:rStyle w:val="StyleBoldUnderline"/>
          <w:highlight w:val="yellow"/>
        </w:rPr>
        <w:t>so</w:t>
      </w:r>
      <w:r w:rsidRPr="00335976">
        <w:rPr>
          <w:rStyle w:val="StyleBoldUnderline"/>
        </w:rPr>
        <w:t xml:space="preserve"> that </w:t>
      </w:r>
      <w:r w:rsidRPr="00921A1F">
        <w:rPr>
          <w:rStyle w:val="StyleBoldUnderline"/>
          <w:highlight w:val="yellow"/>
          <w:bdr w:val="single" w:sz="4" w:space="0" w:color="auto"/>
        </w:rPr>
        <w:t>it can have the opportunity to eliminate its own</w:t>
      </w:r>
      <w:r>
        <w:t xml:space="preserve">. </w:t>
      </w:r>
      <w:r w:rsidRPr="00921A1F">
        <w:rPr>
          <w:rStyle w:val="StyleBoldUnderline"/>
          <w:highlight w:val="yellow"/>
        </w:rPr>
        <w:t>The ISI fulminates domestic outrage to increase the price of American access to Pakistani air space</w:t>
      </w:r>
      <w:r>
        <w:t xml:space="preserve">. This is important because, as Mazzetti’s account explains, in recent years </w:t>
      </w:r>
      <w:r w:rsidRPr="00335976">
        <w:rPr>
          <w:rStyle w:val="StyleBoldUnderline"/>
        </w:rPr>
        <w:t>U.S. and Pakistani interests have increasingly diverged</w:t>
      </w:r>
      <w:r>
        <w:t xml:space="preserve">. At the beginning of the war both countries boasted fondly of their joint successes in targeting al-Qaeda even while Pakistan preserved its ties to the Afghan Taliban and allied fighters such as the network of Jalaluddin Haqqani and India-oriented militants such as Lashkar-e-Taiba. However, </w:t>
      </w:r>
      <w:r w:rsidRPr="00921A1F">
        <w:rPr>
          <w:rStyle w:val="StyleBoldUnderline"/>
          <w:highlight w:val="yellow"/>
        </w:rPr>
        <w:t>as the war progressed</w:t>
      </w:r>
      <w:r w:rsidRPr="00335976">
        <w:rPr>
          <w:rStyle w:val="StyleBoldUnderline"/>
        </w:rPr>
        <w:t xml:space="preserve"> and as American goals evolved to the point where they increasingly viewed the Afghan Taliban as the enemy rather than Al Qaeda, </w:t>
      </w:r>
      <w:r w:rsidRPr="00921A1F">
        <w:rPr>
          <w:rStyle w:val="StyleBoldUnderline"/>
          <w:highlight w:val="yellow"/>
        </w:rPr>
        <w:t>the U</w:t>
      </w:r>
      <w:r>
        <w:t xml:space="preserve">nited </w:t>
      </w:r>
      <w:r w:rsidRPr="00921A1F">
        <w:rPr>
          <w:rStyle w:val="StyleBoldUnderline"/>
          <w:highlight w:val="yellow"/>
        </w:rPr>
        <w:t>S</w:t>
      </w:r>
      <w:r>
        <w:t xml:space="preserve">tates </w:t>
      </w:r>
      <w:r w:rsidRPr="00921A1F">
        <w:rPr>
          <w:rStyle w:val="StyleBoldUnderline"/>
          <w:highlight w:val="yellow"/>
        </w:rPr>
        <w:t>and Pakistan have</w:t>
      </w:r>
      <w:r>
        <w:t xml:space="preserve"> essentially </w:t>
      </w:r>
      <w:r w:rsidRPr="00921A1F">
        <w:rPr>
          <w:rStyle w:val="StyleBoldUnderline"/>
          <w:highlight w:val="yellow"/>
        </w:rPr>
        <w:t>become locked in a proxy war</w:t>
      </w:r>
      <w:r>
        <w:t xml:space="preserve">. </w:t>
      </w:r>
      <w:r w:rsidRPr="00335976">
        <w:rPr>
          <w:rStyle w:val="StyleBoldUnderline"/>
        </w:rPr>
        <w:t>As both parties pursued different outcomes at the strategic level,</w:t>
      </w:r>
      <w:r>
        <w:t xml:space="preserve"> </w:t>
      </w:r>
      <w:r w:rsidRPr="00335976">
        <w:rPr>
          <w:rStyle w:val="StyleBoldUnderline"/>
          <w:bdr w:val="single" w:sz="4" w:space="0" w:color="auto"/>
        </w:rPr>
        <w:t>both sought to achieve minimal non-negotiables from the other</w:t>
      </w:r>
      <w:r>
        <w:t xml:space="preserve"> while increasingly viewing the other as the enemy.</w:t>
      </w:r>
    </w:p>
    <w:p w14:paraId="3538411D" w14:textId="77777777" w:rsidR="002A401E" w:rsidRDefault="002A401E" w:rsidP="002A401E"/>
    <w:p w14:paraId="4A26C63C" w14:textId="77777777" w:rsidR="002A401E" w:rsidRDefault="002A401E" w:rsidP="002A401E"/>
    <w:p w14:paraId="4C8FB753" w14:textId="77777777" w:rsidR="002A401E" w:rsidRPr="005E742D" w:rsidRDefault="002A401E" w:rsidP="002A401E"/>
    <w:p w14:paraId="4078C897" w14:textId="77777777" w:rsidR="002A401E" w:rsidRDefault="002A401E" w:rsidP="002A401E"/>
    <w:p w14:paraId="74B40FBC" w14:textId="77777777" w:rsidR="002A401E" w:rsidRPr="00E20AA5" w:rsidRDefault="002A401E" w:rsidP="002A401E"/>
    <w:p w14:paraId="3ACC990E" w14:textId="77777777" w:rsidR="002A401E" w:rsidRDefault="002A401E" w:rsidP="002A401E">
      <w:pPr>
        <w:pStyle w:val="Heading3"/>
      </w:pPr>
      <w:r>
        <w:t>Pakistan Defense</w:t>
      </w:r>
    </w:p>
    <w:p w14:paraId="56188E5E" w14:textId="77777777" w:rsidR="002A401E" w:rsidRDefault="002A401E" w:rsidP="002A401E"/>
    <w:p w14:paraId="071A95A7" w14:textId="77777777" w:rsidR="002A401E" w:rsidRPr="00063D34" w:rsidRDefault="002A401E" w:rsidP="002A401E">
      <w:pPr>
        <w:pStyle w:val="Heading4"/>
      </w:pPr>
      <w:r w:rsidRPr="00063D34">
        <w:t xml:space="preserve">No Pakistani collapse </w:t>
      </w:r>
    </w:p>
    <w:p w14:paraId="21EBD18E" w14:textId="77777777" w:rsidR="002A401E" w:rsidRPr="00063D34" w:rsidRDefault="002A401E" w:rsidP="002A401E">
      <w:r w:rsidRPr="00063D34">
        <w:rPr>
          <w:rStyle w:val="StyleStyleBold12pt"/>
        </w:rPr>
        <w:t>AP 10</w:t>
      </w:r>
      <w:r w:rsidRPr="00063D34">
        <w:t xml:space="preserve"> (Pakistan's stability, leadership under spotlight after floods and double dealing accusations, 6 August 2010, http://www.foxnews.com/world/2010/08/06/pakistans-stability-leadership-spotlight-floods-double-dealing-accusations/, AMiles)</w:t>
      </w:r>
    </w:p>
    <w:p w14:paraId="6ED2FCAA" w14:textId="77777777" w:rsidR="002A401E" w:rsidRPr="00434F18" w:rsidRDefault="002A401E" w:rsidP="002A401E">
      <w:pPr>
        <w:rPr>
          <w:rStyle w:val="StyleBoldUnderline"/>
        </w:rPr>
      </w:pPr>
    </w:p>
    <w:p w14:paraId="2F33FBEC" w14:textId="77777777" w:rsidR="002A401E" w:rsidRPr="00063D34" w:rsidRDefault="002A401E" w:rsidP="002A401E">
      <w:pPr>
        <w:pStyle w:val="cardtext"/>
        <w:rPr>
          <w:rStyle w:val="StyleBoldUnderline"/>
          <w:sz w:val="12"/>
        </w:rPr>
      </w:pPr>
      <w:r w:rsidRPr="00434F18">
        <w:rPr>
          <w:rStyle w:val="StyleBoldUnderline"/>
        </w:rPr>
        <w:t>Not for the first time, Pakistan appears to be teetering on the edge with a government unable to cope</w:t>
      </w:r>
      <w:r w:rsidRPr="00063D34">
        <w:rPr>
          <w:rStyle w:val="StyleBoldUnderline"/>
          <w:sz w:val="12"/>
        </w:rPr>
        <w:t xml:space="preserv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5D375A">
        <w:rPr>
          <w:rStyle w:val="StyleBoldUnderline"/>
          <w:highlight w:val="yellow"/>
        </w:rPr>
        <w:t>Despite</w:t>
      </w:r>
      <w:r w:rsidRPr="00434F18">
        <w:rPr>
          <w:rStyle w:val="StyleBoldUnderline"/>
        </w:rPr>
        <w:t xml:space="preserve"> the </w:t>
      </w:r>
      <w:r w:rsidRPr="00063D34">
        <w:rPr>
          <w:rStyle w:val="StyleBoldUnderline"/>
          <w:sz w:val="12"/>
        </w:rPr>
        <w:t xml:space="preserve">recent </w:t>
      </w:r>
      <w:r w:rsidRPr="005D375A">
        <w:rPr>
          <w:rStyle w:val="StyleBoldUnderline"/>
          <w:highlight w:val="yellow"/>
        </w:rPr>
        <w:t>headlines</w:t>
      </w:r>
      <w:r w:rsidRPr="00063D34">
        <w:rPr>
          <w:rStyle w:val="StyleBoldUnderline"/>
          <w:sz w:val="12"/>
        </w:rPr>
        <w:t xml:space="preserve">, </w:t>
      </w:r>
      <w:r w:rsidRPr="005D375A">
        <w:rPr>
          <w:rStyle w:val="StyleBoldUnderline"/>
          <w:highlight w:val="yellow"/>
        </w:rPr>
        <w:t>few</w:t>
      </w:r>
      <w:r w:rsidRPr="00434F18">
        <w:rPr>
          <w:rStyle w:val="StyleBoldUnderline"/>
        </w:rPr>
        <w:t xml:space="preserve"> </w:t>
      </w:r>
      <w:r w:rsidRPr="00063D34">
        <w:rPr>
          <w:rStyle w:val="StyleBoldUnderline"/>
          <w:sz w:val="12"/>
        </w:rPr>
        <w:t xml:space="preserve">here </w:t>
      </w:r>
      <w:r w:rsidRPr="005D375A">
        <w:rPr>
          <w:rStyle w:val="StyleBoldUnderline"/>
          <w:highlight w:val="yellow"/>
        </w:rPr>
        <w:t>see Pakistan in danger of collapse</w:t>
      </w:r>
      <w:r w:rsidRPr="00434F18">
        <w:rPr>
          <w:rStyle w:val="StyleBoldUnderline"/>
        </w:rPr>
        <w:t xml:space="preserve"> or being overrun by militants</w:t>
      </w:r>
      <w:r w:rsidRPr="00063D34">
        <w:rPr>
          <w:rStyle w:val="StyleBoldUnderline"/>
          <w:sz w:val="12"/>
        </w:rPr>
        <w:t xml:space="preserve"> — a fear that had been expressed before the army fought back against insurgents advancing from their base in the Swat Valley early last year. </w:t>
      </w:r>
      <w:r w:rsidRPr="005D375A">
        <w:rPr>
          <w:rStyle w:val="StyleBoldUnderline"/>
          <w:highlight w:val="yellow"/>
        </w:rPr>
        <w:t xml:space="preserve">From </w:t>
      </w:r>
      <w:r w:rsidRPr="00434F18">
        <w:rPr>
          <w:rStyle w:val="StyleBoldUnderline"/>
        </w:rPr>
        <w:t xml:space="preserve">its birth in </w:t>
      </w:r>
      <w:r w:rsidRPr="005D375A">
        <w:rPr>
          <w:rStyle w:val="StyleBoldUnderline"/>
          <w:highlight w:val="yellow"/>
        </w:rPr>
        <w:t>1947, Pakistan has been dogged by</w:t>
      </w:r>
      <w:r w:rsidRPr="00434F18">
        <w:rPr>
          <w:rStyle w:val="StyleBoldUnderline"/>
        </w:rPr>
        <w:t xml:space="preserve"> </w:t>
      </w:r>
      <w:r w:rsidRPr="00063D34">
        <w:rPr>
          <w:rStyle w:val="StyleBoldUnderline"/>
          <w:sz w:val="12"/>
        </w:rPr>
        <w:t xml:space="preserve">military </w:t>
      </w:r>
      <w:r w:rsidRPr="005D375A">
        <w:rPr>
          <w:rStyle w:val="StyleBoldUnderline"/>
          <w:highlight w:val="yellow"/>
        </w:rPr>
        <w:t>coups</w:t>
      </w:r>
      <w:r w:rsidRPr="005D375A">
        <w:rPr>
          <w:rStyle w:val="StyleBoldUnderline"/>
          <w:sz w:val="12"/>
          <w:highlight w:val="yellow"/>
        </w:rPr>
        <w:t xml:space="preserve">, </w:t>
      </w:r>
      <w:r w:rsidRPr="005D375A">
        <w:rPr>
          <w:rStyle w:val="StyleBoldUnderline"/>
          <w:highlight w:val="yellow"/>
        </w:rPr>
        <w:t>corrupt</w:t>
      </w:r>
      <w:r w:rsidRPr="00434F18">
        <w:rPr>
          <w:rStyle w:val="StyleBoldUnderline"/>
        </w:rPr>
        <w:t xml:space="preserve"> </w:t>
      </w:r>
      <w:r w:rsidRPr="00063D34">
        <w:rPr>
          <w:rStyle w:val="StyleBoldUnderline"/>
          <w:sz w:val="12"/>
        </w:rPr>
        <w:t xml:space="preserve">and inefficient </w:t>
      </w:r>
      <w:r w:rsidRPr="005D375A">
        <w:rPr>
          <w:rStyle w:val="StyleBoldUnderline"/>
          <w:highlight w:val="yellow"/>
        </w:rPr>
        <w:t>leaders</w:t>
      </w:r>
      <w:r w:rsidRPr="00063D34">
        <w:rPr>
          <w:rStyle w:val="StyleBoldUnderline"/>
          <w:sz w:val="12"/>
        </w:rPr>
        <w:t xml:space="preserve">, </w:t>
      </w:r>
      <w:r w:rsidRPr="00434F18">
        <w:rPr>
          <w:rStyle w:val="StyleBoldUnderline"/>
        </w:rPr>
        <w:t xml:space="preserve">natural disasters, </w:t>
      </w:r>
      <w:r w:rsidRPr="00063D34">
        <w:rPr>
          <w:rStyle w:val="StyleBoldUnderline"/>
          <w:sz w:val="12"/>
        </w:rPr>
        <w:t xml:space="preserve">assassinations </w:t>
      </w:r>
      <w:r w:rsidRPr="005D375A">
        <w:rPr>
          <w:rStyle w:val="StyleBoldUnderline"/>
          <w:highlight w:val="yellow"/>
        </w:rPr>
        <w:t>and</w:t>
      </w:r>
      <w:r w:rsidRPr="00434F18">
        <w:rPr>
          <w:rStyle w:val="StyleBoldUnderline"/>
        </w:rPr>
        <w:t xml:space="preserve"> civil </w:t>
      </w:r>
      <w:r w:rsidRPr="005D375A">
        <w:rPr>
          <w:rStyle w:val="StyleBoldUnderline"/>
          <w:highlight w:val="yellow"/>
        </w:rPr>
        <w:t>unrest</w:t>
      </w:r>
      <w:r w:rsidRPr="00434F18">
        <w:rPr>
          <w:rStyle w:val="StyleBoldUnderline"/>
        </w:rPr>
        <w:t>.</w:t>
      </w:r>
      <w:r w:rsidRPr="00063D34">
        <w:rPr>
          <w:rStyle w:val="StyleBoldUnderline"/>
          <w:sz w:val="12"/>
        </w:rPr>
        <w:t xml:space="preserve"> </w:t>
      </w:r>
      <w:r w:rsidRPr="00434F18">
        <w:rPr>
          <w:rStyle w:val="StyleBoldUnderline"/>
        </w:rPr>
        <w:t>Through it all, Pakistan has not prospered — but it survives</w:t>
      </w:r>
      <w:r w:rsidRPr="00063D34">
        <w:rPr>
          <w:rStyle w:val="StyleBoldUnderline"/>
          <w:sz w:val="12"/>
        </w:rPr>
        <w:t>. “</w:t>
      </w:r>
      <w:r w:rsidRPr="00434F18">
        <w:rPr>
          <w:rStyle w:val="StyleBoldUnderline"/>
        </w:rPr>
        <w:t xml:space="preserve">There is plenty to be worried about, but also indications that </w:t>
      </w:r>
      <w:r w:rsidRPr="005D375A">
        <w:rPr>
          <w:rStyle w:val="StyleBoldUnderline"/>
          <w:highlight w:val="yellow"/>
        </w:rPr>
        <w:t>when push comes to shove the state is able to respond</w:t>
      </w:r>
      <w:r w:rsidRPr="00063D34">
        <w:rPr>
          <w:rStyle w:val="StyleBoldUnderline"/>
          <w:sz w:val="12"/>
        </w:rPr>
        <w:t>," said Mosharraf Zaidi, an analyst and writer who has advised foreign governments on aid missions to Pakistan. "</w:t>
      </w:r>
      <w:r w:rsidRPr="005D375A">
        <w:rPr>
          <w:rStyle w:val="StyleBoldUnderline"/>
          <w:highlight w:val="yellow"/>
        </w:rPr>
        <w:t>The military has</w:t>
      </w:r>
      <w:r w:rsidRPr="00434F18">
        <w:rPr>
          <w:rStyle w:val="StyleBoldUnderline"/>
        </w:rPr>
        <w:t xml:space="preserve"> many weaknesses, but it has </w:t>
      </w:r>
      <w:r w:rsidRPr="005D375A">
        <w:rPr>
          <w:rStyle w:val="StyleBoldUnderline"/>
          <w:highlight w:val="yellow"/>
        </w:rPr>
        <w:t>done a reasonable job in relief</w:t>
      </w:r>
      <w:r w:rsidRPr="00434F18">
        <w:rPr>
          <w:rStyle w:val="StyleBoldUnderline"/>
        </w:rPr>
        <w:t xml:space="preserve"> </w:t>
      </w:r>
      <w:r w:rsidRPr="005D375A">
        <w:rPr>
          <w:rStyle w:val="StyleBoldUnderline"/>
          <w:highlight w:val="yellow"/>
        </w:rPr>
        <w:t>efforts</w:t>
      </w:r>
      <w:r w:rsidRPr="00063D34">
        <w:rPr>
          <w:rStyle w:val="StyleBoldUnderline"/>
          <w:sz w:val="12"/>
        </w:rPr>
        <w:t xml:space="preserve">.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Zardari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t>
      </w:r>
      <w:r w:rsidRPr="00434F18">
        <w:rPr>
          <w:rStyle w:val="StyleBoldUnderline"/>
        </w:rPr>
        <w:t xml:space="preserve">While serious, the </w:t>
      </w:r>
      <w:r w:rsidRPr="005D375A">
        <w:rPr>
          <w:rStyle w:val="StyleBoldUnderline"/>
          <w:highlight w:val="yellow"/>
        </w:rPr>
        <w:t>unrest does</w:t>
      </w:r>
      <w:r w:rsidRPr="00434F18">
        <w:rPr>
          <w:rStyle w:val="StyleBoldUnderline"/>
        </w:rPr>
        <w:t xml:space="preserve"> </w:t>
      </w:r>
      <w:r w:rsidRPr="005D375A">
        <w:rPr>
          <w:rStyle w:val="StyleBoldUnderline"/>
          <w:highlight w:val="yellow"/>
        </w:rPr>
        <w:t>not</w:t>
      </w:r>
      <w:r w:rsidRPr="00063D34">
        <w:rPr>
          <w:rStyle w:val="StyleBoldUnderline"/>
          <w:sz w:val="12"/>
        </w:rPr>
        <w:t xml:space="preserve"> yet </w:t>
      </w:r>
      <w:r w:rsidRPr="005D375A">
        <w:rPr>
          <w:rStyle w:val="StyleBoldUnderline"/>
          <w:highlight w:val="yellow"/>
        </w:rPr>
        <w:t>pose</w:t>
      </w:r>
      <w:r w:rsidRPr="00434F18">
        <w:rPr>
          <w:rStyle w:val="StyleBoldUnderline"/>
        </w:rPr>
        <w:t xml:space="preserve"> </w:t>
      </w:r>
      <w:r w:rsidRPr="005D375A">
        <w:rPr>
          <w:rStyle w:val="StyleBoldUnderline"/>
          <w:highlight w:val="yellow"/>
        </w:rPr>
        <w:t>a</w:t>
      </w:r>
      <w:r w:rsidRPr="00434F18">
        <w:rPr>
          <w:rStyle w:val="StyleBoldUnderline"/>
        </w:rPr>
        <w:t xml:space="preserve">n immediate </w:t>
      </w:r>
      <w:r w:rsidRPr="005D375A">
        <w:rPr>
          <w:rStyle w:val="StyleBoldUnderline"/>
          <w:highlight w:val="yellow"/>
        </w:rPr>
        <w:t>threat to</w:t>
      </w:r>
      <w:r w:rsidRPr="00434F18">
        <w:rPr>
          <w:rStyle w:val="StyleBoldUnderline"/>
        </w:rPr>
        <w:t xml:space="preserve"> the </w:t>
      </w:r>
      <w:r w:rsidRPr="005D375A">
        <w:rPr>
          <w:rStyle w:val="StyleBoldUnderline"/>
          <w:highlight w:val="yellow"/>
        </w:rPr>
        <w:t>stability</w:t>
      </w:r>
      <w:r w:rsidRPr="00434F18">
        <w:rPr>
          <w:rStyle w:val="StyleBoldUnderline"/>
        </w:rPr>
        <w:t xml:space="preserve"> of the country</w:t>
      </w:r>
      <w:r w:rsidRPr="00063D34">
        <w:rPr>
          <w:rStyle w:val="StyleBoldUnderline"/>
          <w:sz w:val="12"/>
        </w:rPr>
        <w:t xml:space="preserve">. Although the U.S. is unpopular, </w:t>
      </w:r>
      <w:r w:rsidRPr="005D375A">
        <w:rPr>
          <w:rStyle w:val="StyleBoldUnderline"/>
          <w:highlight w:val="yellow"/>
        </w:rPr>
        <w:t>there is little public</w:t>
      </w:r>
      <w:r w:rsidRPr="00434F18">
        <w:rPr>
          <w:rStyle w:val="StyleBoldUnderline"/>
        </w:rPr>
        <w:t xml:space="preserve"> </w:t>
      </w:r>
      <w:r w:rsidRPr="005D375A">
        <w:rPr>
          <w:rStyle w:val="StyleBoldUnderline"/>
          <w:highlight w:val="yellow"/>
        </w:rPr>
        <w:t>support for the hardline Islamist rule espoused by the Taliban</w:t>
      </w:r>
      <w:r w:rsidRPr="00063D34">
        <w:rPr>
          <w:rStyle w:val="StyleBoldUnderline"/>
          <w:sz w:val="12"/>
        </w:rPr>
        <w:t xml:space="preserve"> and their allies. </w:t>
      </w:r>
      <w:r w:rsidRPr="005D375A">
        <w:rPr>
          <w:rStyle w:val="StyleBoldUnderline"/>
          <w:highlight w:val="yellow"/>
        </w:rPr>
        <w:t>Their small movement</w:t>
      </w:r>
      <w:r w:rsidRPr="00434F18">
        <w:rPr>
          <w:rStyle w:val="StyleBoldUnderline"/>
        </w:rPr>
        <w:t xml:space="preserve"> </w:t>
      </w:r>
      <w:r w:rsidRPr="005D375A">
        <w:rPr>
          <w:rStyle w:val="StyleBoldUnderline"/>
          <w:highlight w:val="yellow"/>
        </w:rPr>
        <w:t>has been unable to control any</w:t>
      </w:r>
      <w:r w:rsidRPr="00434F18">
        <w:rPr>
          <w:rStyle w:val="StyleBoldUnderline"/>
        </w:rPr>
        <w:t xml:space="preserve"> Pakistani </w:t>
      </w:r>
      <w:r w:rsidRPr="005D375A">
        <w:rPr>
          <w:rStyle w:val="StyleBoldUnderline"/>
          <w:highlight w:val="yellow"/>
        </w:rPr>
        <w:t>territory beyond the northwest</w:t>
      </w:r>
      <w:r w:rsidRPr="00063D34">
        <w:rPr>
          <w:rStyle w:val="StyleBoldUnderline"/>
          <w:sz w:val="12"/>
        </w:rPr>
        <w:t xml:space="preserve">, home to only about 20 million of the country's 175 million people. </w:t>
      </w:r>
    </w:p>
    <w:p w14:paraId="78545171" w14:textId="77777777" w:rsidR="002A401E" w:rsidRPr="00B70731" w:rsidRDefault="002A401E" w:rsidP="002A401E">
      <w:pPr>
        <w:pStyle w:val="Heading4"/>
        <w:rPr>
          <w:rFonts w:eastAsia="Calibri"/>
        </w:rPr>
      </w:pPr>
      <w:r>
        <w:rPr>
          <w:rFonts w:eastAsia="Calibri"/>
        </w:rPr>
        <w:t>No Indian intervention</w:t>
      </w:r>
    </w:p>
    <w:p w14:paraId="55C54B8B" w14:textId="77777777" w:rsidR="002A401E" w:rsidRDefault="002A401E" w:rsidP="002A401E">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0CEFF821" w14:textId="77777777" w:rsidR="002A401E" w:rsidRDefault="002A401E" w:rsidP="002A401E">
      <w:pPr>
        <w:rPr>
          <w:sz w:val="16"/>
        </w:rPr>
      </w:pPr>
      <w:r w:rsidRPr="00880F71">
        <w:rPr>
          <w:sz w:val="16"/>
        </w:rPr>
        <w:t xml:space="preserve">In 2013, prospects of another </w:t>
      </w:r>
      <w:hyperlink r:id="rId21" w:tgtFrame="_blank" w:history="1">
        <w:r w:rsidRPr="00880F71">
          <w:rPr>
            <w:rStyle w:val="Hyperlink"/>
            <w:sz w:val="16"/>
          </w:rPr>
          <w:t>civil war in Pakistan</w:t>
        </w:r>
      </w:hyperlink>
      <w:r w:rsidRPr="00880F71">
        <w:rPr>
          <w:sz w:val="16"/>
        </w:rPr>
        <w:t xml:space="preserve"> — this time one that pits radical Islamists against the secular but authoritarian military — have led once again to questions about what India would do. What would trigger Indian intervention, and who would India support?</w:t>
      </w:r>
      <w:r w:rsidRPr="00880F71">
        <w:rPr>
          <w:sz w:val="12"/>
        </w:rPr>
        <w:t>¶</w:t>
      </w:r>
      <w:r w:rsidRPr="00880F71">
        <w:rPr>
          <w:sz w:val="16"/>
        </w:rPr>
        <w:t xml:space="preserve"> </w:t>
      </w:r>
      <w:r w:rsidRPr="00880F71">
        <w:rPr>
          <w:b/>
          <w:highlight w:val="yellow"/>
          <w:u w:val="single"/>
        </w:rPr>
        <w:t>In the context of a civil war between Islamists and the army in Pakistan</w:t>
      </w:r>
      <w:r w:rsidRPr="00880F71">
        <w:rPr>
          <w:sz w:val="16"/>
          <w:highlight w:val="yellow"/>
        </w:rPr>
        <w:t xml:space="preserve">, </w:t>
      </w:r>
      <w:r w:rsidRPr="00880F71">
        <w:rPr>
          <w:b/>
          <w:highlight w:val="yellow"/>
          <w:u w:val="single"/>
        </w:rPr>
        <w:t>it is hard to imagine Pakistani refugees streaming into India and triggering intervention</w:t>
      </w:r>
      <w:r w:rsidRPr="00B70731">
        <w:rPr>
          <w:b/>
          <w:u w:val="single"/>
        </w:rPr>
        <w:t xml:space="preserve"> as the Bengalis did in 1971</w:t>
      </w:r>
      <w:r w:rsidRPr="00880F71">
        <w:rPr>
          <w:sz w:val="16"/>
        </w:rPr>
        <w:t xml:space="preserve">. </w:t>
      </w:r>
      <w:r w:rsidRPr="00880F71">
        <w:rPr>
          <w:b/>
          <w:highlight w:val="yellow"/>
          <w:u w:val="single"/>
        </w:rPr>
        <w:t>Muslim Pakistanis do not see India as a refuge</w:t>
      </w:r>
      <w:r w:rsidRPr="00880F71">
        <w:rPr>
          <w:sz w:val="16"/>
        </w:rPr>
        <w:t>, and Taliban fighters are likely to seek refuge in Afghanistan, especially if the United States leaves the region.</w:t>
      </w:r>
      <w:r w:rsidRPr="00880F71">
        <w:rPr>
          <w:sz w:val="12"/>
        </w:rPr>
        <w:t>¶</w:t>
      </w:r>
      <w:r w:rsidRPr="00880F71">
        <w:rPr>
          <w:sz w:val="16"/>
        </w:rPr>
        <w:t xml:space="preserve"> A more selective spillover, such as the increased threat of terrorism, is possible.</w:t>
      </w:r>
      <w:r w:rsidRPr="00880F71">
        <w:rPr>
          <w:b/>
          <w:sz w:val="16"/>
        </w:rPr>
        <w:t xml:space="preserve"> </w:t>
      </w:r>
      <w:r w:rsidRPr="00B70731">
        <w:rPr>
          <w:b/>
          <w:u w:val="single"/>
        </w:rPr>
        <w:t xml:space="preserve">But </w:t>
      </w:r>
      <w:r w:rsidRPr="00880F71">
        <w:rPr>
          <w:b/>
          <w:highlight w:val="yellow"/>
          <w:u w:val="single"/>
        </w:rPr>
        <w:t xml:space="preserve">a civil war inside Pakistan is more likely to </w:t>
      </w:r>
      <w:hyperlink r:id="rId22" w:tgtFrame="_blank" w:history="1">
        <w:r w:rsidRPr="00880F71">
          <w:rPr>
            <w:rStyle w:val="Hyperlink"/>
            <w:b/>
            <w:highlight w:val="yellow"/>
            <w:u w:val="single"/>
          </w:rPr>
          <w:t xml:space="preserve">train radical attention on </w:t>
        </w:r>
        <w:r w:rsidRPr="00880F71">
          <w:rPr>
            <w:rStyle w:val="Hyperlink"/>
            <w:b/>
            <w:u w:val="single"/>
          </w:rPr>
          <w:t>Pakistan</w:t>
        </w:r>
        <w:r w:rsidRPr="00880F71">
          <w:rPr>
            <w:rStyle w:val="Hyperlink"/>
            <w:b/>
            <w:highlight w:val="yellow"/>
            <w:u w:val="single"/>
          </w:rPr>
          <w:t xml:space="preserve"> itself</w:t>
        </w:r>
      </w:hyperlink>
      <w:r w:rsidRPr="00880F71">
        <w:rPr>
          <w:b/>
          <w:highlight w:val="yellow"/>
          <w:u w:val="single"/>
        </w:rPr>
        <w:t xml:space="preserve"> than </w:t>
      </w:r>
      <w:r w:rsidRPr="00880F71">
        <w:rPr>
          <w:b/>
          <w:u w:val="single"/>
        </w:rPr>
        <w:t>on</w:t>
      </w:r>
      <w:r w:rsidRPr="00880F71">
        <w:rPr>
          <w:b/>
          <w:highlight w:val="yellow"/>
          <w:u w:val="single"/>
        </w:rPr>
        <w:t xml:space="preserve"> India.</w:t>
      </w:r>
      <w:r w:rsidRPr="00880F71">
        <w:rPr>
          <w:sz w:val="12"/>
          <w:highlight w:val="yellow"/>
        </w:rPr>
        <w:t>¶</w:t>
      </w:r>
      <w:r w:rsidRPr="00880F71">
        <w:rPr>
          <w:b/>
          <w:sz w:val="12"/>
          <w:u w:val="single"/>
        </w:rPr>
        <w:t xml:space="preserve"> </w:t>
      </w:r>
      <w:r w:rsidRPr="00880F71">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sidRPr="00880F71">
        <w:rPr>
          <w:sz w:val="12"/>
        </w:rPr>
        <w:t>¶</w:t>
      </w:r>
      <w:r w:rsidRPr="00880F71">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sidRPr="00880F71">
        <w:rPr>
          <w:sz w:val="12"/>
        </w:rPr>
        <w:t>¶</w:t>
      </w:r>
      <w:r w:rsidRPr="00880F71">
        <w:rPr>
          <w:sz w:val="16"/>
        </w:rPr>
        <w:t xml:space="preserve"> In the first case, </w:t>
      </w:r>
      <w:hyperlink r:id="rId23" w:tgtFrame="_blank" w:history="1">
        <w:r w:rsidRPr="00880F71">
          <w:rPr>
            <w:rStyle w:val="Hyperlink"/>
            <w:sz w:val="16"/>
          </w:rPr>
          <w:t>a Kashmir resolution is not only unrealistic</w:t>
        </w:r>
      </w:hyperlink>
      <w:r w:rsidRPr="00880F71">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sidRPr="00880F71">
        <w:rPr>
          <w:sz w:val="12"/>
        </w:rPr>
        <w:t>¶</w:t>
      </w:r>
      <w:r w:rsidRPr="00880F71">
        <w:rPr>
          <w:sz w:val="16"/>
        </w:rPr>
        <w:t xml:space="preserve"> </w:t>
      </w:r>
      <w:r w:rsidRPr="000B2B39">
        <w:rPr>
          <w:rStyle w:val="StyleBoldUnderline"/>
        </w:rPr>
        <w:t xml:space="preserve">As it is, </w:t>
      </w:r>
      <w:r w:rsidRPr="00880F71">
        <w:rPr>
          <w:rStyle w:val="StyleBoldUnderline"/>
          <w:highlight w:val="yellow"/>
        </w:rPr>
        <w:t>India and Pakistan have gone</w:t>
      </w:r>
      <w:r w:rsidRPr="000B2B39">
        <w:rPr>
          <w:rStyle w:val="StyleBoldUnderline"/>
        </w:rPr>
        <w:t xml:space="preserve"> down </w:t>
      </w:r>
      <w:r w:rsidRPr="00880F71">
        <w:rPr>
          <w:rStyle w:val="StyleBoldUnderline"/>
          <w:highlight w:val="yellow"/>
        </w:rPr>
        <w:t xml:space="preserve">to the nuclear edge </w:t>
      </w:r>
      <w:r w:rsidRPr="00880F71">
        <w:rPr>
          <w:rStyle w:val="StyleBoldUnderline"/>
        </w:rPr>
        <w:t>four times</w:t>
      </w:r>
      <w:r w:rsidRPr="00880F71">
        <w:rPr>
          <w:sz w:val="16"/>
        </w:rPr>
        <w:t xml:space="preserve"> — in 1986, 1990, 1999 and 2001–02. </w:t>
      </w:r>
      <w:r w:rsidRPr="000B2B39">
        <w:rPr>
          <w:rStyle w:val="StyleBoldUnderline"/>
        </w:rPr>
        <w:t xml:space="preserve">In each case, </w:t>
      </w:r>
      <w:r w:rsidRPr="00880F71">
        <w:rPr>
          <w:rStyle w:val="StyleBoldUnderline"/>
          <w:highlight w:val="yellow"/>
        </w:rPr>
        <w:t>India responded in a manner that did not escalate</w:t>
      </w:r>
      <w:r w:rsidRPr="000B2B39">
        <w:rPr>
          <w:rStyle w:val="StyleBoldUnderline"/>
        </w:rPr>
        <w:t xml:space="preserve"> the </w:t>
      </w:r>
      <w:r w:rsidRPr="00880F71">
        <w:rPr>
          <w:rStyle w:val="StyleBoldUnderline"/>
          <w:highlight w:val="yellow"/>
        </w:rPr>
        <w:t>conflict. Any incursion into Pakistan was</w:t>
      </w:r>
      <w:r w:rsidRPr="000B2B39">
        <w:rPr>
          <w:rStyle w:val="StyleBoldUnderline"/>
        </w:rPr>
        <w:t xml:space="preserve"> extremely </w:t>
      </w:r>
      <w:r w:rsidRPr="00880F71">
        <w:rPr>
          <w:rStyle w:val="StyleBoldUnderline"/>
          <w:highlight w:val="yellow"/>
        </w:rPr>
        <w:t xml:space="preserve">limited. </w:t>
      </w:r>
      <w:r w:rsidRPr="00880F71">
        <w:rPr>
          <w:rStyle w:val="StyleBoldUnderline"/>
        </w:rPr>
        <w:t xml:space="preserve">An </w:t>
      </w:r>
      <w:r w:rsidRPr="00880F71">
        <w:rPr>
          <w:rStyle w:val="StyleBoldUnderline"/>
          <w:highlight w:val="yellow"/>
        </w:rPr>
        <w:t xml:space="preserve">Indian intervention in a civil war </w:t>
      </w:r>
      <w:r w:rsidRPr="00880F71">
        <w:rPr>
          <w:rStyle w:val="StyleBoldUnderline"/>
        </w:rPr>
        <w:t xml:space="preserve">in Pakistan </w:t>
      </w:r>
      <w:r w:rsidRPr="00880F71">
        <w:rPr>
          <w:rStyle w:val="StyleBoldUnderline"/>
          <w:highlight w:val="yellow"/>
        </w:rPr>
        <w:t xml:space="preserve">would be subject to the same limitations </w:t>
      </w:r>
      <w:r w:rsidRPr="00880F71">
        <w:rPr>
          <w:sz w:val="16"/>
        </w:rPr>
        <w:t>— at least so long as the Pakistani army maintains its integrity.</w:t>
      </w:r>
      <w:r w:rsidRPr="00880F71">
        <w:rPr>
          <w:sz w:val="12"/>
        </w:rPr>
        <w:t>¶</w:t>
      </w:r>
      <w:r w:rsidRPr="00880F71">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sidRPr="00880F71">
        <w:rPr>
          <w:sz w:val="12"/>
        </w:rPr>
        <w:t>¶</w:t>
      </w:r>
      <w:r w:rsidRPr="00880F71">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880F71">
        <w:rPr>
          <w:sz w:val="12"/>
        </w:rPr>
        <w:t>¶</w:t>
      </w:r>
      <w:r w:rsidRPr="00880F71">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880F71">
        <w:rPr>
          <w:sz w:val="12"/>
        </w:rPr>
        <w:t>¶</w:t>
      </w:r>
      <w:r w:rsidRPr="00880F71">
        <w:rPr>
          <w:sz w:val="16"/>
        </w:rPr>
        <w:t xml:space="preserve"> </w:t>
      </w:r>
      <w:r w:rsidRPr="00880F71">
        <w:rPr>
          <w:rStyle w:val="StyleBoldUnderline"/>
          <w:highlight w:val="yellow"/>
        </w:rPr>
        <w:t>India is not likely to initiate an intervention that causes the Pakistani state to fail</w:t>
      </w:r>
      <w:r w:rsidRPr="00880F71">
        <w:rPr>
          <w:sz w:val="16"/>
          <w:highlight w:val="yellow"/>
        </w:rPr>
        <w:t>.</w:t>
      </w:r>
      <w:r w:rsidRPr="00880F71">
        <w:rPr>
          <w:sz w:val="16"/>
        </w:rPr>
        <w:t xml:space="preserve"> </w:t>
      </w:r>
    </w:p>
    <w:p w14:paraId="6D0EBB4A" w14:textId="77777777" w:rsidR="002A401E" w:rsidRDefault="002A401E" w:rsidP="002A401E">
      <w:pPr>
        <w:rPr>
          <w:sz w:val="16"/>
        </w:rPr>
      </w:pPr>
    </w:p>
    <w:p w14:paraId="6933F3A7" w14:textId="77777777" w:rsidR="002A401E" w:rsidRDefault="002A401E" w:rsidP="002A401E">
      <w:pPr>
        <w:pStyle w:val="Heading2"/>
      </w:pPr>
      <w:r>
        <w:t>PQD Adv</w:t>
      </w:r>
    </w:p>
    <w:p w14:paraId="09172B8F" w14:textId="77777777" w:rsidR="002A401E" w:rsidRDefault="002A401E" w:rsidP="002A401E"/>
    <w:p w14:paraId="58EEB0EA" w14:textId="77777777" w:rsidR="002A401E" w:rsidRDefault="002A401E" w:rsidP="002A401E">
      <w:pPr>
        <w:pStyle w:val="Heading3"/>
      </w:pPr>
      <w:r>
        <w:t>Offense</w:t>
      </w:r>
    </w:p>
    <w:p w14:paraId="5805E20A" w14:textId="77777777" w:rsidR="002A401E" w:rsidRDefault="002A401E" w:rsidP="002A401E">
      <w:pPr>
        <w:pStyle w:val="Heading4"/>
      </w:pPr>
      <w:r>
        <w:t xml:space="preserve">The plan shatters court deference on national security affairs --- decks effective executive responses to prolif, terror, and the rise of hostile powers---link threshold is low </w:t>
      </w:r>
    </w:p>
    <w:p w14:paraId="74BD7C16" w14:textId="77777777" w:rsidR="002A401E" w:rsidRDefault="002A401E" w:rsidP="002A401E">
      <w:r>
        <w:t xml:space="preserve">Robert </w:t>
      </w:r>
      <w:r w:rsidRPr="00D75654">
        <w:rPr>
          <w:rStyle w:val="StyleStyleBold12pt"/>
        </w:rPr>
        <w:t>Blomquist 10</w:t>
      </w:r>
      <w:r>
        <w:t>, Professor of Law, Valparaiso University School of Law, THE JURISPRUDENCE OF AMERICAN NATIONAL SECURITY PRESIPRUDENCE, 44 Val. U.L. Rev. 881</w:t>
      </w:r>
    </w:p>
    <w:p w14:paraId="244E4BC2" w14:textId="77777777" w:rsidR="002A401E" w:rsidRPr="00FB5B91" w:rsidRDefault="002A401E" w:rsidP="002A401E">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6ABD1D60" w14:textId="77777777" w:rsidR="002A401E" w:rsidRPr="00FB5B91" w:rsidRDefault="002A401E" w:rsidP="002A401E">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w:t>
      </w:r>
      <w:r w:rsidRPr="00197FCF">
        <w:rPr>
          <w:rStyle w:val="StyleBoldUnderline"/>
          <w:highlight w:val="yellow"/>
        </w:rPr>
        <w:t xml:space="preserve">Court should </w:t>
      </w:r>
      <w:r w:rsidRPr="0056632D">
        <w:rPr>
          <w:rStyle w:val="StyleBoldUnderline"/>
          <w:highlight w:val="yellow"/>
        </w:rPr>
        <w:t>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741CEC26" w14:textId="77777777" w:rsidR="002A401E" w:rsidRPr="00FB5B91" w:rsidRDefault="002A401E" w:rsidP="002A401E">
      <w:pPr>
        <w:rPr>
          <w:sz w:val="12"/>
          <w:szCs w:val="12"/>
        </w:rPr>
      </w:pPr>
      <w:r w:rsidRPr="00FB5B91">
        <w:rPr>
          <w:sz w:val="12"/>
          <w:szCs w:val="12"/>
        </w:rPr>
        <w:t xml:space="preserve"> [*886]  B. Geopolitical Strategic Considerations Bearing on Judicial Interpretation</w:t>
      </w:r>
    </w:p>
    <w:p w14:paraId="149C6CD0" w14:textId="77777777" w:rsidR="002A401E" w:rsidRPr="00FB5B91" w:rsidRDefault="002A401E" w:rsidP="002A401E">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5007168B" w14:textId="77777777" w:rsidR="002A401E" w:rsidRPr="00FB5B91" w:rsidRDefault="002A401E" w:rsidP="002A401E">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3AF8A811" w14:textId="77777777" w:rsidR="002A401E" w:rsidRPr="00FB5B91" w:rsidRDefault="002A401E" w:rsidP="002A401E">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70545848" w14:textId="77777777" w:rsidR="002A401E" w:rsidRPr="00FB5B91" w:rsidRDefault="002A401E" w:rsidP="002A401E">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6ECBC6A0" w14:textId="77777777" w:rsidR="002A401E" w:rsidRPr="00FB5B91" w:rsidRDefault="002A401E" w:rsidP="002A401E">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1A8FEDBA" w14:textId="77777777" w:rsidR="002A401E" w:rsidRPr="00FB5B91" w:rsidRDefault="002A401E" w:rsidP="002A401E">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1E9FA6F4" w14:textId="77777777" w:rsidR="002A401E" w:rsidRPr="00FB5B91" w:rsidRDefault="002A401E" w:rsidP="002A401E">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6DD4A2D3" w14:textId="77777777" w:rsidR="002A401E" w:rsidRDefault="002A401E" w:rsidP="002A401E">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F2D70">
        <w:rPr>
          <w:rStyle w:val="StyleBoldUnderline"/>
        </w:rPr>
        <w:t xml:space="preserve">the international laws of </w:t>
      </w:r>
      <w:r w:rsidRPr="0056632D">
        <w:rPr>
          <w:rStyle w:val="StyleBoldUnderline"/>
          <w:highlight w:val="yellow"/>
        </w:rPr>
        <w:t xml:space="preserve">war </w:t>
      </w:r>
      <w:r w:rsidRPr="005F2D70">
        <w:rPr>
          <w:rStyle w:val="StyleBoldUnderline"/>
        </w:rPr>
        <w:t>and military tactics. As</w:t>
      </w:r>
      <w:r w:rsidRPr="005F2D70">
        <w:rPr>
          <w:sz w:val="12"/>
        </w:rPr>
        <w:t xml:space="preserve"> cogently explained by Professors Eric Posner and Adrian Vermeule, n47 "</w:t>
      </w:r>
      <w:r w:rsidRPr="005F2D70">
        <w:rPr>
          <w:rStyle w:val="StyleBoldUnderline"/>
        </w:rPr>
        <w:t>the U</w:t>
      </w:r>
      <w:r w:rsidRPr="005F2D70">
        <w:rPr>
          <w:sz w:val="12"/>
        </w:rPr>
        <w:t xml:space="preserve">nited </w:t>
      </w:r>
      <w:r w:rsidRPr="005F2D70">
        <w:rPr>
          <w:rStyle w:val="StyleBoldUnderline"/>
        </w:rPr>
        <w:t>S</w:t>
      </w:r>
      <w:r w:rsidRPr="005F2D70">
        <w:rPr>
          <w:sz w:val="12"/>
        </w:rPr>
        <w:t xml:space="preserve">tates </w:t>
      </w:r>
      <w:r w:rsidRPr="005F2D70">
        <w:rPr>
          <w:rStyle w:val="StyleBoldUnderline"/>
        </w:rPr>
        <w:t>should comply with the laws of war</w:t>
      </w:r>
      <w:r w:rsidRPr="005F2D70">
        <w:rPr>
          <w:sz w:val="12"/>
        </w:rPr>
        <w:t xml:space="preserve"> in its battle </w:t>
      </w:r>
      <w:r w:rsidRPr="005F2D70">
        <w:rPr>
          <w:rStyle w:val="StyleBoldUnderline"/>
        </w:rPr>
        <w:t>against Al Qaeda</w:t>
      </w:r>
      <w:r w:rsidRPr="005F2D70">
        <w:rPr>
          <w:sz w:val="12"/>
        </w:rPr>
        <w:t>"--and I would argue, other lawless terrorist groups like the</w:t>
      </w:r>
      <w:r w:rsidRPr="00FB5B91">
        <w:rPr>
          <w:sz w:val="12"/>
        </w:rPr>
        <w:t xml:space="preserv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11775DBC" w14:textId="77777777" w:rsidR="002A401E" w:rsidRDefault="002A401E" w:rsidP="002A401E"/>
    <w:p w14:paraId="2B53AA1F" w14:textId="77777777" w:rsidR="002A401E" w:rsidRPr="006C1926" w:rsidRDefault="002A401E" w:rsidP="002A401E">
      <w:pPr>
        <w:keepNext/>
        <w:keepLines/>
        <w:spacing w:before="200"/>
        <w:outlineLvl w:val="3"/>
        <w:rPr>
          <w:rFonts w:eastAsiaTheme="majorEastAsia" w:cstheme="majorBidi"/>
          <w:b/>
          <w:bCs/>
          <w:iCs/>
          <w:sz w:val="26"/>
        </w:rPr>
      </w:pPr>
      <w:r w:rsidRPr="006C1926">
        <w:rPr>
          <w:rFonts w:eastAsiaTheme="majorEastAsia" w:cstheme="majorBidi"/>
          <w:b/>
          <w:bCs/>
          <w:iCs/>
          <w:sz w:val="26"/>
        </w:rPr>
        <w:t>Emboldened rogue states threaten nuclear war --- crisis management is key to solve</w:t>
      </w:r>
    </w:p>
    <w:p w14:paraId="43B24346" w14:textId="77777777" w:rsidR="002A401E" w:rsidRPr="006C1926" w:rsidRDefault="002A401E" w:rsidP="002A401E">
      <w:r w:rsidRPr="006C1926">
        <w:rPr>
          <w:b/>
          <w:bCs/>
          <w:sz w:val="26"/>
        </w:rPr>
        <w:t>Dibb 6</w:t>
      </w:r>
      <w:r w:rsidRPr="006C1926">
        <w:t xml:space="preserve"> Emeritus Prof of IR @ Australian National University, Sydney Morning Herald (Australia), August 15, 2006 Tuesday, As one nuclear flashpoint reaches a lull, another simmers away, Pg. 11, Lexis</w:t>
      </w:r>
    </w:p>
    <w:p w14:paraId="28CBB05E" w14:textId="77777777" w:rsidR="002A401E" w:rsidRPr="006C1926" w:rsidRDefault="002A401E" w:rsidP="002A401E">
      <w:pPr>
        <w:ind w:right="288"/>
        <w:rPr>
          <w:rFonts w:eastAsia="Times New Roman"/>
          <w:kern w:val="32"/>
          <w:sz w:val="14"/>
          <w:szCs w:val="20"/>
        </w:rPr>
      </w:pPr>
      <w:r w:rsidRPr="006C1926">
        <w:rPr>
          <w:rFonts w:eastAsia="Times New Roman"/>
          <w:kern w:val="32"/>
          <w:sz w:val="14"/>
          <w:szCs w:val="20"/>
        </w:rPr>
        <w:t xml:space="preserve">NOW that the building blocks for achieving a cessation in hostilities in the crisis involving Israel and Hezbollah in Lebanon are in place, the focus can shift back to the main game - </w:t>
      </w:r>
      <w:r w:rsidRPr="006C1926">
        <w:rPr>
          <w:rFonts w:eastAsia="Times New Roman"/>
          <w:kern w:val="32"/>
          <w:szCs w:val="20"/>
          <w:highlight w:val="yellow"/>
          <w:u w:val="single"/>
        </w:rPr>
        <w:t>Iran and North Korea</w:t>
      </w:r>
      <w:r w:rsidRPr="006C1926">
        <w:rPr>
          <w:rFonts w:eastAsia="Times New Roman"/>
          <w:kern w:val="32"/>
          <w:sz w:val="14"/>
          <w:szCs w:val="20"/>
        </w:rPr>
        <w:t xml:space="preserve">. Both flashpoints </w:t>
      </w:r>
      <w:r w:rsidRPr="006C1926">
        <w:rPr>
          <w:rFonts w:eastAsia="Times New Roman"/>
          <w:kern w:val="32"/>
          <w:szCs w:val="20"/>
          <w:highlight w:val="yellow"/>
          <w:u w:val="single"/>
        </w:rPr>
        <w:t xml:space="preserve">have the </w:t>
      </w:r>
      <w:r w:rsidRPr="006C1926">
        <w:rPr>
          <w:rFonts w:eastAsia="Times New Roman"/>
          <w:b/>
          <w:iCs/>
          <w:kern w:val="32"/>
          <w:szCs w:val="20"/>
          <w:highlight w:val="yellow"/>
          <w:u w:val="single"/>
        </w:rPr>
        <w:t>potential to escalate out of control</w:t>
      </w:r>
      <w:r w:rsidRPr="006C1926">
        <w:rPr>
          <w:rFonts w:eastAsia="Times New Roman"/>
          <w:kern w:val="32"/>
          <w:szCs w:val="20"/>
          <w:highlight w:val="yellow"/>
          <w:u w:val="single"/>
        </w:rPr>
        <w:t xml:space="preserve"> if they are not </w:t>
      </w:r>
      <w:r w:rsidRPr="006C1926">
        <w:rPr>
          <w:rFonts w:eastAsia="Times New Roman"/>
          <w:b/>
          <w:iCs/>
          <w:kern w:val="32"/>
          <w:szCs w:val="20"/>
          <w:highlight w:val="yellow"/>
          <w:u w:val="single"/>
        </w:rPr>
        <w:t>managed carefully</w:t>
      </w:r>
      <w:r w:rsidRPr="006C1926">
        <w:rPr>
          <w:rFonts w:eastAsia="Times New Roman"/>
          <w:kern w:val="32"/>
          <w:sz w:val="14"/>
          <w:szCs w:val="20"/>
        </w:rPr>
        <w:t xml:space="preserve">. Yet neither region is noted for the success of its diplomacy. </w:t>
      </w:r>
      <w:r w:rsidRPr="006C1926">
        <w:rPr>
          <w:rFonts w:eastAsia="Times New Roman"/>
          <w:kern w:val="32"/>
          <w:szCs w:val="20"/>
          <w:u w:val="single"/>
        </w:rPr>
        <w:t xml:space="preserve">Both </w:t>
      </w:r>
      <w:r w:rsidRPr="006C1926">
        <w:rPr>
          <w:rFonts w:eastAsia="Times New Roman"/>
          <w:kern w:val="32"/>
          <w:szCs w:val="20"/>
          <w:highlight w:val="yellow"/>
          <w:u w:val="single"/>
        </w:rPr>
        <w:t>the Middle East and</w:t>
      </w:r>
      <w:r w:rsidRPr="006C1926">
        <w:rPr>
          <w:rFonts w:eastAsia="Times New Roman"/>
          <w:kern w:val="32"/>
          <w:szCs w:val="20"/>
          <w:u w:val="single"/>
        </w:rPr>
        <w:t xml:space="preserve"> North-East </w:t>
      </w:r>
      <w:r w:rsidRPr="006C1926">
        <w:rPr>
          <w:rFonts w:eastAsia="Times New Roman"/>
          <w:kern w:val="32"/>
          <w:szCs w:val="20"/>
          <w:highlight w:val="yellow"/>
          <w:u w:val="single"/>
        </w:rPr>
        <w:t xml:space="preserve">Asia are </w:t>
      </w:r>
      <w:r w:rsidRPr="006C1926">
        <w:rPr>
          <w:rFonts w:eastAsia="Times New Roman"/>
          <w:b/>
          <w:iCs/>
          <w:kern w:val="32"/>
          <w:szCs w:val="20"/>
          <w:highlight w:val="yellow"/>
          <w:u w:val="single"/>
        </w:rPr>
        <w:t>heavily armed</w:t>
      </w:r>
      <w:r w:rsidRPr="006C1926">
        <w:rPr>
          <w:rFonts w:eastAsia="Times New Roman"/>
          <w:b/>
          <w:kern w:val="32"/>
          <w:szCs w:val="20"/>
          <w:u w:val="single"/>
        </w:rPr>
        <w:t xml:space="preserve"> parts of the world</w:t>
      </w:r>
      <w:r w:rsidRPr="006C1926">
        <w:rPr>
          <w:rFonts w:eastAsia="Times New Roman"/>
          <w:kern w:val="32"/>
          <w:szCs w:val="20"/>
          <w:u w:val="single"/>
        </w:rPr>
        <w:t xml:space="preserve"> </w:t>
      </w:r>
      <w:r w:rsidRPr="006C1926">
        <w:rPr>
          <w:rFonts w:eastAsia="Times New Roman"/>
          <w:kern w:val="32"/>
          <w:szCs w:val="20"/>
          <w:highlight w:val="yellow"/>
          <w:u w:val="single"/>
        </w:rPr>
        <w:t xml:space="preserve">characterised by </w:t>
      </w:r>
      <w:r w:rsidRPr="006C1926">
        <w:rPr>
          <w:rFonts w:eastAsia="Times New Roman"/>
          <w:b/>
          <w:iCs/>
          <w:kern w:val="32"/>
          <w:szCs w:val="20"/>
          <w:highlight w:val="yellow"/>
          <w:u w:val="single"/>
        </w:rPr>
        <w:t>deep</w:t>
      </w:r>
      <w:r w:rsidRPr="006C1926">
        <w:rPr>
          <w:rFonts w:eastAsia="Times New Roman"/>
          <w:b/>
          <w:iCs/>
          <w:kern w:val="32"/>
          <w:szCs w:val="20"/>
          <w:u w:val="single"/>
        </w:rPr>
        <w:t xml:space="preserve">-seated </w:t>
      </w:r>
      <w:r w:rsidRPr="006C1926">
        <w:rPr>
          <w:rFonts w:eastAsia="Times New Roman"/>
          <w:b/>
          <w:iCs/>
          <w:kern w:val="32"/>
          <w:szCs w:val="20"/>
          <w:highlight w:val="yellow"/>
          <w:u w:val="single"/>
        </w:rPr>
        <w:t>hatreds</w:t>
      </w:r>
      <w:r w:rsidRPr="006C1926">
        <w:rPr>
          <w:rFonts w:eastAsia="Times New Roman"/>
          <w:kern w:val="32"/>
          <w:szCs w:val="20"/>
          <w:highlight w:val="yellow"/>
          <w:u w:val="single"/>
        </w:rPr>
        <w:t xml:space="preserve"> and </w:t>
      </w:r>
      <w:r w:rsidRPr="006C1926">
        <w:rPr>
          <w:rFonts w:eastAsia="Times New Roman"/>
          <w:b/>
          <w:kern w:val="32"/>
          <w:szCs w:val="20"/>
          <w:u w:val="single"/>
        </w:rPr>
        <w:t xml:space="preserve">long-standing </w:t>
      </w:r>
      <w:r w:rsidRPr="006C1926">
        <w:rPr>
          <w:rFonts w:eastAsia="Times New Roman"/>
          <w:b/>
          <w:iCs/>
          <w:kern w:val="32"/>
          <w:szCs w:val="20"/>
          <w:highlight w:val="yellow"/>
          <w:u w:val="single"/>
        </w:rPr>
        <w:t>territorial disputes</w:t>
      </w:r>
      <w:r w:rsidRPr="006C1926">
        <w:rPr>
          <w:rFonts w:eastAsia="Times New Roman"/>
          <w:kern w:val="32"/>
          <w:sz w:val="14"/>
          <w:szCs w:val="20"/>
        </w:rPr>
        <w:t xml:space="preserve">. </w:t>
      </w:r>
      <w:r w:rsidRPr="006C1926">
        <w:rPr>
          <w:rFonts w:eastAsia="Times New Roman"/>
          <w:kern w:val="32"/>
          <w:szCs w:val="20"/>
          <w:u w:val="single"/>
        </w:rPr>
        <w:t xml:space="preserve">Historically, </w:t>
      </w:r>
      <w:r w:rsidRPr="006C1926">
        <w:rPr>
          <w:rFonts w:eastAsia="Times New Roman"/>
          <w:kern w:val="32"/>
          <w:szCs w:val="20"/>
          <w:highlight w:val="yellow"/>
          <w:u w:val="single"/>
        </w:rPr>
        <w:t xml:space="preserve">such situations have been a </w:t>
      </w:r>
      <w:r w:rsidRPr="006C1926">
        <w:rPr>
          <w:rFonts w:eastAsia="Times New Roman"/>
          <w:b/>
          <w:iCs/>
          <w:kern w:val="32"/>
          <w:szCs w:val="20"/>
          <w:highlight w:val="yellow"/>
          <w:u w:val="single"/>
        </w:rPr>
        <w:t>recipe for disaster</w:t>
      </w:r>
      <w:r w:rsidRPr="006C1926">
        <w:rPr>
          <w:rFonts w:eastAsia="Times New Roman"/>
          <w:b/>
          <w:iCs/>
          <w:kern w:val="32"/>
          <w:szCs w:val="20"/>
          <w:u w:val="single"/>
        </w:rPr>
        <w:t>.</w:t>
      </w:r>
      <w:r w:rsidRPr="006C1926">
        <w:rPr>
          <w:rFonts w:eastAsia="Times New Roman"/>
          <w:kern w:val="32"/>
          <w:sz w:val="14"/>
          <w:szCs w:val="20"/>
        </w:rPr>
        <w:t xml:space="preserve"> Not so long ago </w:t>
      </w:r>
      <w:r w:rsidRPr="006C1926">
        <w:rPr>
          <w:rFonts w:eastAsia="Times New Roman"/>
          <w:kern w:val="32"/>
          <w:szCs w:val="20"/>
          <w:u w:val="single"/>
        </w:rPr>
        <w:t>we were being told</w:t>
      </w:r>
      <w:r w:rsidRPr="006C1926">
        <w:rPr>
          <w:rFonts w:eastAsia="Times New Roman"/>
          <w:kern w:val="32"/>
          <w:sz w:val="14"/>
          <w:szCs w:val="20"/>
        </w:rPr>
        <w:t xml:space="preserve"> </w:t>
      </w:r>
      <w:r w:rsidRPr="006C1926">
        <w:rPr>
          <w:rFonts w:eastAsia="Times New Roman"/>
          <w:kern w:val="32"/>
          <w:szCs w:val="20"/>
          <w:u w:val="single"/>
        </w:rPr>
        <w:t xml:space="preserve">that we were living in a </w:t>
      </w:r>
      <w:r w:rsidRPr="006C1926">
        <w:rPr>
          <w:rFonts w:eastAsia="Times New Roman"/>
          <w:b/>
          <w:kern w:val="32"/>
          <w:szCs w:val="20"/>
          <w:u w:val="single"/>
          <w:bdr w:val="single" w:sz="4" w:space="0" w:color="auto"/>
        </w:rPr>
        <w:t>peaceful, interdependent world</w:t>
      </w:r>
      <w:r w:rsidRPr="006C1926">
        <w:rPr>
          <w:rFonts w:eastAsia="Times New Roman"/>
          <w:kern w:val="32"/>
          <w:sz w:val="14"/>
          <w:szCs w:val="20"/>
        </w:rPr>
        <w:t xml:space="preserve">. </w:t>
      </w:r>
      <w:r w:rsidRPr="006C1926">
        <w:rPr>
          <w:rFonts w:eastAsia="Times New Roman"/>
          <w:kern w:val="32"/>
          <w:szCs w:val="20"/>
          <w:u w:val="single"/>
        </w:rPr>
        <w:t>Yet</w:t>
      </w:r>
      <w:r w:rsidRPr="006C1926">
        <w:rPr>
          <w:rFonts w:eastAsia="Times New Roman"/>
          <w:kern w:val="32"/>
          <w:sz w:val="14"/>
          <w:szCs w:val="20"/>
        </w:rPr>
        <w:t xml:space="preserve"> the fact is that the constraints and understandings of the bipolar Cold War world have been replaced by a more uncertain world, where </w:t>
      </w:r>
      <w:r w:rsidRPr="006C1926">
        <w:rPr>
          <w:rFonts w:eastAsia="Times New Roman"/>
          <w:kern w:val="32"/>
          <w:szCs w:val="20"/>
          <w:highlight w:val="yellow"/>
          <w:u w:val="single"/>
        </w:rPr>
        <w:t xml:space="preserve">there is much more jockeying for </w:t>
      </w:r>
      <w:r w:rsidRPr="006C1926">
        <w:rPr>
          <w:rFonts w:eastAsia="Times New Roman"/>
          <w:b/>
          <w:kern w:val="32"/>
          <w:szCs w:val="20"/>
          <w:highlight w:val="yellow"/>
          <w:u w:val="single"/>
        </w:rPr>
        <w:t>position</w:t>
      </w:r>
      <w:r w:rsidRPr="006C1926">
        <w:rPr>
          <w:rFonts w:eastAsia="Times New Roman"/>
          <w:b/>
          <w:kern w:val="32"/>
          <w:szCs w:val="20"/>
          <w:u w:val="single"/>
        </w:rPr>
        <w:t xml:space="preserve"> and influence.</w:t>
      </w:r>
      <w:r w:rsidRPr="006C1926">
        <w:rPr>
          <w:rFonts w:eastAsia="Times New Roman"/>
          <w:kern w:val="32"/>
          <w:szCs w:val="20"/>
          <w:u w:val="single"/>
        </w:rPr>
        <w:t xml:space="preserve"> </w:t>
      </w:r>
      <w:r w:rsidRPr="006C1926">
        <w:rPr>
          <w:rFonts w:eastAsia="Times New Roman"/>
          <w:kern w:val="32"/>
          <w:sz w:val="14"/>
          <w:szCs w:val="16"/>
        </w:rPr>
        <w:t xml:space="preserve">In the Middle East, the destruction of Saddam Hussein's regime and its replacement, at least for now, by a weakened Iraq has allowed Iran to become the dominant regional power. The regime in Tehran is hell-bent on exporting terrorism and acquiring nuclear weapons. 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 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 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restrain North Korea from testing nuclear-capable ballistic missiles and Russia no longer wields any influence over the rogue state. </w:t>
      </w:r>
      <w:r w:rsidRPr="006C1926">
        <w:rPr>
          <w:rFonts w:eastAsia="Times New Roman"/>
          <w:kern w:val="32"/>
          <w:sz w:val="14"/>
          <w:szCs w:val="20"/>
        </w:rPr>
        <w:t xml:space="preserve">In many ways, the situation in North-East Asia is potentially even more dire than in the Middle East. </w:t>
      </w:r>
      <w:r w:rsidRPr="006C1926">
        <w:rPr>
          <w:rFonts w:eastAsia="Times New Roman"/>
          <w:kern w:val="32"/>
          <w:szCs w:val="20"/>
          <w:u w:val="single"/>
        </w:rPr>
        <w:t xml:space="preserve">North Korea's recalcitrance in dismantling its nuclear weapons program comes at a time of unprecedented tensions between China and Japan and South Korea and Japan where </w:t>
      </w:r>
      <w:r w:rsidRPr="006C1926">
        <w:rPr>
          <w:rFonts w:eastAsia="Times New Roman"/>
          <w:b/>
          <w:iCs/>
          <w:kern w:val="32"/>
          <w:szCs w:val="20"/>
          <w:highlight w:val="yellow"/>
          <w:u w:val="single"/>
        </w:rPr>
        <w:t>one false move could spell disaster</w:t>
      </w:r>
      <w:r w:rsidRPr="006C1926">
        <w:rPr>
          <w:rFonts w:eastAsia="Times New Roman"/>
          <w:kern w:val="32"/>
          <w:szCs w:val="20"/>
          <w:u w:val="single"/>
        </w:rPr>
        <w:t xml:space="preserve">. </w:t>
      </w:r>
      <w:r w:rsidRPr="006C1926">
        <w:rPr>
          <w:rFonts w:eastAsia="Times New Roman"/>
          <w:kern w:val="32"/>
          <w:szCs w:val="20"/>
          <w:highlight w:val="yellow"/>
          <w:u w:val="single"/>
        </w:rPr>
        <w:t xml:space="preserve">North Korea is playing </w:t>
      </w:r>
      <w:r w:rsidRPr="006C1926">
        <w:rPr>
          <w:rFonts w:eastAsia="Times New Roman"/>
          <w:kern w:val="32"/>
          <w:szCs w:val="20"/>
          <w:u w:val="single"/>
        </w:rPr>
        <w:t xml:space="preserve">a </w:t>
      </w:r>
      <w:r w:rsidRPr="006C1926">
        <w:rPr>
          <w:rFonts w:eastAsia="Times New Roman"/>
          <w:kern w:val="32"/>
          <w:szCs w:val="20"/>
          <w:highlight w:val="yellow"/>
          <w:u w:val="single"/>
        </w:rPr>
        <w:t xml:space="preserve">dangerous </w:t>
      </w:r>
      <w:r w:rsidRPr="006C1926">
        <w:rPr>
          <w:rFonts w:eastAsia="Times New Roman"/>
          <w:kern w:val="32"/>
          <w:szCs w:val="20"/>
          <w:u w:val="single"/>
        </w:rPr>
        <w:t xml:space="preserve">game of </w:t>
      </w:r>
      <w:r w:rsidRPr="006C1926">
        <w:rPr>
          <w:rFonts w:eastAsia="Times New Roman"/>
          <w:b/>
          <w:iCs/>
          <w:kern w:val="32"/>
          <w:szCs w:val="20"/>
          <w:u w:val="single"/>
        </w:rPr>
        <w:t xml:space="preserve">bellicose </w:t>
      </w:r>
      <w:r w:rsidRPr="006C1926">
        <w:rPr>
          <w:rFonts w:eastAsia="Times New Roman"/>
          <w:b/>
          <w:iCs/>
          <w:kern w:val="32"/>
          <w:szCs w:val="20"/>
          <w:highlight w:val="yellow"/>
          <w:u w:val="single"/>
        </w:rPr>
        <w:t>brinkmanship</w:t>
      </w:r>
      <w:r w:rsidRPr="006C1926">
        <w:rPr>
          <w:rFonts w:eastAsia="Times New Roman"/>
          <w:kern w:val="32"/>
          <w:sz w:val="14"/>
          <w:szCs w:val="20"/>
        </w:rPr>
        <w:t xml:space="preserve">; </w:t>
      </w:r>
      <w:r w:rsidRPr="006C1926">
        <w:rPr>
          <w:rFonts w:eastAsia="Times New Roman"/>
          <w:kern w:val="32"/>
          <w:szCs w:val="20"/>
          <w:u w:val="single"/>
        </w:rPr>
        <w:t xml:space="preserve">it continues to keep more than a million troops on </w:t>
      </w:r>
      <w:r w:rsidRPr="006C1926">
        <w:rPr>
          <w:rFonts w:eastAsia="Times New Roman"/>
          <w:b/>
          <w:kern w:val="32"/>
          <w:szCs w:val="20"/>
          <w:u w:val="single"/>
          <w:bdr w:val="single" w:sz="4" w:space="0" w:color="auto"/>
        </w:rPr>
        <w:t>high-alert status</w:t>
      </w:r>
      <w:r w:rsidRPr="006C1926">
        <w:rPr>
          <w:rFonts w:eastAsia="Times New Roman"/>
          <w:kern w:val="32"/>
          <w:sz w:val="14"/>
          <w:szCs w:val="20"/>
        </w:rPr>
        <w:t xml:space="preserve">, including heavy artillery concentrations only 50 kilometres from Seoul, a city of more than 10 million people. </w:t>
      </w:r>
      <w:r w:rsidRPr="006C1926">
        <w:rPr>
          <w:rFonts w:eastAsia="Times New Roman"/>
          <w:kern w:val="32"/>
          <w:sz w:val="14"/>
          <w:szCs w:val="16"/>
        </w:rPr>
        <w:t xml:space="preserve">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 The pace of Beijing's defence spending is puzzling, particularly as China faces no military threat for the first time in many decades. 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 </w:t>
      </w:r>
      <w:r w:rsidRPr="006C1926">
        <w:rPr>
          <w:rFonts w:eastAsia="Times New Roman"/>
          <w:kern w:val="32"/>
          <w:szCs w:val="20"/>
          <w:u w:val="single"/>
        </w:rPr>
        <w:t xml:space="preserve">All </w:t>
      </w:r>
      <w:r w:rsidRPr="006C1926">
        <w:rPr>
          <w:rFonts w:eastAsia="Times New Roman"/>
          <w:kern w:val="32"/>
          <w:szCs w:val="20"/>
          <w:highlight w:val="yellow"/>
          <w:u w:val="single"/>
        </w:rPr>
        <w:t xml:space="preserve">this is an </w:t>
      </w:r>
      <w:r w:rsidRPr="006C1926">
        <w:rPr>
          <w:rFonts w:eastAsia="Times New Roman"/>
          <w:b/>
          <w:iCs/>
          <w:kern w:val="32"/>
          <w:szCs w:val="20"/>
          <w:highlight w:val="yellow"/>
          <w:u w:val="single"/>
        </w:rPr>
        <w:t>unhealthy mix of great power tensions</w:t>
      </w:r>
      <w:r w:rsidRPr="006C1926">
        <w:rPr>
          <w:rFonts w:eastAsia="Times New Roman"/>
          <w:kern w:val="32"/>
          <w:szCs w:val="20"/>
          <w:highlight w:val="yellow"/>
          <w:u w:val="single"/>
        </w:rPr>
        <w:t xml:space="preserve"> and </w:t>
      </w:r>
      <w:r w:rsidRPr="006C1926">
        <w:rPr>
          <w:rFonts w:eastAsia="Times New Roman"/>
          <w:b/>
          <w:kern w:val="32"/>
          <w:szCs w:val="20"/>
          <w:u w:val="single"/>
          <w:bdr w:val="single" w:sz="4" w:space="0" w:color="auto"/>
        </w:rPr>
        <w:t>deep-seated historical distrust</w:t>
      </w:r>
      <w:r w:rsidRPr="006C1926">
        <w:rPr>
          <w:rFonts w:eastAsia="Times New Roman"/>
          <w:kern w:val="32"/>
          <w:szCs w:val="20"/>
          <w:u w:val="single"/>
        </w:rPr>
        <w:t xml:space="preserve"> and </w:t>
      </w:r>
      <w:r w:rsidRPr="006C1926">
        <w:rPr>
          <w:rFonts w:eastAsia="Times New Roman"/>
          <w:b/>
          <w:iCs/>
          <w:kern w:val="32"/>
          <w:szCs w:val="20"/>
          <w:highlight w:val="yellow"/>
          <w:u w:val="single"/>
        </w:rPr>
        <w:t>growing military capabilities</w:t>
      </w:r>
      <w:r w:rsidRPr="006C1926">
        <w:rPr>
          <w:rFonts w:eastAsia="Times New Roman"/>
          <w:kern w:val="32"/>
          <w:szCs w:val="20"/>
          <w:u w:val="single"/>
        </w:rPr>
        <w:t xml:space="preserve">. The bigger worry is that </w:t>
      </w:r>
      <w:r w:rsidRPr="006C1926">
        <w:rPr>
          <w:rFonts w:eastAsia="Times New Roman"/>
          <w:b/>
          <w:iCs/>
          <w:kern w:val="32"/>
          <w:szCs w:val="20"/>
          <w:u w:val="single"/>
        </w:rPr>
        <w:t xml:space="preserve">Pyongyang's </w:t>
      </w:r>
      <w:r w:rsidRPr="006C1926">
        <w:rPr>
          <w:rFonts w:eastAsia="Times New Roman"/>
          <w:b/>
          <w:iCs/>
          <w:kern w:val="32"/>
          <w:szCs w:val="20"/>
          <w:highlight w:val="yellow"/>
          <w:u w:val="single"/>
        </w:rPr>
        <w:t>adventurism</w:t>
      </w:r>
      <w:r w:rsidRPr="006C1926">
        <w:rPr>
          <w:rFonts w:eastAsia="Times New Roman"/>
          <w:kern w:val="32"/>
          <w:szCs w:val="20"/>
          <w:highlight w:val="yellow"/>
          <w:u w:val="single"/>
        </w:rPr>
        <w:t xml:space="preserve"> will </w:t>
      </w:r>
      <w:r w:rsidRPr="006C1926">
        <w:rPr>
          <w:rFonts w:eastAsia="Times New Roman"/>
          <w:b/>
          <w:iCs/>
          <w:kern w:val="32"/>
          <w:szCs w:val="20"/>
          <w:highlight w:val="yellow"/>
          <w:u w:val="single"/>
        </w:rPr>
        <w:t xml:space="preserve">incinerate </w:t>
      </w:r>
      <w:r w:rsidRPr="006C1926">
        <w:rPr>
          <w:rFonts w:eastAsia="Times New Roman"/>
          <w:b/>
          <w:iCs/>
          <w:kern w:val="32"/>
          <w:szCs w:val="20"/>
          <w:u w:val="single"/>
        </w:rPr>
        <w:t xml:space="preserve">any efforts to stabilise </w:t>
      </w:r>
      <w:r w:rsidRPr="006C1926">
        <w:rPr>
          <w:rFonts w:eastAsia="Times New Roman"/>
          <w:b/>
          <w:iCs/>
          <w:kern w:val="32"/>
          <w:szCs w:val="20"/>
          <w:highlight w:val="yellow"/>
          <w:u w:val="single"/>
        </w:rPr>
        <w:t xml:space="preserve">a region full of </w:t>
      </w:r>
      <w:r w:rsidRPr="006C1926">
        <w:rPr>
          <w:rFonts w:eastAsia="Times New Roman"/>
          <w:b/>
          <w:iCs/>
          <w:kern w:val="32"/>
          <w:szCs w:val="20"/>
          <w:u w:val="single"/>
        </w:rPr>
        <w:t xml:space="preserve">dangerous </w:t>
      </w:r>
      <w:r w:rsidRPr="006C1926">
        <w:rPr>
          <w:rFonts w:eastAsia="Times New Roman"/>
          <w:b/>
          <w:iCs/>
          <w:kern w:val="32"/>
          <w:szCs w:val="20"/>
          <w:highlight w:val="yellow"/>
          <w:u w:val="single"/>
        </w:rPr>
        <w:t>rivalries</w:t>
      </w:r>
      <w:r w:rsidRPr="006C1926">
        <w:rPr>
          <w:rFonts w:eastAsia="Times New Roman"/>
          <w:kern w:val="32"/>
          <w:szCs w:val="20"/>
          <w:highlight w:val="yellow"/>
          <w:u w:val="single"/>
        </w:rPr>
        <w:t xml:space="preserve">, </w:t>
      </w:r>
      <w:r w:rsidRPr="006C1926">
        <w:rPr>
          <w:rFonts w:eastAsia="Times New Roman"/>
          <w:kern w:val="32"/>
          <w:szCs w:val="20"/>
          <w:u w:val="single"/>
        </w:rPr>
        <w:t xml:space="preserve">as </w:t>
      </w:r>
      <w:r w:rsidRPr="006C1926">
        <w:rPr>
          <w:rFonts w:eastAsia="Times New Roman"/>
          <w:b/>
          <w:iCs/>
          <w:kern w:val="32"/>
          <w:szCs w:val="20"/>
          <w:u w:val="single"/>
        </w:rPr>
        <w:t xml:space="preserve">will the inevitable collision between Iran and Israel </w:t>
      </w:r>
      <w:r w:rsidRPr="006C1926">
        <w:rPr>
          <w:rFonts w:eastAsia="Times New Roman"/>
          <w:kern w:val="32"/>
          <w:szCs w:val="20"/>
          <w:u w:val="single"/>
        </w:rPr>
        <w:t>in the Middle East</w:t>
      </w:r>
      <w:r w:rsidRPr="006C1926">
        <w:rPr>
          <w:rFonts w:eastAsia="Times New Roman"/>
          <w:kern w:val="32"/>
          <w:sz w:val="14"/>
          <w:szCs w:val="20"/>
        </w:rPr>
        <w:t xml:space="preserve">. </w:t>
      </w:r>
    </w:p>
    <w:p w14:paraId="2939DB1E" w14:textId="77777777" w:rsidR="002A401E" w:rsidRDefault="002A401E" w:rsidP="002A401E"/>
    <w:p w14:paraId="2B97E6FD" w14:textId="77777777" w:rsidR="002A401E" w:rsidRDefault="002A401E" w:rsidP="002A401E">
      <w:pPr>
        <w:pStyle w:val="Heading4"/>
      </w:pPr>
      <w:r>
        <w:t xml:space="preserve">Specifically, Courts have </w:t>
      </w:r>
      <w:r>
        <w:rPr>
          <w:u w:val="single"/>
        </w:rPr>
        <w:t>refused</w:t>
      </w:r>
      <w:r>
        <w:t xml:space="preserve"> to rule on targeted killing cases because of the </w:t>
      </w:r>
      <w:r>
        <w:rPr>
          <w:u w:val="single"/>
        </w:rPr>
        <w:t>political question doctrine</w:t>
      </w:r>
      <w:r>
        <w:t xml:space="preserve">---the plan strikes at the </w:t>
      </w:r>
      <w:r>
        <w:rPr>
          <w:u w:val="single"/>
        </w:rPr>
        <w:t>core</w:t>
      </w:r>
      <w:r>
        <w:t xml:space="preserve"> of the PQD  </w:t>
      </w:r>
    </w:p>
    <w:p w14:paraId="7D85509F" w14:textId="77777777" w:rsidR="002A401E" w:rsidRPr="00A879D5" w:rsidRDefault="002A401E" w:rsidP="002A401E">
      <w:r>
        <w:t xml:space="preserve">Richard D. </w:t>
      </w:r>
      <w:r w:rsidRPr="00A879D5">
        <w:rPr>
          <w:rStyle w:val="StyleStyleBold12pt"/>
        </w:rPr>
        <w:t>Rosen 11</w:t>
      </w:r>
      <w:r>
        <w:t>, Professor of Law and Director, Center for Military Law and Policy, Texas Tech University School of Law. Colonel, U.S. Army (retired), 2011, “PART III: ARTICLE: DRONES AND THE U.S. COURTS,” William Mitchell Law Review, 37 Wm. Mitchell L. Rev. 5280</w:t>
      </w:r>
    </w:p>
    <w:p w14:paraId="7E72E65C" w14:textId="77777777" w:rsidR="002A401E" w:rsidRPr="008F35D0" w:rsidRDefault="002A401E" w:rsidP="002A401E">
      <w:pPr>
        <w:rPr>
          <w:sz w:val="16"/>
        </w:rPr>
      </w:pPr>
      <w:r w:rsidRPr="008F35D0">
        <w:rPr>
          <w:sz w:val="16"/>
        </w:rPr>
        <w:t xml:space="preserve">Even if a plaintiff establishes standing to sue, </w:t>
      </w:r>
      <w:r w:rsidRPr="00410B87">
        <w:rPr>
          <w:rStyle w:val="StyleBoldUnderline"/>
          <w:highlight w:val="yellow"/>
        </w:rPr>
        <w:t>the p</w:t>
      </w:r>
      <w:r w:rsidRPr="009819B8">
        <w:rPr>
          <w:rStyle w:val="StyleBoldUnderline"/>
        </w:rPr>
        <w:t xml:space="preserve">olitical </w:t>
      </w:r>
      <w:r w:rsidRPr="00410B87">
        <w:rPr>
          <w:rStyle w:val="StyleBoldUnderline"/>
          <w:highlight w:val="yellow"/>
        </w:rPr>
        <w:t>q</w:t>
      </w:r>
      <w:r w:rsidRPr="009819B8">
        <w:rPr>
          <w:rStyle w:val="StyleBoldUnderline"/>
        </w:rPr>
        <w:t xml:space="preserve">uestion </w:t>
      </w:r>
      <w:r w:rsidRPr="00410B87">
        <w:rPr>
          <w:rStyle w:val="StyleBoldUnderline"/>
          <w:highlight w:val="yellow"/>
        </w:rPr>
        <w:t>d</w:t>
      </w:r>
      <w:r w:rsidRPr="009819B8">
        <w:rPr>
          <w:rStyle w:val="StyleBoldUnderline"/>
        </w:rPr>
        <w:t xml:space="preserve">octrine </w:t>
      </w:r>
      <w:r w:rsidRPr="00410B87">
        <w:rPr>
          <w:rStyle w:val="StyleBoldUnderline"/>
          <w:highlight w:val="yellow"/>
        </w:rPr>
        <w:t>will</w:t>
      </w:r>
      <w:r w:rsidRPr="008F35D0">
        <w:rPr>
          <w:sz w:val="16"/>
        </w:rPr>
        <w:t xml:space="preserve"> </w:t>
      </w:r>
      <w:r w:rsidRPr="009819B8">
        <w:rPr>
          <w:rStyle w:val="StyleBoldUnderline"/>
          <w:bdr w:val="single" w:sz="4" w:space="0" w:color="auto"/>
        </w:rPr>
        <w:t xml:space="preserve">almost </w:t>
      </w:r>
      <w:r w:rsidRPr="00410B87">
        <w:rPr>
          <w:rStyle w:val="StyleBoldUnderline"/>
          <w:highlight w:val="yellow"/>
          <w:bdr w:val="single" w:sz="4" w:space="0" w:color="auto"/>
        </w:rPr>
        <w:t>certainly</w:t>
      </w:r>
      <w:r w:rsidRPr="009819B8">
        <w:rPr>
          <w:rStyle w:val="StyleBoldUnderline"/>
          <w:bdr w:val="single" w:sz="4" w:space="0" w:color="auto"/>
        </w:rPr>
        <w:t xml:space="preserve"> </w:t>
      </w:r>
      <w:r w:rsidRPr="00410B87">
        <w:rPr>
          <w:rStyle w:val="StyleBoldUnderline"/>
          <w:highlight w:val="yellow"/>
          <w:bdr w:val="single" w:sz="4" w:space="0" w:color="auto"/>
        </w:rPr>
        <w:t>block judicial review of</w:t>
      </w:r>
      <w:r w:rsidRPr="009819B8">
        <w:rPr>
          <w:rStyle w:val="StyleBoldUnderline"/>
          <w:bdr w:val="single" w:sz="4" w:space="0" w:color="auto"/>
        </w:rPr>
        <w:t xml:space="preserve"> the nation’s </w:t>
      </w:r>
      <w:r w:rsidRPr="00410B87">
        <w:rPr>
          <w:rStyle w:val="StyleBoldUnderline"/>
          <w:highlight w:val="yellow"/>
          <w:bdr w:val="single" w:sz="4" w:space="0" w:color="auto"/>
        </w:rPr>
        <w:t>targeted-killing</w:t>
      </w:r>
      <w:r w:rsidRPr="009819B8">
        <w:rPr>
          <w:rStyle w:val="StyleBoldUnderline"/>
          <w:bdr w:val="single" w:sz="4" w:space="0" w:color="auto"/>
        </w:rPr>
        <w:t xml:space="preserve"> policy</w:t>
      </w:r>
      <w:r w:rsidRPr="008F35D0">
        <w:rPr>
          <w:sz w:val="16"/>
        </w:rPr>
        <w:t xml:space="preserve">. </w:t>
      </w:r>
      <w:r w:rsidRPr="00410B87">
        <w:rPr>
          <w:rStyle w:val="StyleBoldUnderline"/>
          <w:highlight w:val="yellow"/>
        </w:rPr>
        <w:t>The</w:t>
      </w:r>
      <w:r w:rsidRPr="00410B87">
        <w:rPr>
          <w:rStyle w:val="StyleBoldUnderline"/>
        </w:rPr>
        <w:t xml:space="preserve"> Supreme </w:t>
      </w:r>
      <w:r w:rsidRPr="00410B87">
        <w:rPr>
          <w:rStyle w:val="StyleBoldUnderline"/>
          <w:highlight w:val="yellow"/>
        </w:rPr>
        <w:t>Court, in</w:t>
      </w:r>
      <w:r w:rsidRPr="008F35D0">
        <w:rPr>
          <w:sz w:val="16"/>
        </w:rPr>
        <w:t xml:space="preserve"> </w:t>
      </w:r>
      <w:r w:rsidRPr="00410B87">
        <w:rPr>
          <w:rStyle w:val="StyleBoldUnderline"/>
          <w:highlight w:val="yellow"/>
        </w:rPr>
        <w:t>Baker</w:t>
      </w:r>
      <w:r w:rsidRPr="008F35D0">
        <w:rPr>
          <w:sz w:val="16"/>
        </w:rPr>
        <w:t xml:space="preserve"> v. Carr,27 </w:t>
      </w:r>
      <w:r w:rsidRPr="00410B87">
        <w:rPr>
          <w:rStyle w:val="StyleBoldUnderline"/>
          <w:highlight w:val="yellow"/>
        </w:rPr>
        <w:t>delineated</w:t>
      </w:r>
      <w:r w:rsidRPr="008F35D0">
        <w:rPr>
          <w:sz w:val="16"/>
        </w:rPr>
        <w:t xml:space="preserve"> the </w:t>
      </w:r>
      <w:r w:rsidRPr="00410B87">
        <w:rPr>
          <w:rStyle w:val="StyleBoldUnderline"/>
          <w:highlight w:val="yellow"/>
        </w:rPr>
        <w:t>attributes of political questions</w:t>
      </w:r>
      <w:r w:rsidRPr="008F35D0">
        <w:rPr>
          <w:sz w:val="16"/>
        </w:rPr>
        <w:t xml:space="preserve">, finding that they </w:t>
      </w:r>
      <w:r w:rsidRPr="009819B8">
        <w:rPr>
          <w:rStyle w:val="StyleBoldUnderline"/>
        </w:rPr>
        <w:t>involve at least one of the following six factors</w:t>
      </w:r>
      <w:r w:rsidRPr="008F35D0">
        <w:rPr>
          <w:sz w:val="16"/>
        </w:rPr>
        <w:t>:</w:t>
      </w:r>
    </w:p>
    <w:p w14:paraId="18FC4857" w14:textId="77777777" w:rsidR="002A401E" w:rsidRPr="008F35D0" w:rsidRDefault="002A401E" w:rsidP="002A401E">
      <w:pPr>
        <w:rPr>
          <w:sz w:val="16"/>
        </w:rPr>
      </w:pPr>
      <w:r w:rsidRPr="008F35D0">
        <w:rPr>
          <w:sz w:val="16"/>
        </w:rPr>
        <w:t xml:space="preserve">[1] </w:t>
      </w:r>
      <w:r w:rsidRPr="009819B8">
        <w:rPr>
          <w:rStyle w:val="StyleBoldUnderline"/>
        </w:rPr>
        <w:t>a textually demonstrable constitutional commitment</w:t>
      </w:r>
      <w:r w:rsidRPr="008F35D0">
        <w:rPr>
          <w:sz w:val="16"/>
        </w:rPr>
        <w:t xml:space="preserve"> of the issue </w:t>
      </w:r>
      <w:r w:rsidRPr="009819B8">
        <w:rPr>
          <w:rStyle w:val="StyleBoldUnderline"/>
        </w:rPr>
        <w:t>to a</w:t>
      </w:r>
      <w:r w:rsidRPr="008F35D0">
        <w:rPr>
          <w:sz w:val="16"/>
        </w:rPr>
        <w:t xml:space="preserve"> coordinate </w:t>
      </w:r>
      <w:r w:rsidRPr="009819B8">
        <w:rPr>
          <w:rStyle w:val="StyleBoldUnderline"/>
        </w:rPr>
        <w:t>political department</w:t>
      </w:r>
      <w:r w:rsidRPr="008F35D0">
        <w:rPr>
          <w:sz w:val="16"/>
        </w:rPr>
        <w:t xml:space="preserve">; or [2] a </w:t>
      </w:r>
      <w:r w:rsidRPr="009819B8">
        <w:rPr>
          <w:rStyle w:val="StyleBoldUnderline"/>
        </w:rPr>
        <w:t>lack of judicially</w:t>
      </w:r>
      <w:r w:rsidRPr="008F35D0">
        <w:rPr>
          <w:sz w:val="16"/>
        </w:rPr>
        <w:t xml:space="preserve"> discoverable or </w:t>
      </w:r>
      <w:r w:rsidRPr="009819B8">
        <w:rPr>
          <w:rStyle w:val="StyleBoldUnderline"/>
        </w:rPr>
        <w:t>manageable standards</w:t>
      </w:r>
      <w:r w:rsidRPr="008F35D0">
        <w:rPr>
          <w:sz w:val="16"/>
        </w:rPr>
        <w:t xml:space="preserve"> for resolving it; or [3] the </w:t>
      </w:r>
      <w:r w:rsidRPr="009819B8">
        <w:rPr>
          <w:rStyle w:val="StyleBoldUnderline"/>
        </w:rPr>
        <w:t>impossibility of deciding without an initial policy determination</w:t>
      </w:r>
      <w:r w:rsidRPr="008F35D0">
        <w:rPr>
          <w:sz w:val="16"/>
        </w:rPr>
        <w:t xml:space="preserve"> of a kind clearly for nonjudicial discretion; or [4] the </w:t>
      </w:r>
      <w:r w:rsidRPr="009819B8">
        <w:rPr>
          <w:rStyle w:val="StyleBoldUnderline"/>
        </w:rPr>
        <w:t>impossibility of a court’s undertaking independent resolution without expressing lack of the respect due coordinate branches</w:t>
      </w:r>
      <w:r w:rsidRPr="008F35D0">
        <w:rPr>
          <w:sz w:val="16"/>
        </w:rPr>
        <w:t xml:space="preserve"> of the government; or [5] an </w:t>
      </w:r>
      <w:r w:rsidRPr="009819B8">
        <w:rPr>
          <w:rStyle w:val="StyleBoldUnderline"/>
        </w:rPr>
        <w:t>unusual need for</w:t>
      </w:r>
      <w:r w:rsidRPr="008F35D0">
        <w:rPr>
          <w:sz w:val="16"/>
        </w:rPr>
        <w:t xml:space="preserve"> unquestioning </w:t>
      </w:r>
      <w:r w:rsidRPr="009819B8">
        <w:rPr>
          <w:rStyle w:val="StyleBoldUnderline"/>
        </w:rPr>
        <w:t>adherence to a political decision already made</w:t>
      </w:r>
      <w:r w:rsidRPr="008F35D0">
        <w:rPr>
          <w:sz w:val="16"/>
        </w:rPr>
        <w:t xml:space="preserve">; or [6] the </w:t>
      </w:r>
      <w:r w:rsidRPr="009819B8">
        <w:rPr>
          <w:rStyle w:val="StyleBoldUnderline"/>
        </w:rPr>
        <w:t>potentiality of embarrassment from multifarious pronouncements by various departments on one question</w:t>
      </w:r>
      <w:r w:rsidRPr="008F35D0">
        <w:rPr>
          <w:sz w:val="16"/>
        </w:rPr>
        <w:t>.28</w:t>
      </w:r>
    </w:p>
    <w:p w14:paraId="21700142" w14:textId="77777777" w:rsidR="002A401E" w:rsidRPr="008F35D0" w:rsidRDefault="002A401E" w:rsidP="002A401E">
      <w:pPr>
        <w:rPr>
          <w:sz w:val="16"/>
        </w:rPr>
      </w:pPr>
      <w:r w:rsidRPr="00410B87">
        <w:rPr>
          <w:rStyle w:val="StyleBoldUnderline"/>
          <w:highlight w:val="yellow"/>
        </w:rPr>
        <w:t xml:space="preserve">The </w:t>
      </w:r>
      <w:r w:rsidRPr="00410B87">
        <w:rPr>
          <w:rStyle w:val="Emphasis"/>
          <w:highlight w:val="yellow"/>
        </w:rPr>
        <w:t>quintessential</w:t>
      </w:r>
      <w:r w:rsidRPr="00410B87">
        <w:rPr>
          <w:rStyle w:val="StyleBoldUnderline"/>
          <w:highlight w:val="yellow"/>
        </w:rPr>
        <w:t xml:space="preserve"> political question case is one</w:t>
      </w:r>
      <w:r w:rsidRPr="00410B87">
        <w:rPr>
          <w:sz w:val="16"/>
          <w:highlight w:val="yellow"/>
        </w:rPr>
        <w:t xml:space="preserve"> </w:t>
      </w:r>
      <w:r w:rsidRPr="00410B87">
        <w:rPr>
          <w:rStyle w:val="StyleBoldUnderline"/>
          <w:highlight w:val="yellow"/>
          <w:bdr w:val="single" w:sz="4" w:space="0" w:color="auto"/>
        </w:rPr>
        <w:t>challenging a military</w:t>
      </w:r>
      <w:r w:rsidRPr="009819B8">
        <w:rPr>
          <w:rStyle w:val="StyleBoldUnderline"/>
          <w:bdr w:val="single" w:sz="4" w:space="0" w:color="auto"/>
        </w:rPr>
        <w:t xml:space="preserve"> or foreign policy </w:t>
      </w:r>
      <w:r w:rsidRPr="00410B87">
        <w:rPr>
          <w:rStyle w:val="StyleBoldUnderline"/>
          <w:highlight w:val="yellow"/>
          <w:bdr w:val="single" w:sz="4" w:space="0" w:color="auto"/>
        </w:rPr>
        <w:t>decision</w:t>
      </w:r>
      <w:r w:rsidRPr="008F35D0">
        <w:rPr>
          <w:sz w:val="16"/>
        </w:rPr>
        <w:t xml:space="preserve">,29 </w:t>
      </w:r>
      <w:r w:rsidRPr="00410B87">
        <w:rPr>
          <w:rStyle w:val="StyleBoldUnderline"/>
          <w:highlight w:val="yellow"/>
        </w:rPr>
        <w:t>which</w:t>
      </w:r>
      <w:r w:rsidRPr="00410B87">
        <w:rPr>
          <w:sz w:val="16"/>
          <w:highlight w:val="yellow"/>
        </w:rPr>
        <w:t xml:space="preserve"> </w:t>
      </w:r>
      <w:r w:rsidRPr="00410B87">
        <w:rPr>
          <w:rStyle w:val="StyleBoldUnderline"/>
          <w:highlight w:val="yellow"/>
          <w:bdr w:val="single" w:sz="4" w:space="0" w:color="auto"/>
        </w:rPr>
        <w:t>necessarily implicates</w:t>
      </w:r>
      <w:r w:rsidRPr="009819B8">
        <w:rPr>
          <w:rStyle w:val="StyleBoldUnderline"/>
          <w:bdr w:val="single" w:sz="4" w:space="0" w:color="auto"/>
        </w:rPr>
        <w:t xml:space="preserve"> virtually </w:t>
      </w:r>
      <w:r w:rsidRPr="00410B87">
        <w:rPr>
          <w:rStyle w:val="StyleBoldUnderline"/>
          <w:highlight w:val="yellow"/>
          <w:bdr w:val="single" w:sz="4" w:space="0" w:color="auto"/>
        </w:rPr>
        <w:t>every Baker factor</w:t>
      </w:r>
      <w:r w:rsidRPr="00410B87">
        <w:rPr>
          <w:sz w:val="16"/>
          <w:highlight w:val="yellow"/>
        </w:rPr>
        <w:t>,</w:t>
      </w:r>
      <w:r w:rsidRPr="008F35D0">
        <w:rPr>
          <w:sz w:val="16"/>
        </w:rPr>
        <w:t xml:space="preserve"> </w:t>
      </w:r>
      <w:r w:rsidRPr="00410B87">
        <w:rPr>
          <w:rStyle w:val="StyleBoldUnderline"/>
          <w:highlight w:val="yellow"/>
        </w:rPr>
        <w:t>particularly</w:t>
      </w:r>
      <w:r w:rsidRPr="008F35D0">
        <w:rPr>
          <w:sz w:val="16"/>
        </w:rPr>
        <w:t xml:space="preserve"> the </w:t>
      </w:r>
      <w:r w:rsidRPr="00410B87">
        <w:rPr>
          <w:rStyle w:val="StyleBoldUnderline"/>
          <w:highlight w:val="yellow"/>
        </w:rPr>
        <w:t>constitutional commitment</w:t>
      </w:r>
      <w:r w:rsidRPr="008F35D0">
        <w:rPr>
          <w:sz w:val="16"/>
        </w:rPr>
        <w:t xml:space="preserve"> of the issues </w:t>
      </w:r>
      <w:r w:rsidRPr="00410B87">
        <w:rPr>
          <w:rStyle w:val="StyleBoldUnderline"/>
          <w:highlight w:val="yellow"/>
        </w:rPr>
        <w:t>to Congress and the President</w:t>
      </w:r>
      <w:r w:rsidRPr="009819B8">
        <w:rPr>
          <w:rStyle w:val="StyleBoldUnderline"/>
        </w:rPr>
        <w:t xml:space="preserve"> and the lack of judicially</w:t>
      </w:r>
      <w:r w:rsidRPr="008F35D0">
        <w:rPr>
          <w:sz w:val="16"/>
        </w:rPr>
        <w:t xml:space="preserve"> discoverable or </w:t>
      </w:r>
      <w:r w:rsidRPr="009819B8">
        <w:rPr>
          <w:rStyle w:val="StyleBoldUnderline"/>
        </w:rPr>
        <w:t>manageable standards</w:t>
      </w:r>
      <w:r w:rsidRPr="008F35D0">
        <w:rPr>
          <w:sz w:val="16"/>
        </w:rPr>
        <w:t xml:space="preserve"> for deciding the issues.30 Thus, federal </w:t>
      </w:r>
      <w:r w:rsidRPr="00410B87">
        <w:rPr>
          <w:rStyle w:val="StyleBoldUnderline"/>
          <w:highlight w:val="yellow"/>
        </w:rPr>
        <w:t>courts have</w:t>
      </w:r>
      <w:r w:rsidRPr="00410B87">
        <w:rPr>
          <w:sz w:val="16"/>
          <w:highlight w:val="yellow"/>
        </w:rPr>
        <w:t xml:space="preserve"> </w:t>
      </w:r>
      <w:r w:rsidRPr="00410B87">
        <w:rPr>
          <w:rStyle w:val="StyleBoldUnderline"/>
          <w:highlight w:val="yellow"/>
          <w:bdr w:val="single" w:sz="4" w:space="0" w:color="auto"/>
        </w:rPr>
        <w:t>refused to review damages claims</w:t>
      </w:r>
      <w:r w:rsidRPr="00410B87">
        <w:rPr>
          <w:sz w:val="16"/>
          <w:highlight w:val="yellow"/>
        </w:rPr>
        <w:t xml:space="preserve"> </w:t>
      </w:r>
      <w:r w:rsidRPr="00410B87">
        <w:rPr>
          <w:rStyle w:val="StyleBoldUnderline"/>
          <w:highlight w:val="yellow"/>
        </w:rPr>
        <w:t>arising out of</w:t>
      </w:r>
      <w:r w:rsidRPr="00410B87">
        <w:rPr>
          <w:sz w:val="16"/>
          <w:highlight w:val="yellow"/>
        </w:rPr>
        <w:t xml:space="preserve"> </w:t>
      </w:r>
      <w:r w:rsidRPr="00410B87">
        <w:rPr>
          <w:rStyle w:val="StyleBoldUnderline"/>
          <w:bdr w:val="single" w:sz="4" w:space="0" w:color="auto"/>
        </w:rPr>
        <w:t xml:space="preserve">cruise </w:t>
      </w:r>
      <w:r w:rsidRPr="00410B87">
        <w:rPr>
          <w:rStyle w:val="StyleBoldUnderline"/>
          <w:highlight w:val="yellow"/>
          <w:bdr w:val="single" w:sz="4" w:space="0" w:color="auto"/>
        </w:rPr>
        <w:t>missile strikes</w:t>
      </w:r>
      <w:r w:rsidRPr="008F35D0">
        <w:rPr>
          <w:sz w:val="16"/>
        </w:rPr>
        <w:t xml:space="preserve"> against a suspected al Qaeda chemical-weapons plant in the Sudan,31 losses suffered because the United States mined a Nicaraguan harbor,32 injuries incurred from U.S. actions in connection with the Soviet Union’s shoot down of a Korean airliner,33 damages sustained because of U.S. involvement in the Chilean coup,34 injuries caused by the U.S.-supported Guatemalan army,35 property lost from the creation of a U.S. naval base on Diego Garcia,36 and deaths caused by equipment sold to Israel under the military-sales program.37 Similarly, courts have refused to review the legitimacy of the Government’s combat operations in Cambodia,38 mining of Vietnam’s Haiphong Harbor,39 decision to go to war in Iraq,40 placement of cruise missiles in Great Britain,41 and testing of nuclear weapons.42</w:t>
      </w:r>
    </w:p>
    <w:p w14:paraId="60ECF7AC" w14:textId="77777777" w:rsidR="002A401E" w:rsidRPr="008F35D0" w:rsidRDefault="002A401E" w:rsidP="002A401E">
      <w:pPr>
        <w:rPr>
          <w:sz w:val="16"/>
        </w:rPr>
      </w:pPr>
      <w:r w:rsidRPr="008F35D0">
        <w:rPr>
          <w:rStyle w:val="StyleBoldUnderline"/>
        </w:rPr>
        <w:t>While not all cases implicating foreign or military policies are nonjusticiable</w:t>
      </w:r>
      <w:r w:rsidRPr="008F35D0">
        <w:rPr>
          <w:sz w:val="16"/>
        </w:rPr>
        <w:t xml:space="preserve">,43 </w:t>
      </w:r>
      <w:r w:rsidRPr="00410B87">
        <w:rPr>
          <w:rStyle w:val="StyleBoldUnderline"/>
          <w:highlight w:val="yellow"/>
        </w:rPr>
        <w:t>a complaint that seeks to preclude the U</w:t>
      </w:r>
      <w:r w:rsidRPr="008F35D0">
        <w:rPr>
          <w:sz w:val="16"/>
        </w:rPr>
        <w:t xml:space="preserve">nited </w:t>
      </w:r>
      <w:r w:rsidRPr="00410B87">
        <w:rPr>
          <w:rStyle w:val="StyleBoldUnderline"/>
          <w:highlight w:val="yellow"/>
        </w:rPr>
        <w:t>S</w:t>
      </w:r>
      <w:r w:rsidRPr="008F35D0">
        <w:rPr>
          <w:sz w:val="16"/>
        </w:rPr>
        <w:t xml:space="preserve">tates </w:t>
      </w:r>
      <w:r w:rsidRPr="00410B87">
        <w:rPr>
          <w:rStyle w:val="StyleBoldUnderline"/>
          <w:highlight w:val="yellow"/>
        </w:rPr>
        <w:t>from</w:t>
      </w:r>
      <w:r w:rsidRPr="008F35D0">
        <w:rPr>
          <w:sz w:val="16"/>
        </w:rPr>
        <w:t xml:space="preserve"> engaging </w:t>
      </w:r>
      <w:r w:rsidRPr="008F35D0">
        <w:rPr>
          <w:rStyle w:val="StyleBoldUnderline"/>
          <w:bdr w:val="single" w:sz="4" w:space="0" w:color="auto"/>
        </w:rPr>
        <w:t xml:space="preserve">a </w:t>
      </w:r>
      <w:r w:rsidRPr="00410B87">
        <w:rPr>
          <w:rStyle w:val="StyleBoldUnderline"/>
          <w:highlight w:val="yellow"/>
          <w:bdr w:val="single" w:sz="4" w:space="0" w:color="auto"/>
        </w:rPr>
        <w:t>particular military target</w:t>
      </w:r>
      <w:r w:rsidRPr="00410B87">
        <w:rPr>
          <w:sz w:val="16"/>
          <w:highlight w:val="yellow"/>
        </w:rPr>
        <w:t xml:space="preserve"> o</w:t>
      </w:r>
      <w:r w:rsidRPr="008F35D0">
        <w:rPr>
          <w:sz w:val="16"/>
        </w:rPr>
        <w:t xml:space="preserve">r to enjoin the President from employing a particular weapons system </w:t>
      </w:r>
      <w:r w:rsidRPr="00410B87">
        <w:rPr>
          <w:rStyle w:val="StyleBoldUnderline"/>
          <w:highlight w:val="yellow"/>
        </w:rPr>
        <w:t>is</w:t>
      </w:r>
      <w:r w:rsidRPr="00410B87">
        <w:rPr>
          <w:sz w:val="16"/>
          <w:highlight w:val="yellow"/>
        </w:rPr>
        <w:t xml:space="preserve"> </w:t>
      </w:r>
      <w:r w:rsidRPr="00410B87">
        <w:rPr>
          <w:rStyle w:val="StyleBoldUnderline"/>
          <w:highlight w:val="yellow"/>
          <w:bdr w:val="single" w:sz="4" w:space="0" w:color="auto"/>
        </w:rPr>
        <w:t>at the core of the political-question doctrine</w:t>
      </w:r>
      <w:r w:rsidRPr="00410B87">
        <w:rPr>
          <w:sz w:val="16"/>
          <w:highlight w:val="yellow"/>
        </w:rPr>
        <w:t>,</w:t>
      </w:r>
      <w:r w:rsidRPr="00410B87">
        <w:rPr>
          <w:sz w:val="16"/>
        </w:rPr>
        <w:t>44</w:t>
      </w:r>
      <w:r w:rsidRPr="008F35D0">
        <w:rPr>
          <w:sz w:val="16"/>
        </w:rPr>
        <w:t xml:space="preserve"> </w:t>
      </w:r>
      <w:r w:rsidRPr="008F35D0">
        <w:rPr>
          <w:rStyle w:val="StyleBoldUnderline"/>
        </w:rPr>
        <w:t xml:space="preserve">especially </w:t>
      </w:r>
      <w:r w:rsidRPr="00410B87">
        <w:rPr>
          <w:rStyle w:val="StyleBoldUnderline"/>
          <w:highlight w:val="yellow"/>
        </w:rPr>
        <w:t>because</w:t>
      </w:r>
      <w:r w:rsidRPr="00410B87">
        <w:rPr>
          <w:sz w:val="16"/>
          <w:highlight w:val="yellow"/>
        </w:rPr>
        <w:t xml:space="preserve"> </w:t>
      </w:r>
      <w:r w:rsidRPr="00410B87">
        <w:rPr>
          <w:rStyle w:val="StyleBoldUnderline"/>
          <w:highlight w:val="yellow"/>
          <w:bdr w:val="single" w:sz="4" w:space="0" w:color="auto"/>
        </w:rPr>
        <w:t>drones are the only effective means</w:t>
      </w:r>
      <w:r w:rsidRPr="008F35D0">
        <w:rPr>
          <w:sz w:val="16"/>
        </w:rPr>
        <w:t xml:space="preserve"> </w:t>
      </w:r>
      <w:r w:rsidRPr="008F35D0">
        <w:rPr>
          <w:rStyle w:val="StyleBoldUnderline"/>
        </w:rPr>
        <w:t>of reaching al Qaeda</w:t>
      </w:r>
      <w:r w:rsidRPr="008F35D0">
        <w:rPr>
          <w:sz w:val="16"/>
        </w:rPr>
        <w:t xml:space="preserve"> and the Taliban in their Pakistani sanctuaries.45</w:t>
      </w:r>
    </w:p>
    <w:p w14:paraId="7DE6723F" w14:textId="77777777" w:rsidR="002A401E" w:rsidRPr="006E6FF8" w:rsidRDefault="002A401E" w:rsidP="002A401E"/>
    <w:p w14:paraId="0CB9E941" w14:textId="77777777" w:rsidR="002A401E" w:rsidRPr="00980771" w:rsidRDefault="002A401E" w:rsidP="002A401E"/>
    <w:p w14:paraId="53361A95" w14:textId="77777777" w:rsidR="002A401E" w:rsidRPr="00980771" w:rsidRDefault="002A401E" w:rsidP="002A401E">
      <w:pPr>
        <w:pStyle w:val="Heading4"/>
      </w:pPr>
      <w:r w:rsidRPr="00980771">
        <w:t xml:space="preserve">Setting a precedent against the PQD spills over to climate change cases---litigants are turning to the Courts now and asking them to abrogate the PQD </w:t>
      </w:r>
    </w:p>
    <w:p w14:paraId="5DA6BA44" w14:textId="77777777" w:rsidR="002A401E" w:rsidRPr="00980771" w:rsidRDefault="002A401E" w:rsidP="002A401E">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24" w:history="1">
        <w:r w:rsidRPr="00980771">
          <w:rPr>
            <w:rStyle w:val="Hyperlink"/>
          </w:rPr>
          <w:t>http://www.wlf.org/Upload/legalstudies/workingpaper/012910Tribe_WP.pdf</w:t>
        </w:r>
      </w:hyperlink>
    </w:p>
    <w:p w14:paraId="6044B15F" w14:textId="77777777" w:rsidR="002A401E" w:rsidRPr="00980771" w:rsidRDefault="002A401E" w:rsidP="002A401E">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980771">
        <w:rPr>
          <w:rStyle w:val="StyleBoldUnderline"/>
          <w:highlight w:val="yellow"/>
          <w:bdr w:val="single" w:sz="4" w:space="0" w:color="auto"/>
        </w:rPr>
        <w:t>warmed to</w:t>
      </w:r>
      <w:r w:rsidRPr="00980771">
        <w:rPr>
          <w:rStyle w:val="StyleBoldUnderline"/>
          <w:bdr w:val="single" w:sz="4" w:space="0" w:color="auto"/>
        </w:rPr>
        <w:t xml:space="preserve"> the idea of </w:t>
      </w:r>
      <w:r w:rsidRPr="00980771">
        <w:rPr>
          <w:rStyle w:val="StyleBoldUnderline"/>
          <w:highlight w:val="yellow"/>
          <w:bdr w:val="single" w:sz="4" w:space="0" w:color="auto"/>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980771">
        <w:rPr>
          <w:rStyle w:val="StyleBoldUnderline"/>
          <w:highlight w:val="yellow"/>
          <w:bdr w:val="single" w:sz="4" w:space="0" w:color="auto"/>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980771">
        <w:rPr>
          <w:rStyle w:val="StyleBoldUnderline"/>
          <w:highlight w:val="yellow"/>
          <w:bdr w:val="single" w:sz="4" w:space="0" w:color="auto"/>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980771">
        <w:rPr>
          <w:rStyle w:val="StyleBoldUnderline"/>
          <w:bdr w:val="single" w:sz="4" w:space="0" w:color="auto"/>
        </w:rPr>
        <w:t>structurally unsound</w:t>
      </w:r>
      <w:r w:rsidRPr="00980771">
        <w:rPr>
          <w:sz w:val="16"/>
        </w:rPr>
        <w:t>—</w:t>
      </w:r>
      <w:r w:rsidRPr="00980771">
        <w:rPr>
          <w:rStyle w:val="StyleBoldUnderline"/>
        </w:rPr>
        <w:t>mechanism for remedying temperature’s unwanted effects</w:t>
      </w:r>
      <w:r w:rsidRPr="00980771">
        <w:rPr>
          <w:sz w:val="16"/>
        </w:rPr>
        <w:t xml:space="preserve">. </w:t>
      </w:r>
    </w:p>
    <w:p w14:paraId="46556E37" w14:textId="77777777" w:rsidR="002A401E" w:rsidRPr="00980771" w:rsidRDefault="002A401E" w:rsidP="002A401E">
      <w:pPr>
        <w:rPr>
          <w:sz w:val="16"/>
        </w:rPr>
      </w:pPr>
      <w:r w:rsidRPr="00980771">
        <w:rPr>
          <w:rStyle w:val="StyleBoldUnderline"/>
          <w:highlight w:val="yellow"/>
        </w:rPr>
        <w:t>It has been</w:t>
      </w:r>
      <w:r w:rsidRPr="00980771">
        <w:rPr>
          <w:sz w:val="16"/>
          <w:highlight w:val="yellow"/>
        </w:rPr>
        <w:t xml:space="preserve"> </w:t>
      </w:r>
      <w:r w:rsidRPr="00980771">
        <w:rPr>
          <w:rStyle w:val="StyleBoldUnderline"/>
          <w:highlight w:val="yellow"/>
          <w:bdr w:val="single" w:sz="4" w:space="0" w:color="auto"/>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980771">
        <w:rPr>
          <w:rStyle w:val="StyleBoldUnderline"/>
          <w:bdr w:val="single" w:sz="4" w:space="0" w:color="auto"/>
        </w:rPr>
        <w:t xml:space="preserve">some </w:t>
      </w:r>
      <w:r w:rsidRPr="00980771">
        <w:rPr>
          <w:rStyle w:val="StyleBoldUnderline"/>
          <w:highlight w:val="yellow"/>
          <w:bdr w:val="single" w:sz="4" w:space="0" w:color="auto"/>
        </w:rPr>
        <w:t>questions beyond the</w:t>
      </w:r>
      <w:r w:rsidRPr="00980771">
        <w:rPr>
          <w:rStyle w:val="StyleBoldUnderline"/>
          <w:bdr w:val="single" w:sz="4" w:space="0" w:color="auto"/>
        </w:rPr>
        <w:t xml:space="preserve"> proper </w:t>
      </w:r>
      <w:r w:rsidRPr="00980771">
        <w:rPr>
          <w:rStyle w:val="StyleBoldUnderline"/>
          <w:highlight w:val="yellow"/>
          <w:bdr w:val="single" w:sz="4" w:space="0" w:color="auto"/>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14:paraId="5672129D" w14:textId="77777777" w:rsidR="002A401E" w:rsidRPr="00980771" w:rsidRDefault="002A401E" w:rsidP="002A401E">
      <w:pPr>
        <w:rPr>
          <w:sz w:val="16"/>
        </w:rPr>
      </w:pP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p>
    <w:p w14:paraId="7140FAAE" w14:textId="77777777" w:rsidR="002A401E" w:rsidRPr="00980771" w:rsidRDefault="002A401E" w:rsidP="002A401E">
      <w:pPr>
        <w:rPr>
          <w:sz w:val="16"/>
        </w:rPr>
      </w:pP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p>
    <w:p w14:paraId="64DDE9C2" w14:textId="77777777" w:rsidR="002A401E" w:rsidRPr="00980771" w:rsidRDefault="002A401E" w:rsidP="002A401E">
      <w:pPr>
        <w:rPr>
          <w:sz w:val="16"/>
        </w:rPr>
      </w:pP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980771">
        <w:rPr>
          <w:rStyle w:val="StyleBoldUnderline"/>
          <w:highlight w:val="yellow"/>
          <w:bdr w:val="single" w:sz="4" w:space="0" w:color="auto"/>
        </w:rPr>
        <w:t>cannot mean</w:t>
      </w:r>
      <w:r w:rsidRPr="00980771">
        <w:rPr>
          <w:rStyle w:val="StyleBoldUnderline"/>
          <w:bdr w:val="single" w:sz="4" w:space="0" w:color="auto"/>
        </w:rPr>
        <w:t xml:space="preserve"> that </w:t>
      </w:r>
      <w:r w:rsidRPr="00980771">
        <w:rPr>
          <w:rStyle w:val="StyleBoldUnderline"/>
          <w:highlight w:val="yellow"/>
          <w:bdr w:val="single" w:sz="4" w:space="0" w:color="auto"/>
        </w:rPr>
        <w:t>courts are</w:t>
      </w:r>
      <w:r w:rsidRPr="00980771">
        <w:rPr>
          <w:rStyle w:val="StyleBoldUnderline"/>
          <w:bdr w:val="single" w:sz="4" w:space="0" w:color="auto"/>
        </w:rPr>
        <w:t xml:space="preserve"> simply </w:t>
      </w:r>
      <w:r w:rsidRPr="00980771">
        <w:rPr>
          <w:rStyle w:val="StyleBoldUnderline"/>
          <w:highlight w:val="yellow"/>
          <w:bdr w:val="single" w:sz="4" w:space="0" w:color="auto"/>
        </w:rPr>
        <w:t>free to toss</w:t>
      </w:r>
      <w:r w:rsidRPr="00980771">
        <w:rPr>
          <w:rStyle w:val="StyleBoldUnderline"/>
          <w:bdr w:val="single" w:sz="4" w:space="0" w:color="auto"/>
        </w:rPr>
        <w:t xml:space="preserve"> the </w:t>
      </w:r>
      <w:r w:rsidRPr="00980771">
        <w:rPr>
          <w:rStyle w:val="StyleBoldUnderline"/>
          <w:highlight w:val="yellow"/>
          <w:bdr w:val="single" w:sz="4" w:space="0" w:color="auto"/>
        </w:rPr>
        <w:t>s</w:t>
      </w:r>
      <w:r w:rsidRPr="00980771">
        <w:rPr>
          <w:rStyle w:val="StyleBoldUnderline"/>
          <w:bdr w:val="single" w:sz="4" w:space="0" w:color="auto"/>
        </w:rPr>
        <w:t xml:space="preserve">eparation </w:t>
      </w:r>
      <w:r w:rsidRPr="00980771">
        <w:rPr>
          <w:rStyle w:val="StyleBoldUnderline"/>
          <w:highlight w:val="yellow"/>
          <w:bdr w:val="single" w:sz="4" w:space="0" w:color="auto"/>
        </w:rPr>
        <w:t>o</w:t>
      </w:r>
      <w:r w:rsidRPr="00980771">
        <w:rPr>
          <w:rStyle w:val="StyleBoldUnderline"/>
          <w:bdr w:val="single" w:sz="4" w:space="0" w:color="auto"/>
        </w:rPr>
        <w:t xml:space="preserve">f </w:t>
      </w:r>
      <w:r w:rsidRPr="00980771">
        <w:rPr>
          <w:rStyle w:val="StyleBoldUnderline"/>
          <w:highlight w:val="yellow"/>
          <w:bdr w:val="single" w:sz="4" w:space="0" w:color="auto"/>
        </w:rPr>
        <w:t>p</w:t>
      </w:r>
      <w:r w:rsidRPr="00980771">
        <w:rPr>
          <w:rStyle w:val="StyleBoldUnderline"/>
          <w:bdr w:val="single" w:sz="4" w:space="0" w:color="auto"/>
        </w:rPr>
        <w:t xml:space="preserve">owers to the winds </w:t>
      </w:r>
      <w:r w:rsidRPr="00980771">
        <w:rPr>
          <w:rStyle w:val="StyleBoldUnderline"/>
          <w:highlight w:val="yellow"/>
          <w:bdr w:val="single" w:sz="4" w:space="0" w:color="auto"/>
        </w:rPr>
        <w:t>and plunge ahead in</w:t>
      </w:r>
      <w:r w:rsidRPr="00980771">
        <w:rPr>
          <w:rStyle w:val="StyleBoldUnderline"/>
          <w:bdr w:val="single" w:sz="4" w:space="0" w:color="auto"/>
        </w:rPr>
        <w:t xml:space="preserve"> blissful </w:t>
      </w:r>
      <w:r w:rsidRPr="00980771">
        <w:rPr>
          <w:rStyle w:val="StyleBoldUnderline"/>
          <w:highlight w:val="yellow"/>
          <w:bdr w:val="single" w:sz="4" w:space="0" w:color="auto"/>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305D9DC1" w14:textId="77777777" w:rsidR="002A401E" w:rsidRPr="00980771" w:rsidRDefault="002A401E" w:rsidP="002A401E"/>
    <w:p w14:paraId="1279CCA2" w14:textId="77777777" w:rsidR="002A401E" w:rsidRPr="00980771" w:rsidRDefault="002A401E" w:rsidP="002A401E">
      <w:pPr>
        <w:pStyle w:val="Heading4"/>
      </w:pPr>
      <w:r w:rsidRPr="00980771">
        <w:t xml:space="preserve">That crushes global coordination necessary to solve climate change </w:t>
      </w:r>
    </w:p>
    <w:p w14:paraId="65AC1C52" w14:textId="77777777" w:rsidR="002A401E" w:rsidRPr="00980771" w:rsidRDefault="002A401E" w:rsidP="002A401E">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25" w:history="1">
        <w:r w:rsidRPr="00980771">
          <w:rPr>
            <w:rStyle w:val="Hyperlink"/>
          </w:rPr>
          <w:t>http://www.wlf.org/Upload/legalstudies/workingpaper/012910Tribe_WP.pdf</w:t>
        </w:r>
      </w:hyperlink>
    </w:p>
    <w:p w14:paraId="16C75BD8" w14:textId="77777777" w:rsidR="002A401E" w:rsidRPr="00980771" w:rsidRDefault="002A401E" w:rsidP="002A401E">
      <w:pPr>
        <w:rPr>
          <w:sz w:val="16"/>
        </w:rPr>
      </w:pPr>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980771">
        <w:rPr>
          <w:rStyle w:val="StyleBoldUnderline"/>
          <w:highlight w:val="yellow"/>
          <w:bdr w:val="single" w:sz="4" w:space="0" w:color="auto"/>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980771">
        <w:rPr>
          <w:rStyle w:val="StyleBoldUnderline"/>
          <w:highlight w:val="yellow"/>
          <w:bdr w:val="single" w:sz="4" w:space="0" w:color="auto"/>
        </w:rPr>
        <w:t>comprehensive</w:t>
      </w:r>
      <w:r w:rsidRPr="00980771">
        <w:rPr>
          <w:rStyle w:val="StyleBoldUnderline"/>
          <w:bdr w:val="single" w:sz="4" w:space="0" w:color="auto"/>
        </w:rPr>
        <w:t xml:space="preserve"> and truly </w:t>
      </w:r>
      <w:r w:rsidRPr="00980771">
        <w:rPr>
          <w:rStyle w:val="StyleBoldUnderline"/>
          <w:highlight w:val="yellow"/>
          <w:bdr w:val="single" w:sz="4" w:space="0" w:color="auto"/>
        </w:rPr>
        <w:t>global solution to climate</w:t>
      </w:r>
      <w:r w:rsidRPr="00980771">
        <w:rPr>
          <w:rStyle w:val="StyleBoldUnderline"/>
          <w:bdr w:val="single" w:sz="4" w:space="0" w:color="auto"/>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791B3014" w14:textId="77777777" w:rsidR="002A401E" w:rsidRPr="00980771" w:rsidRDefault="002A401E" w:rsidP="002A401E">
      <w:pPr>
        <w:rPr>
          <w:sz w:val="16"/>
        </w:rPr>
      </w:pP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980771">
        <w:rPr>
          <w:rStyle w:val="StyleBoldUnderline"/>
          <w:highlight w:val="yellow"/>
          <w:bdr w:val="single" w:sz="4" w:space="0" w:color="auto"/>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980771">
        <w:rPr>
          <w:rStyle w:val="StyleBoldUnderline"/>
          <w:highlight w:val="yellow"/>
          <w:bdr w:val="single" w:sz="4" w:space="0" w:color="auto"/>
        </w:rPr>
        <w:t>courts</w:t>
      </w:r>
      <w:r w:rsidRPr="00980771">
        <w:rPr>
          <w:rStyle w:val="StyleBoldUnderline"/>
          <w:bdr w:val="single" w:sz="4" w:space="0" w:color="auto"/>
        </w:rPr>
        <w:t xml:space="preserve"> were to “</w:t>
      </w:r>
      <w:r w:rsidRPr="00980771">
        <w:rPr>
          <w:rStyle w:val="StyleBoldUnderline"/>
          <w:highlight w:val="yellow"/>
          <w:bdr w:val="single" w:sz="4" w:space="0" w:color="auto"/>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980771">
        <w:rPr>
          <w:rStyle w:val="StyleBoldUnderline"/>
          <w:highlight w:val="yellow"/>
          <w:bdr w:val="single" w:sz="4" w:space="0" w:color="auto"/>
        </w:rPr>
        <w:t>the prior existence of an ad hoc mishmash</w:t>
      </w:r>
      <w:r w:rsidRPr="00980771">
        <w:rPr>
          <w:rStyle w:val="StyleBoldUnderline"/>
          <w:bdr w:val="single" w:sz="4" w:space="0" w:color="auto"/>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p>
    <w:p w14:paraId="23105B77" w14:textId="77777777" w:rsidR="002A401E" w:rsidRPr="00980771" w:rsidRDefault="002A401E" w:rsidP="002A401E">
      <w:pPr>
        <w:rPr>
          <w:sz w:val="16"/>
        </w:rPr>
      </w:pP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4591A2CC" w14:textId="77777777" w:rsidR="002A401E" w:rsidRPr="00980771" w:rsidRDefault="002A401E" w:rsidP="002A401E">
      <w:pPr>
        <w:rPr>
          <w:sz w:val="16"/>
        </w:rPr>
      </w:pPr>
      <w:r w:rsidRPr="00980771">
        <w:rPr>
          <w:sz w:val="16"/>
        </w:rPr>
        <w:t xml:space="preserve">CONCLUSION </w:t>
      </w:r>
    </w:p>
    <w:p w14:paraId="7F1F3948" w14:textId="77777777" w:rsidR="002A401E" w:rsidRPr="00980771" w:rsidRDefault="002A401E" w:rsidP="002A401E">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980771">
        <w:rPr>
          <w:rStyle w:val="StyleBoldUnderline"/>
          <w:highlight w:val="yellow"/>
          <w:bdr w:val="single" w:sz="4" w:space="0" w:color="auto"/>
        </w:rPr>
        <w:t>lose sight of</w:t>
      </w:r>
      <w:r w:rsidRPr="00980771">
        <w:rPr>
          <w:rStyle w:val="StyleBoldUnderline"/>
          <w:bdr w:val="single" w:sz="4" w:space="0" w:color="auto"/>
        </w:rPr>
        <w:t xml:space="preserve"> the important </w:t>
      </w:r>
      <w:r w:rsidRPr="00980771">
        <w:rPr>
          <w:rStyle w:val="StyleBoldUnderline"/>
          <w:highlight w:val="yellow"/>
          <w:bdr w:val="single" w:sz="4" w:space="0" w:color="auto"/>
        </w:rPr>
        <w:t>limitations</w:t>
      </w:r>
      <w:r w:rsidRPr="00980771">
        <w:rPr>
          <w:rStyle w:val="StyleBoldUnderline"/>
          <w:bdr w:val="single" w:sz="4" w:space="0" w:color="auto"/>
        </w:rPr>
        <w:t xml:space="preserve"> that </w:t>
      </w:r>
      <w:r w:rsidRPr="00980771">
        <w:rPr>
          <w:rStyle w:val="StyleBoldUnderline"/>
          <w:highlight w:val="yellow"/>
          <w:bdr w:val="single" w:sz="4" w:space="0" w:color="auto"/>
        </w:rPr>
        <w:t>the political question doctrine</w:t>
      </w:r>
      <w:r w:rsidRPr="00980771">
        <w:rPr>
          <w:rStyle w:val="StyleBoldUnderline"/>
          <w:bdr w:val="single" w:sz="4" w:space="0" w:color="auto"/>
        </w:rPr>
        <w:t xml:space="preserve"> independently </w:t>
      </w:r>
      <w:r w:rsidRPr="00980771">
        <w:rPr>
          <w:rStyle w:val="StyleBoldUnderline"/>
          <w:highlight w:val="yellow"/>
          <w:bdr w:val="single" w:sz="4" w:space="0" w:color="auto"/>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980771">
        <w:rPr>
          <w:rStyle w:val="StyleBoldUnderline"/>
          <w:highlight w:val="yellow"/>
          <w:bdr w:val="single" w:sz="4" w:space="0" w:color="auto"/>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14:paraId="6BE582CE" w14:textId="77777777" w:rsidR="002A401E" w:rsidRPr="00980771" w:rsidRDefault="002A401E" w:rsidP="002A401E"/>
    <w:p w14:paraId="5ED7F838" w14:textId="77777777" w:rsidR="002A401E" w:rsidRPr="00980771" w:rsidRDefault="002A401E" w:rsidP="002A401E">
      <w:pPr>
        <w:pStyle w:val="Heading4"/>
      </w:pPr>
      <w:r w:rsidRPr="00980771">
        <w:t>Warming is real, anthropogenic and causes extinction</w:t>
      </w:r>
    </w:p>
    <w:p w14:paraId="1E5A5F07" w14:textId="77777777" w:rsidR="002A401E" w:rsidRPr="00980771" w:rsidRDefault="002A401E" w:rsidP="002A401E">
      <w:r w:rsidRPr="00980771">
        <w:rPr>
          <w:rStyle w:val="StyleStyleBold12pt"/>
        </w:rPr>
        <w:t>Flournoy 12</w:t>
      </w:r>
      <w:r w:rsidRPr="00980771">
        <w:t> --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14:paraId="0BFC4B7D" w14:textId="77777777" w:rsidR="002A401E" w:rsidRPr="00980771" w:rsidRDefault="002A401E" w:rsidP="002A401E">
      <w:r w:rsidRPr="00980771">
        <w:t>In the Online Journal of Space Communication , Dr. Feng Hsu, a  NASA scientist at Goddard Space Flight Center, a research center in the forefront of science of space and Earth, writes, “</w:t>
      </w:r>
      <w:r w:rsidRPr="00980771">
        <w:rPr>
          <w:rStyle w:val="StyleBoldUnderline"/>
        </w:rPr>
        <w:t>The evidence of global warming is alarming</w:t>
      </w:r>
      <w:r w:rsidRPr="00980771">
        <w:t xml:space="preserve">,” noting the </w:t>
      </w:r>
      <w:r w:rsidRPr="00980771">
        <w:rPr>
          <w:rStyle w:val="StyleBoldUnderline"/>
          <w:highlight w:val="yellow"/>
        </w:rPr>
        <w:t>potential for</w:t>
      </w:r>
      <w:r w:rsidRPr="00980771">
        <w:rPr>
          <w:rStyle w:val="StyleBoldUnderline"/>
        </w:rPr>
        <w:t xml:space="preserve"> a</w:t>
      </w:r>
      <w:r w:rsidRPr="00980771">
        <w:t xml:space="preserve"> </w:t>
      </w:r>
      <w:r w:rsidRPr="00980771">
        <w:rPr>
          <w:rStyle w:val="StyleBoldUnderline"/>
          <w:highlight w:val="yellow"/>
        </w:rPr>
        <w:t>catastrophic</w:t>
      </w:r>
      <w:r w:rsidRPr="00980771">
        <w:rPr>
          <w:rStyle w:val="StyleBoldUnderline"/>
        </w:rPr>
        <w:t xml:space="preserve"> planetary </w:t>
      </w:r>
      <w:r w:rsidRPr="00980771">
        <w:rPr>
          <w:rStyle w:val="StyleBoldUnderline"/>
          <w:highlight w:val="yellow"/>
        </w:rPr>
        <w:t>climate change</w:t>
      </w:r>
      <w:r w:rsidRPr="00980771">
        <w:rPr>
          <w:highlight w:val="yellow"/>
        </w:rPr>
        <w:t xml:space="preserve"> </w:t>
      </w:r>
      <w:r w:rsidRPr="00980771">
        <w:rPr>
          <w:rStyle w:val="StyleBoldUnderline"/>
          <w:highlight w:val="yellow"/>
        </w:rPr>
        <w:t>is real</w:t>
      </w:r>
      <w:r w:rsidRPr="00980771">
        <w:rPr>
          <w:rStyle w:val="StyleBoldUnderline"/>
        </w:rPr>
        <w:t xml:space="preserve"> and troubling</w:t>
      </w:r>
      <w:r w:rsidRPr="00980771">
        <w:t> (Hsu 2010 ) . Hsu and his </w:t>
      </w:r>
      <w:r w:rsidRPr="00980771">
        <w:rPr>
          <w:rStyle w:val="StyleBoldUnderline"/>
        </w:rPr>
        <w:t>NASA</w:t>
      </w:r>
      <w:r w:rsidRPr="00980771">
        <w:t xml:space="preserve"> colleagues </w:t>
      </w:r>
      <w:r w:rsidRPr="00980771">
        <w:rPr>
          <w:rStyle w:val="StyleBoldUnderline"/>
        </w:rPr>
        <w:t>were</w:t>
      </w:r>
      <w:r w:rsidRPr="00980771">
        <w:t xml:space="preserve"> engaged in </w:t>
      </w:r>
      <w:r w:rsidRPr="00980771">
        <w:rPr>
          <w:rStyle w:val="StyleBoldUnderline"/>
        </w:rPr>
        <w:t>monitoring and analyzing climate changes on a global scale, through which they received first-hand scientific information and data</w:t>
      </w:r>
      <w:r w:rsidRPr="00980771">
        <w:t xml:space="preserve"> relating to global warming issues, </w:t>
      </w:r>
      <w:r w:rsidRPr="00980771">
        <w:rPr>
          <w:rStyle w:val="StyleBoldUnderline"/>
        </w:rPr>
        <w:t>including</w:t>
      </w:r>
      <w:r w:rsidRPr="00980771">
        <w:t xml:space="preserve"> the dynamics of </w:t>
      </w:r>
      <w:r w:rsidRPr="00980771">
        <w:rPr>
          <w:rStyle w:val="StyleBoldUnderline"/>
        </w:rPr>
        <w:t>polar ice cap melting.</w:t>
      </w:r>
      <w:r w:rsidRPr="00980771">
        <w:t xml:space="preserve"> After discussing this research with colleagues who were world experts on the subject, he wrote: </w:t>
      </w:r>
      <w:r w:rsidRPr="00980771">
        <w:rPr>
          <w:rStyle w:val="StyleBoldUnderline"/>
        </w:rPr>
        <w:t>I now have no doubt global temperatures are rising, and</w:t>
      </w:r>
      <w:r w:rsidRPr="00980771">
        <w:t xml:space="preserve"> that </w:t>
      </w:r>
      <w:r w:rsidRPr="00980771">
        <w:rPr>
          <w:rStyle w:val="StyleBoldUnderline"/>
        </w:rPr>
        <w:t>global warming is a serious problem confronting all of humanity</w:t>
      </w:r>
      <w:r w:rsidRPr="00980771">
        <w:t xml:space="preserve">. </w:t>
      </w:r>
      <w:r w:rsidRPr="00980771">
        <w:rPr>
          <w:rStyle w:val="StyleBoldUnderline"/>
        </w:rPr>
        <w:t>No matter whether these trends are due to human interference or</w:t>
      </w:r>
      <w:r w:rsidRPr="00980771">
        <w:t xml:space="preserve"> to the </w:t>
      </w:r>
      <w:r w:rsidRPr="00980771">
        <w:rPr>
          <w:rStyle w:val="StyleBoldUnderline"/>
        </w:rPr>
        <w:t>cosmic cycling</w:t>
      </w:r>
      <w:r w:rsidRPr="00980771">
        <w:t xml:space="preserve"> of our solar system, there are two basic facts that are crystal clear: (a) </w:t>
      </w:r>
      <w:r w:rsidRPr="00980771">
        <w:rPr>
          <w:rStyle w:val="StyleBoldUnderline"/>
          <w:highlight w:val="yellow"/>
        </w:rPr>
        <w:t>there is</w:t>
      </w:r>
      <w:r w:rsidRPr="00980771">
        <w:rPr>
          <w:highlight w:val="yellow"/>
        </w:rPr>
        <w:t xml:space="preserve"> </w:t>
      </w:r>
      <w:r w:rsidRPr="00980771">
        <w:rPr>
          <w:rStyle w:val="StyleBoldUnderline"/>
          <w:highlight w:val="yellow"/>
        </w:rPr>
        <w:t>overwhelming scientific evidence</w:t>
      </w:r>
      <w:r w:rsidRPr="00980771">
        <w:rPr>
          <w:highlight w:val="yellow"/>
        </w:rPr>
        <w:t xml:space="preserve"> </w:t>
      </w:r>
      <w:r w:rsidRPr="00980771">
        <w:rPr>
          <w:rStyle w:val="StyleBoldUnderline"/>
          <w:highlight w:val="yellow"/>
        </w:rPr>
        <w:t>showing positive correlations between</w:t>
      </w:r>
      <w:r w:rsidRPr="00980771">
        <w:rPr>
          <w:rStyle w:val="StyleBoldUnderline"/>
        </w:rPr>
        <w:t xml:space="preserve"> the level of </w:t>
      </w:r>
      <w:r w:rsidRPr="00980771">
        <w:rPr>
          <w:rStyle w:val="StyleBoldUnderline"/>
          <w:highlight w:val="yellow"/>
        </w:rPr>
        <w:t>CO2</w:t>
      </w:r>
      <w:r w:rsidRPr="00980771">
        <w:rPr>
          <w:rStyle w:val="StyleBoldUnderline"/>
        </w:rPr>
        <w:t xml:space="preserve"> concentrations in Earth’s atmosphere </w:t>
      </w:r>
      <w:r w:rsidRPr="00980771">
        <w:rPr>
          <w:rStyle w:val="StyleBoldUnderline"/>
          <w:highlight w:val="yellow"/>
        </w:rPr>
        <w:t>with respect to</w:t>
      </w:r>
      <w:r w:rsidRPr="00980771">
        <w:t xml:space="preserve"> the </w:t>
      </w:r>
      <w:r w:rsidRPr="00980771">
        <w:rPr>
          <w:rStyle w:val="StyleBoldUnderline"/>
        </w:rPr>
        <w:t xml:space="preserve">historical fluctuations of </w:t>
      </w:r>
      <w:r w:rsidRPr="00980771">
        <w:rPr>
          <w:rStyle w:val="StyleBoldUnderline"/>
          <w:highlight w:val="yellow"/>
        </w:rPr>
        <w:t>global temperature changes</w:t>
      </w:r>
      <w:r w:rsidRPr="00980771">
        <w:rPr>
          <w:rStyle w:val="StyleBoldUnderline"/>
        </w:rPr>
        <w:t>; and</w:t>
      </w:r>
      <w:r w:rsidRPr="00980771">
        <w:t> (b) </w:t>
      </w:r>
      <w:r w:rsidRPr="00980771">
        <w:rPr>
          <w:rStyle w:val="StyleBoldUnderline"/>
          <w:highlight w:val="yellow"/>
        </w:rPr>
        <w:t>the</w:t>
      </w:r>
      <w:r w:rsidRPr="00980771">
        <w:rPr>
          <w:highlight w:val="yellow"/>
        </w:rPr>
        <w:t xml:space="preserve"> </w:t>
      </w:r>
      <w:r w:rsidRPr="00980771">
        <w:rPr>
          <w:rStyle w:val="StyleBoldUnderline"/>
          <w:highlight w:val="yellow"/>
        </w:rPr>
        <w:t>overwhelming majority of the</w:t>
      </w:r>
      <w:r w:rsidRPr="00980771">
        <w:rPr>
          <w:rStyle w:val="StyleBoldUnderline"/>
        </w:rPr>
        <w:t xml:space="preserve"> world’s </w:t>
      </w:r>
      <w:r w:rsidRPr="00980771">
        <w:rPr>
          <w:rStyle w:val="StyleBoldUnderline"/>
          <w:highlight w:val="yellow"/>
        </w:rPr>
        <w:t>scientific community</w:t>
      </w:r>
      <w:r w:rsidRPr="00980771">
        <w:rPr>
          <w:highlight w:val="yellow"/>
        </w:rPr>
        <w:t xml:space="preserve"> </w:t>
      </w:r>
      <w:r w:rsidRPr="00980771">
        <w:rPr>
          <w:rStyle w:val="StyleBoldUnderline"/>
          <w:highlight w:val="yellow"/>
        </w:rPr>
        <w:t>is in agreement about</w:t>
      </w:r>
      <w:r w:rsidRPr="00980771">
        <w:rPr>
          <w:rStyle w:val="StyleBoldUnderline"/>
        </w:rPr>
        <w:t xml:space="preserve"> the </w:t>
      </w:r>
      <w:r w:rsidRPr="00980771">
        <w:rPr>
          <w:rStyle w:val="StyleBoldUnderline"/>
          <w:highlight w:val="yellow"/>
        </w:rPr>
        <w:t>risks of</w:t>
      </w:r>
      <w:r w:rsidRPr="00980771">
        <w:rPr>
          <w:rStyle w:val="StyleBoldUnderline"/>
        </w:rPr>
        <w:t xml:space="preserve"> a</w:t>
      </w:r>
      <w:r w:rsidRPr="00980771">
        <w:t xml:space="preserve"> </w:t>
      </w:r>
      <w:r w:rsidRPr="00980771">
        <w:rPr>
          <w:rStyle w:val="StyleBoldUnderline"/>
        </w:rPr>
        <w:t xml:space="preserve">potential </w:t>
      </w:r>
      <w:r w:rsidRPr="00980771">
        <w:rPr>
          <w:rStyle w:val="StyleBoldUnderline"/>
          <w:highlight w:val="yellow"/>
        </w:rPr>
        <w:t>catastrophic</w:t>
      </w:r>
      <w:r w:rsidRPr="00980771">
        <w:rPr>
          <w:rStyle w:val="StyleBoldUnderline"/>
        </w:rPr>
        <w:t xml:space="preserve"> global </w:t>
      </w:r>
      <w:r w:rsidRPr="00980771">
        <w:rPr>
          <w:rStyle w:val="StyleBoldUnderline"/>
          <w:highlight w:val="yellow"/>
        </w:rPr>
        <w:t>climate change</w:t>
      </w:r>
      <w:r w:rsidRPr="00980771">
        <w:t xml:space="preserve">. That is, </w:t>
      </w:r>
      <w:r w:rsidRPr="00980771">
        <w:rPr>
          <w:rStyle w:val="StyleBoldUnderline"/>
        </w:rPr>
        <w:t>if</w:t>
      </w:r>
      <w:r w:rsidRPr="00980771">
        <w:t xml:space="preserve"> we </w:t>
      </w:r>
      <w:r w:rsidRPr="00980771">
        <w:rPr>
          <w:rStyle w:val="StyleBoldUnderline"/>
        </w:rPr>
        <w:t>humans continue to ignore this problem</w:t>
      </w:r>
      <w:r w:rsidRPr="00980771">
        <w:t xml:space="preserve"> and do nothing, if we continue dumping huge quantities of greenhouse gases into Earth’s biosphere, </w:t>
      </w:r>
      <w:r w:rsidRPr="00980771">
        <w:rPr>
          <w:rStyle w:val="StyleBoldUnderline"/>
        </w:rPr>
        <w:t>humanity will be at dire risk</w:t>
      </w:r>
      <w:r w:rsidRPr="00980771">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80771">
        <w:rPr>
          <w:rStyle w:val="StyleBoldUnderline"/>
          <w:highlight w:val="yellow"/>
        </w:rPr>
        <w:t>the risks of</w:t>
      </w:r>
      <w:r w:rsidRPr="00980771">
        <w:rPr>
          <w:rStyle w:val="StyleBoldUnderline"/>
        </w:rPr>
        <w:t xml:space="preserve"> a </w:t>
      </w:r>
      <w:r w:rsidRPr="00980771">
        <w:rPr>
          <w:rStyle w:val="StyleBoldUnderline"/>
          <w:highlight w:val="yellow"/>
        </w:rPr>
        <w:t>catastrophic anthropogenic climate change can</w:t>
      </w:r>
      <w:r w:rsidRPr="00980771">
        <w:rPr>
          <w:highlight w:val="yellow"/>
        </w:rPr>
        <w:t xml:space="preserve"> </w:t>
      </w:r>
      <w:r w:rsidRPr="00980771">
        <w:rPr>
          <w:rStyle w:val="StyleBoldUnderline"/>
          <w:highlight w:val="yellow"/>
        </w:rPr>
        <w:t>be</w:t>
      </w:r>
      <w:r w:rsidRPr="00980771">
        <w:t xml:space="preserve"> potentially </w:t>
      </w:r>
      <w:r w:rsidRPr="00980771">
        <w:rPr>
          <w:rStyle w:val="Box"/>
          <w:highlight w:val="yellow"/>
        </w:rPr>
        <w:t>the extinction of human species</w:t>
      </w:r>
      <w:r w:rsidRPr="00980771">
        <w:t>, a risk that is simply too high for us to take any chances” (Hsu 2010 ) </w:t>
      </w:r>
    </w:p>
    <w:p w14:paraId="68E8B9DF" w14:textId="77777777" w:rsidR="002A401E" w:rsidRPr="007C5261" w:rsidRDefault="002A401E" w:rsidP="002A401E"/>
    <w:p w14:paraId="432F9A72" w14:textId="77777777" w:rsidR="002A401E" w:rsidRDefault="002A401E" w:rsidP="002A401E">
      <w:pPr>
        <w:pStyle w:val="Heading3"/>
      </w:pPr>
      <w:r>
        <w:t>Defense</w:t>
      </w:r>
    </w:p>
    <w:p w14:paraId="1444D99D" w14:textId="77777777" w:rsidR="002A401E" w:rsidRDefault="002A401E" w:rsidP="002A401E">
      <w:pPr>
        <w:pStyle w:val="Heading4"/>
      </w:pPr>
      <w:r>
        <w:t>CMR is high and resilient – no empirical evidence for a decline</w:t>
      </w:r>
    </w:p>
    <w:p w14:paraId="305D197A" w14:textId="77777777" w:rsidR="002A401E" w:rsidRDefault="002A401E" w:rsidP="002A401E">
      <w:r>
        <w:t xml:space="preserve">Thomas C. </w:t>
      </w:r>
      <w:r w:rsidRPr="003061F8">
        <w:rPr>
          <w:rStyle w:val="StyleStyleBold12pt"/>
        </w:rPr>
        <w:t>Bruneau</w:t>
      </w:r>
      <w:r>
        <w:t xml:space="preserve">, Nat. Sec. Affairs Prof @ Naval Postgrad, </w:t>
      </w:r>
      <w:r w:rsidRPr="003061F8">
        <w:rPr>
          <w:rStyle w:val="StyleStyleBold12pt"/>
        </w:rPr>
        <w:t>11-12</w:t>
      </w:r>
      <w:r>
        <w:t>-2013, “America's Enduring Military,” National Interest, http://nationalinterest.org/commentary/americas-enduring-military-9383</w:t>
      </w:r>
    </w:p>
    <w:p w14:paraId="7EA7350F" w14:textId="77777777" w:rsidR="002A401E" w:rsidRPr="006238E0" w:rsidRDefault="002A401E" w:rsidP="002A401E">
      <w:pPr>
        <w:rPr>
          <w:sz w:val="16"/>
        </w:rPr>
      </w:pPr>
      <w:r w:rsidRPr="00695FCD">
        <w:rPr>
          <w:sz w:val="16"/>
        </w:rPr>
        <w:t>The first sentence in the latest report on the U.S. military by the Pew Research Religion &amp; Public Life Project reads as follows: “</w:t>
      </w:r>
      <w:r w:rsidRPr="00E6243F">
        <w:rPr>
          <w:rStyle w:val="StyleBoldUnderline"/>
          <w:highlight w:val="yellow"/>
        </w:rPr>
        <w:t>Americans</w:t>
      </w:r>
      <w:r w:rsidRPr="004B7EB3">
        <w:rPr>
          <w:rStyle w:val="StyleBoldUnderline"/>
        </w:rPr>
        <w:t xml:space="preserve"> continue to </w:t>
      </w:r>
      <w:r w:rsidRPr="00E6243F">
        <w:rPr>
          <w:rStyle w:val="StyleBoldUnderline"/>
          <w:highlight w:val="yellow"/>
        </w:rPr>
        <w:t>hold the military in high regard</w:t>
      </w:r>
      <w:r w:rsidRPr="00695FCD">
        <w:rPr>
          <w:sz w:val="16"/>
        </w:rPr>
        <w:t xml:space="preserve"> with more than three-quarters of U.S. adults (78 percent) saying that the members of the armed services contribute ‘a lot’ to society’s well-being.” Another 15 percent say that the military contribute “some,” and only 5 percent “not too much/not at all.” These ratings are higher than any other of the ten occupational groups included in the early 2013 Spring survey. An earlier report by the Pew Research Center summarizing the results of a survey of 1853 military veterans and 2003 civilians found the same high percentage of approval with the military being the highest regarded profession. The American population holds these very positive attitudes towards the military </w:t>
      </w:r>
      <w:r w:rsidRPr="00E6243F">
        <w:rPr>
          <w:rStyle w:val="StyleBoldUnderline"/>
          <w:highlight w:val="yellow"/>
        </w:rPr>
        <w:t>despite</w:t>
      </w:r>
      <w:r w:rsidRPr="00695FCD">
        <w:rPr>
          <w:sz w:val="16"/>
        </w:rPr>
        <w:t xml:space="preserve"> two long wars in </w:t>
      </w:r>
      <w:r w:rsidRPr="00E6243F">
        <w:rPr>
          <w:rStyle w:val="StyleBoldUnderline"/>
          <w:highlight w:val="yellow"/>
        </w:rPr>
        <w:t>Afghanistan and Iraq</w:t>
      </w:r>
      <w:r w:rsidRPr="00695FCD">
        <w:rPr>
          <w:sz w:val="16"/>
        </w:rPr>
        <w:t xml:space="preserve"> where the United States has left (or is in the process of leaving) without having achieved much of the initial promise. </w:t>
      </w:r>
      <w:r w:rsidRPr="00E6243F">
        <w:rPr>
          <w:rStyle w:val="StyleBoldUnderline"/>
          <w:highlight w:val="yellow"/>
        </w:rPr>
        <w:t>The military is not blamed for</w:t>
      </w:r>
      <w:r w:rsidRPr="00695FCD">
        <w:rPr>
          <w:sz w:val="16"/>
        </w:rPr>
        <w:t xml:space="preserve"> these </w:t>
      </w:r>
      <w:r w:rsidRPr="00E6243F">
        <w:rPr>
          <w:rStyle w:val="StyleBoldUnderline"/>
          <w:highlight w:val="yellow"/>
        </w:rPr>
        <w:t>foreign-policy</w:t>
      </w:r>
      <w:r w:rsidRPr="00695FCD">
        <w:rPr>
          <w:sz w:val="16"/>
        </w:rPr>
        <w:t xml:space="preserve"> fiascos, as the American public believes that the elected and appointed civilian leadership make policy decisions related to entering or leaving a conflict, and the military does what the authorities direct them to do. Unlike many countries today, including Egypt and Pakistan, the question of </w:t>
      </w:r>
      <w:r w:rsidRPr="00E6243F">
        <w:rPr>
          <w:rStyle w:val="StyleBoldUnderline"/>
          <w:highlight w:val="yellow"/>
        </w:rPr>
        <w:t>who controls the military is not at issue</w:t>
      </w:r>
      <w:r w:rsidRPr="004B7EB3">
        <w:rPr>
          <w:rStyle w:val="StyleBoldUnderline"/>
        </w:rPr>
        <w:t xml:space="preserve"> in the U</w:t>
      </w:r>
      <w:r w:rsidRPr="00695FCD">
        <w:rPr>
          <w:sz w:val="16"/>
        </w:rPr>
        <w:t xml:space="preserve">nited </w:t>
      </w:r>
      <w:r w:rsidRPr="004B7EB3">
        <w:rPr>
          <w:rStyle w:val="StyleBoldUnderline"/>
        </w:rPr>
        <w:t>S</w:t>
      </w:r>
      <w:r w:rsidRPr="00695FCD">
        <w:rPr>
          <w:sz w:val="16"/>
        </w:rPr>
        <w:t xml:space="preserve">tates. In these two countries, as was the case not so long ago in countries such as Brazil, Indonesia, South Korea and Spain, the question of democratic civilian control has yet to be decided and institutionalized. Although it is not a significant issue in the United States, the </w:t>
      </w:r>
      <w:r w:rsidRPr="003B1D8C">
        <w:rPr>
          <w:rStyle w:val="StyleBoldUnderline"/>
        </w:rPr>
        <w:t xml:space="preserve">mainstream </w:t>
      </w:r>
      <w:r w:rsidRPr="00E6243F">
        <w:rPr>
          <w:rStyle w:val="StyleBoldUnderline"/>
          <w:highlight w:val="yellow"/>
        </w:rPr>
        <w:t>scholars</w:t>
      </w:r>
      <w:r w:rsidRPr="00695FCD">
        <w:rPr>
          <w:sz w:val="16"/>
        </w:rPr>
        <w:t xml:space="preserve">, who continue to be influenced by Samuel P. Huntington and his 1957 classic, The Soldier and the State: The Theory and Politics of Civil-Military Relations, </w:t>
      </w:r>
      <w:r w:rsidRPr="00E6243F">
        <w:rPr>
          <w:rStyle w:val="StyleBoldUnderline"/>
          <w:highlight w:val="yellow"/>
        </w:rPr>
        <w:t>would have us believe</w:t>
      </w:r>
      <w:r w:rsidRPr="003B1D8C">
        <w:rPr>
          <w:rStyle w:val="StyleBoldUnderline"/>
        </w:rPr>
        <w:t xml:space="preserve"> that the issue of </w:t>
      </w:r>
      <w:r w:rsidRPr="00E6243F">
        <w:rPr>
          <w:rStyle w:val="StyleBoldUnderline"/>
          <w:highlight w:val="yellow"/>
        </w:rPr>
        <w:t>democratic civilian control is at the center of the political agenda</w:t>
      </w:r>
      <w:r w:rsidRPr="00695FCD">
        <w:rPr>
          <w:sz w:val="16"/>
        </w:rPr>
        <w:t xml:space="preserve">. What Peter D. Feaver calls </w:t>
      </w:r>
      <w:r w:rsidRPr="003B1D8C">
        <w:rPr>
          <w:rStyle w:val="StyleBoldUnderline"/>
        </w:rPr>
        <w:t>“</w:t>
      </w:r>
      <w:r w:rsidRPr="00E6243F">
        <w:rPr>
          <w:rStyle w:val="StyleBoldUnderline"/>
          <w:highlight w:val="yellow"/>
        </w:rPr>
        <w:t>the civil-military problematique” is</w:t>
      </w:r>
      <w:r w:rsidRPr="003B1D8C">
        <w:rPr>
          <w:rStyle w:val="StyleBoldUnderline"/>
        </w:rPr>
        <w:t xml:space="preserve"> </w:t>
      </w:r>
      <w:r w:rsidRPr="00E6243F">
        <w:rPr>
          <w:rStyle w:val="StyleBoldUnderline"/>
          <w:highlight w:val="yellow"/>
          <w:bdr w:val="single" w:sz="4" w:space="0" w:color="auto"/>
        </w:rPr>
        <w:t>simply not relevant in the U</w:t>
      </w:r>
      <w:r w:rsidRPr="00695FCD">
        <w:rPr>
          <w:sz w:val="16"/>
        </w:rPr>
        <w:t xml:space="preserve">nited </w:t>
      </w:r>
      <w:r w:rsidRPr="00E6243F">
        <w:rPr>
          <w:rStyle w:val="StyleBoldUnderline"/>
          <w:highlight w:val="yellow"/>
          <w:bdr w:val="single" w:sz="4" w:space="0" w:color="auto"/>
        </w:rPr>
        <w:t>S</w:t>
      </w:r>
      <w:r w:rsidRPr="00695FCD">
        <w:rPr>
          <w:sz w:val="16"/>
        </w:rPr>
        <w:t>tates. As it is not an issue, consequently a series of other related issues such as “the civil-military gap,” “</w:t>
      </w:r>
      <w:r w:rsidRPr="00E6243F">
        <w:rPr>
          <w:rStyle w:val="StyleBoldUnderline"/>
          <w:highlight w:val="yellow"/>
        </w:rPr>
        <w:t>civil-military tensions</w:t>
      </w:r>
      <w:r w:rsidRPr="00695FCD">
        <w:rPr>
          <w:sz w:val="16"/>
        </w:rPr>
        <w:t xml:space="preserve">,” the all-volunteer force (AVF), and the fact that there are today few members of Congress who have served in the military, </w:t>
      </w:r>
      <w:r w:rsidRPr="00E6243F">
        <w:rPr>
          <w:rStyle w:val="StyleBoldUnderline"/>
          <w:highlight w:val="yellow"/>
        </w:rPr>
        <w:t>are</w:t>
      </w:r>
      <w:r w:rsidRPr="00695FCD">
        <w:rPr>
          <w:sz w:val="16"/>
        </w:rPr>
        <w:t xml:space="preserve"> also </w:t>
      </w:r>
      <w:r w:rsidRPr="00E6243F">
        <w:rPr>
          <w:rStyle w:val="StyleBoldUnderline"/>
          <w:highlight w:val="yellow"/>
        </w:rPr>
        <w:t>not significant</w:t>
      </w:r>
      <w:r w:rsidRPr="003B1D8C">
        <w:rPr>
          <w:rStyle w:val="StyleBoldUnderline"/>
        </w:rPr>
        <w:t xml:space="preserve"> issues</w:t>
      </w:r>
      <w:r w:rsidRPr="00695FCD">
        <w:rPr>
          <w:sz w:val="16"/>
        </w:rPr>
        <w:t xml:space="preserve">. These mainstream </w:t>
      </w:r>
      <w:r w:rsidRPr="00E6243F">
        <w:rPr>
          <w:rStyle w:val="StyleBoldUnderline"/>
          <w:highlight w:val="yellow"/>
        </w:rPr>
        <w:t>authors use terms</w:t>
      </w:r>
      <w:r w:rsidRPr="00695FCD">
        <w:rPr>
          <w:sz w:val="16"/>
        </w:rPr>
        <w:t xml:space="preserve"> such as: “erosion,” “decline,” “fractious” and “bad” vs. “robust,” “harmonious,” “healthy” and “good,” </w:t>
      </w:r>
      <w:r w:rsidRPr="00E6243F">
        <w:rPr>
          <w:rStyle w:val="StyleBoldUnderline"/>
          <w:highlight w:val="yellow"/>
        </w:rPr>
        <w:t>without</w:t>
      </w:r>
      <w:r w:rsidRPr="00695FCD">
        <w:rPr>
          <w:sz w:val="16"/>
        </w:rPr>
        <w:t xml:space="preserve"> ever defining the meaning of the terms, let alone </w:t>
      </w:r>
      <w:r w:rsidRPr="003B1D8C">
        <w:rPr>
          <w:rStyle w:val="StyleBoldUnderline"/>
        </w:rPr>
        <w:t xml:space="preserve">providing </w:t>
      </w:r>
      <w:r w:rsidRPr="00E6243F">
        <w:rPr>
          <w:rStyle w:val="StyleBoldUnderline"/>
          <w:highlight w:val="yellow"/>
        </w:rPr>
        <w:t>empirical evidence</w:t>
      </w:r>
      <w:r w:rsidRPr="00695FCD">
        <w:rPr>
          <w:sz w:val="16"/>
        </w:rPr>
        <w:t xml:space="preserve">. To follow my argument requires that we look beyond the possibly distant personal relationships between the president, or even the Secretary of Defense, and a few top generals or admirals, and include the political institutions created over time to exercise control as well as the supportive culture and mechanisms demonstrating respect for the U.S. military. With the founding of the American Republic at the end of the eighteenth century, there was indeed concern regarding establishing and guaranteeing democratic civilian control of the armed forces, largely based on the colonial experience. Consequently, </w:t>
      </w:r>
      <w:r w:rsidRPr="00E6243F">
        <w:rPr>
          <w:rStyle w:val="StyleBoldUnderline"/>
          <w:highlight w:val="yellow"/>
        </w:rPr>
        <w:t>there is extensive guidance regarding c</w:t>
      </w:r>
      <w:r w:rsidRPr="00695FCD">
        <w:rPr>
          <w:sz w:val="16"/>
        </w:rPr>
        <w:t>ivil-</w:t>
      </w:r>
      <w:r w:rsidRPr="00E6243F">
        <w:rPr>
          <w:rStyle w:val="StyleBoldUnderline"/>
          <w:highlight w:val="yellow"/>
        </w:rPr>
        <w:t>m</w:t>
      </w:r>
      <w:r w:rsidRPr="00695FCD">
        <w:rPr>
          <w:sz w:val="16"/>
        </w:rPr>
        <w:t xml:space="preserve">ilitary </w:t>
      </w:r>
      <w:r w:rsidRPr="00E6243F">
        <w:rPr>
          <w:rStyle w:val="StyleBoldUnderline"/>
          <w:highlight w:val="yellow"/>
        </w:rPr>
        <w:t>r</w:t>
      </w:r>
      <w:r w:rsidRPr="00695FCD">
        <w:rPr>
          <w:sz w:val="16"/>
        </w:rPr>
        <w:t xml:space="preserve">elations </w:t>
      </w:r>
      <w:r w:rsidRPr="00E6243F">
        <w:rPr>
          <w:rStyle w:val="StyleBoldUnderline"/>
          <w:highlight w:val="yellow"/>
        </w:rPr>
        <w:t>in the</w:t>
      </w:r>
      <w:r w:rsidRPr="00695FCD">
        <w:rPr>
          <w:sz w:val="16"/>
        </w:rPr>
        <w:t xml:space="preserve"> U.S. </w:t>
      </w:r>
      <w:r w:rsidRPr="00E6243F">
        <w:rPr>
          <w:rStyle w:val="StyleBoldUnderline"/>
          <w:highlight w:val="yellow"/>
        </w:rPr>
        <w:t>Constitution</w:t>
      </w:r>
      <w:r w:rsidRPr="00695FCD">
        <w:rPr>
          <w:sz w:val="16"/>
        </w:rPr>
        <w:t xml:space="preserve"> in which eleven of the eighteen articles specifying the powers of the Congress deal with security. Between the late eighteenth century and today, the United States has created a large and all-encompassing array of institutions to ensure the control of the military as individuals and as an entity, which in all cases are directed by civilians that both exercise control and conduct oversight to ensure compliance. Among the most important institutionalized civilian control mechanisms are those that concern budgets, promotions and education—that is, money, careers and culture. The key control components of the budget process include, at the executive level, both the Office of Management and Budget and agencies within the Department of Defense. At the legislative level it includes the authorizing and appropriating committees of both houses of Congress. </w:t>
      </w:r>
      <w:r w:rsidRPr="00E6243F">
        <w:rPr>
          <w:rStyle w:val="StyleBoldUnderline"/>
          <w:highlight w:val="yellow"/>
        </w:rPr>
        <w:t>Extensive oversight is conducted</w:t>
      </w:r>
      <w:r w:rsidRPr="00695FCD">
        <w:rPr>
          <w:sz w:val="16"/>
        </w:rPr>
        <w:t xml:space="preserve"> at the executive level by inspectors general and </w:t>
      </w:r>
      <w:r w:rsidRPr="00E6243F">
        <w:rPr>
          <w:rStyle w:val="StyleBoldUnderline"/>
          <w:highlight w:val="yellow"/>
        </w:rPr>
        <w:t>by Congress</w:t>
      </w:r>
      <w:r w:rsidRPr="00695FCD">
        <w:rPr>
          <w:sz w:val="16"/>
        </w:rPr>
        <w:t xml:space="preserve"> with oversight committees, the Government Accountability Office, the Congressional Budget Office and specialized inspectors general like the Special Inspector General for Iraq Reconstruction (SIGIR) and Special Inspector General for Afghanistan Reconstruction (SIGAR). The three services have responsibility for recruiting, organizing, training and equipping the military. Military promotions begin with boards of military personnel, but the recommended promotions must then be vetted by the military and civilian leadership within Department of Defense, passed on to the President, and finally approved, or not, by the Senate. In sum, the responsibility for promotions is shared among the military services themselves, the executive, and the Congress. The “precepts,” which define the numbers and priorities for the military promotion boards, are provided by the civilian service secretaries. These secretaries, down to the level of Assistant Secretaries, are nominated by the President and approved, or not, by the Senate. Military education is also a shared responsibility. Each of the services has service academies, at Annapolis, Colorado Springs, and West Point, as well as intermediate and senior staff or war colleges. Funding is provided in the same manner as budgeting discussed above, and the Congress, using its budgetary powers, can impose new priorities in military education, as it did in the Goldwater-Nichols Defense Reorganization Act of 1986. The members of Congress have further roles in nominating the individuals who will attend the three service academies, which ensures both regional and political diversity. The service academy degrees are accredited by regional accreditation bodies, which are composed overwhelmingly of civilian academics. Of course only a minority of the officers attend the service academies. Some 70-80 percent attend civilian institutions in reserve officer training corps programs. Although the executive branch manages education at the academies and the ROTC program, no individual becomes an officer or increases in rank without the advice and consent of the Senate. In short, following from the original base established in the U.S. Constitution, </w:t>
      </w:r>
      <w:r w:rsidRPr="00E6243F">
        <w:rPr>
          <w:rStyle w:val="StyleBoldUnderline"/>
          <w:highlight w:val="yellow"/>
        </w:rPr>
        <w:t>the U</w:t>
      </w:r>
      <w:r w:rsidRPr="00695FCD">
        <w:rPr>
          <w:sz w:val="16"/>
        </w:rPr>
        <w:t xml:space="preserve">nited </w:t>
      </w:r>
      <w:r w:rsidRPr="00E6243F">
        <w:rPr>
          <w:rStyle w:val="StyleBoldUnderline"/>
          <w:highlight w:val="yellow"/>
        </w:rPr>
        <w:t>S</w:t>
      </w:r>
      <w:r w:rsidRPr="00695FCD">
        <w:rPr>
          <w:sz w:val="16"/>
        </w:rPr>
        <w:t xml:space="preserve">tates </w:t>
      </w:r>
      <w:r w:rsidRPr="00E1317E">
        <w:rPr>
          <w:rStyle w:val="StyleBoldUnderline"/>
        </w:rPr>
        <w:t xml:space="preserve">has </w:t>
      </w:r>
      <w:r w:rsidRPr="00E6243F">
        <w:rPr>
          <w:rStyle w:val="StyleBoldUnderline"/>
          <w:highlight w:val="yellow"/>
        </w:rPr>
        <w:t>developed</w:t>
      </w:r>
      <w:r w:rsidRPr="00E1317E">
        <w:rPr>
          <w:rStyle w:val="StyleBoldUnderline"/>
        </w:rPr>
        <w:t xml:space="preserve"> a </w:t>
      </w:r>
      <w:r w:rsidRPr="00E6243F">
        <w:rPr>
          <w:rStyle w:val="StyleBoldUnderline"/>
          <w:highlight w:val="yellow"/>
        </w:rPr>
        <w:t>comprehensive</w:t>
      </w:r>
      <w:r w:rsidRPr="00E1317E">
        <w:rPr>
          <w:rStyle w:val="StyleBoldUnderline"/>
        </w:rPr>
        <w:t xml:space="preserve"> set of </w:t>
      </w:r>
      <w:r w:rsidRPr="00E6243F">
        <w:rPr>
          <w:rStyle w:val="StyleBoldUnderline"/>
          <w:highlight w:val="yellow"/>
        </w:rPr>
        <w:t>institutions that are ingrained in</w:t>
      </w:r>
      <w:r w:rsidRPr="00E1317E">
        <w:rPr>
          <w:rStyle w:val="StyleBoldUnderline"/>
        </w:rPr>
        <w:t xml:space="preserve"> the thinking of </w:t>
      </w:r>
      <w:r w:rsidRPr="00E6243F">
        <w:rPr>
          <w:rStyle w:val="StyleBoldUnderline"/>
          <w:highlight w:val="yellow"/>
        </w:rPr>
        <w:t>the</w:t>
      </w:r>
      <w:r w:rsidRPr="00E1317E">
        <w:rPr>
          <w:rStyle w:val="StyleBoldUnderline"/>
        </w:rPr>
        <w:t xml:space="preserve"> U.S. </w:t>
      </w:r>
      <w:r w:rsidRPr="00E6243F">
        <w:rPr>
          <w:rStyle w:val="StyleBoldUnderline"/>
          <w:highlight w:val="yellow"/>
        </w:rPr>
        <w:t>military and</w:t>
      </w:r>
      <w:r w:rsidRPr="00E1317E">
        <w:rPr>
          <w:rStyle w:val="StyleBoldUnderline"/>
        </w:rPr>
        <w:t xml:space="preserve"> all of </w:t>
      </w:r>
      <w:r w:rsidRPr="00E6243F">
        <w:rPr>
          <w:rStyle w:val="StyleBoldUnderline"/>
          <w:highlight w:val="yellow"/>
        </w:rPr>
        <w:t>civilian society</w:t>
      </w:r>
      <w:r w:rsidRPr="00E1317E">
        <w:rPr>
          <w:rStyle w:val="StyleBoldUnderline"/>
        </w:rPr>
        <w:t xml:space="preserve">, including </w:t>
      </w:r>
      <w:r w:rsidRPr="00695FCD">
        <w:rPr>
          <w:sz w:val="16"/>
        </w:rPr>
        <w:t xml:space="preserve">the political </w:t>
      </w:r>
      <w:r w:rsidRPr="00E1317E">
        <w:rPr>
          <w:rStyle w:val="StyleBoldUnderline"/>
        </w:rPr>
        <w:t>decision makers</w:t>
      </w:r>
      <w:r w:rsidRPr="00695FCD">
        <w:rPr>
          <w:sz w:val="16"/>
        </w:rPr>
        <w:t xml:space="preserve">. And </w:t>
      </w:r>
      <w:r w:rsidRPr="00E1317E">
        <w:rPr>
          <w:rStyle w:val="StyleBoldUnderline"/>
        </w:rPr>
        <w:t>the</w:t>
      </w:r>
      <w:r w:rsidRPr="00695FCD">
        <w:rPr>
          <w:sz w:val="16"/>
        </w:rPr>
        <w:t xml:space="preserve"> U.S. </w:t>
      </w:r>
      <w:r w:rsidRPr="00E1317E">
        <w:rPr>
          <w:rStyle w:val="StyleBoldUnderline"/>
        </w:rPr>
        <w:t>media</w:t>
      </w:r>
      <w:r w:rsidRPr="00695FCD">
        <w:rPr>
          <w:sz w:val="16"/>
        </w:rPr>
        <w:t xml:space="preserve">, its think tanks and its nongovernmental organizations </w:t>
      </w:r>
      <w:r w:rsidRPr="00E1317E">
        <w:rPr>
          <w:rStyle w:val="StyleBoldUnderline"/>
        </w:rPr>
        <w:t>are extremely active in highlighting any</w:t>
      </w:r>
      <w:r w:rsidRPr="00695FCD">
        <w:rPr>
          <w:sz w:val="16"/>
        </w:rPr>
        <w:t xml:space="preserve"> real or imagined </w:t>
      </w:r>
      <w:r w:rsidRPr="00E1317E">
        <w:rPr>
          <w:rStyle w:val="StyleBoldUnderline"/>
        </w:rPr>
        <w:t>independence</w:t>
      </w:r>
      <w:r w:rsidRPr="00695FCD">
        <w:rPr>
          <w:sz w:val="16"/>
        </w:rPr>
        <w:t xml:space="preserve"> of the military. It is clear in the October 2011 Pew study that whereas </w:t>
      </w:r>
      <w:r w:rsidRPr="00853162">
        <w:rPr>
          <w:rStyle w:val="StyleBoldUnderline"/>
        </w:rPr>
        <w:t>the military is the most highly regarded institution in the U</w:t>
      </w:r>
      <w:r w:rsidRPr="00695FCD">
        <w:rPr>
          <w:sz w:val="16"/>
        </w:rPr>
        <w:t xml:space="preserve">nited </w:t>
      </w:r>
      <w:r w:rsidRPr="00853162">
        <w:rPr>
          <w:rStyle w:val="StyleBoldUnderline"/>
        </w:rPr>
        <w:t>S</w:t>
      </w:r>
      <w:r w:rsidRPr="00695FCD">
        <w:rPr>
          <w:sz w:val="16"/>
        </w:rPr>
        <w:t xml:space="preserve">tates—and the only institution in the survey showing an increase in confidence since the surveys began in the 1970s—the population makes a distinction between the military and the wars it fights. “The public makes a sharp distinction in its view of military service members and the wars they have been fighting. More than nine-in-ten express pride in the troops and three-quarters say they thanked someone in the military. But a 45 percent plurality says neither of the post–9/11 wars has been worth the cost and only a quarter say they are following news of the wars closely. And half of the public say the wars have made little difference in their lives.” In short, the public distinguishes between the U.S. military and the wars that their civilian leaders have sent them to fight. It is significant that in the October 2011 Pew study the veteran sample are overwhelmingly happy with their lives and would encourage others to join the military. The esteem and appreciation of American society is demonstrated in a concrete manner. The esteem is manifested in very competitive (with civilian equivalents) salaries, housing allowances, health insurance and educational opportunities while the military are on active duty. The most complete analysis of annual military compensation compared to civilian equivalents, by James E. Grefer of the Center for Naval Analyses, found that “the total compensation packages, including both cash and benefits, are on the average about $13,365 more for enlisted personnel than their civilian equivalents, and an average of $24,875 more for officers than their civilian counterparts.” Probably more important than annual compensation while on active duty are programs available when members of the military retire. Unlike other countries, where options after retirement are minimal, causing great anxiety and unhappiness, the United States takes good care of its veterans. No other agency in the U.S. government has what is termed a “float.” That is, there are sufficient officers to allow many of them to pursue a graduate degree program during their careers, often fully funded by the U.S. government. Advanced degrees, of course, make a great deal of sense in a modern military that must deal on equal terms with an increasingly educated group of civilians, and where the demands for policy and technical proficiency are high priorities. Advanced degrees are also an incentive for promotion and retention; few are promoted beyond the junior-officer ranks if they do not have a graduate degree. And the military is indeed a meritocracy where individuals can be promoted regardless of socioeconomic background and race. Retirement is possible after twenty years, at which time the retiree receives 50 percent of his or her base salary; for civilian employees of the Department of Defense after twenty years it is less than 25 percent. Upon serving thirty years, a military member can retire with 75 percent of base pay. After retirement, which according to the Pew study is probably by the age of forty-one, the retiree can very easily—and with the U.S. military and government support—begin a whole new career. There is also the possibility of the GI bill for further education. None of this is to denigrate the vocation or contribution of the U.S. military and its members; or to ignore that their profession may require them to go into harm’s way. Rather, in view of the institutional mechanisms created from the U.S. Constitution until the present, </w:t>
      </w:r>
      <w:r w:rsidRPr="00E6243F">
        <w:rPr>
          <w:rStyle w:val="StyleBoldUnderline"/>
          <w:highlight w:val="yellow"/>
        </w:rPr>
        <w:t>the culture</w:t>
      </w:r>
      <w:r w:rsidRPr="00695FCD">
        <w:rPr>
          <w:rStyle w:val="StyleBoldUnderline"/>
        </w:rPr>
        <w:t xml:space="preserve"> established </w:t>
      </w:r>
      <w:r w:rsidRPr="00E6243F">
        <w:rPr>
          <w:rStyle w:val="StyleBoldUnderline"/>
          <w:highlight w:val="yellow"/>
        </w:rPr>
        <w:t>within society and the military</w:t>
      </w:r>
      <w:r w:rsidRPr="00695FCD">
        <w:rPr>
          <w:rStyle w:val="StyleBoldUnderline"/>
        </w:rPr>
        <w:t xml:space="preserve"> itself </w:t>
      </w:r>
      <w:r w:rsidRPr="00E6243F">
        <w:rPr>
          <w:rStyle w:val="StyleBoldUnderline"/>
          <w:highlight w:val="yellow"/>
        </w:rPr>
        <w:t>and the</w:t>
      </w:r>
      <w:r w:rsidRPr="00695FCD">
        <w:rPr>
          <w:rStyle w:val="StyleBoldUnderline"/>
        </w:rPr>
        <w:t xml:space="preserve"> respectful </w:t>
      </w:r>
      <w:r w:rsidRPr="00E6243F">
        <w:rPr>
          <w:rStyle w:val="StyleBoldUnderline"/>
          <w:highlight w:val="yellow"/>
        </w:rPr>
        <w:t>manner in which</w:t>
      </w:r>
      <w:r w:rsidRPr="00695FCD">
        <w:rPr>
          <w:rStyle w:val="StyleBoldUnderline"/>
        </w:rPr>
        <w:t xml:space="preserve"> members of </w:t>
      </w:r>
      <w:r w:rsidRPr="00E6243F">
        <w:rPr>
          <w:rStyle w:val="StyleBoldUnderline"/>
          <w:highlight w:val="yellow"/>
        </w:rPr>
        <w:t>the military are treated</w:t>
      </w:r>
      <w:r w:rsidRPr="00695FCD">
        <w:rPr>
          <w:rStyle w:val="StyleBoldUnderline"/>
        </w:rPr>
        <w:t xml:space="preserve"> during active duty and after, </w:t>
      </w:r>
      <w:r w:rsidRPr="00E6243F">
        <w:rPr>
          <w:rStyle w:val="StyleBoldUnderline"/>
          <w:highlight w:val="yellow"/>
          <w:bdr w:val="single" w:sz="4" w:space="0" w:color="auto"/>
        </w:rPr>
        <w:t>there is virtually no issue of control</w:t>
      </w:r>
      <w:r w:rsidRPr="00695FCD">
        <w:rPr>
          <w:sz w:val="16"/>
        </w:rPr>
        <w:t>. In this regard, President Obama and his predecessors have had one less worry that many of his counterparts throughout the world lose sleep over.</w:t>
      </w:r>
    </w:p>
    <w:p w14:paraId="6FAB752F" w14:textId="77777777" w:rsidR="002A401E" w:rsidRDefault="002A401E" w:rsidP="002A401E">
      <w:pPr>
        <w:pStyle w:val="Heading4"/>
      </w:pPr>
      <w:r>
        <w:t>Civil-military tensions inevitable but there’s no impact</w:t>
      </w:r>
    </w:p>
    <w:p w14:paraId="1FBB8C47" w14:textId="77777777" w:rsidR="002A401E" w:rsidRDefault="002A401E" w:rsidP="002A401E">
      <w:r w:rsidRPr="00EC2642">
        <w:rPr>
          <w:rStyle w:val="StyleStyleBold12pt"/>
        </w:rPr>
        <w:t>Davidson 13</w:t>
      </w:r>
      <w:r w:rsidRPr="00EC2642">
        <w:t xml:space="preserve"> Janine Davidson is assistant professor at George Mason University’s Graduate School of Public Policy. From 2009-2012 she served as the Deputy Assistant Secretary of Defense, Plans in the Pentagon, Presidential Studies Quarterly, March 2013, " Civil-Military Friction and Presidential Decision Making: Explaining the Broken Dialogue", Vol. 43, No. 1, Ebsco </w:t>
      </w:r>
    </w:p>
    <w:p w14:paraId="79015189" w14:textId="77777777" w:rsidR="002A401E" w:rsidRPr="009B32C5" w:rsidRDefault="002A401E" w:rsidP="002A401E">
      <w:pPr>
        <w:rPr>
          <w:sz w:val="16"/>
        </w:rPr>
      </w:pPr>
      <w:r w:rsidRPr="00EC2642">
        <w:rPr>
          <w:sz w:val="16"/>
        </w:rPr>
        <w:t xml:space="preserve">In the 2010 bestselling book, Obama’s Wars, Bob </w:t>
      </w:r>
      <w:r w:rsidRPr="000C2940">
        <w:rPr>
          <w:u w:val="single"/>
        </w:rPr>
        <w:t>Woodward recounts</w:t>
      </w:r>
      <w:r w:rsidRPr="00EC2642">
        <w:rPr>
          <w:sz w:val="16"/>
        </w:rPr>
        <w:t xml:space="preserve"> President Barack </w:t>
      </w:r>
      <w:r w:rsidRPr="000C2940">
        <w:rPr>
          <w:u w:val="single"/>
        </w:rPr>
        <w:t>Obama’s friction with his military chain of command as he sought options for ending the war in Afghanistan</w:t>
      </w:r>
      <w:r w:rsidRPr="00EC2642">
        <w:rPr>
          <w:sz w:val="16"/>
        </w:rPr>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C83F68">
        <w:rPr>
          <w:u w:val="single"/>
        </w:rPr>
        <w:t>The president and his civilian advisors could not understand why the military seemed incapable of providing scalable options</w:t>
      </w:r>
      <w:r w:rsidRPr="00EC2642">
        <w:rPr>
          <w:sz w:val="16"/>
        </w:rPr>
        <w:t xml:space="preserve"> for various goals and outcomes to inform his decision-making. </w:t>
      </w:r>
      <w:r w:rsidRPr="00C83F68">
        <w:rPr>
          <w:u w:val="single"/>
        </w:rPr>
        <w:t xml:space="preserve">Meanwhile </w:t>
      </w:r>
      <w:r w:rsidRPr="00BC5677">
        <w:rPr>
          <w:u w:val="single"/>
        </w:rPr>
        <w:t>the military was frustrated that their expert advice</w:t>
      </w:r>
      <w:r w:rsidRPr="00EC2642">
        <w:rPr>
          <w:sz w:val="16"/>
        </w:rPr>
        <w:t xml:space="preserve"> regarding levels of force required for victory </w:t>
      </w:r>
      <w:r w:rsidRPr="00C83F68">
        <w:rPr>
          <w:u w:val="single"/>
        </w:rPr>
        <w:t>were not being respected</w:t>
      </w:r>
      <w:r w:rsidRPr="00EC2642">
        <w:rPr>
          <w:sz w:val="16"/>
        </w:rPr>
        <w:t xml:space="preserve"> (Woodward 2010).</w:t>
      </w:r>
      <w:r w:rsidRPr="00EC2642">
        <w:rPr>
          <w:sz w:val="12"/>
        </w:rPr>
        <w:t>¶</w:t>
      </w:r>
      <w:r w:rsidRPr="00EC2642">
        <w:rPr>
          <w:sz w:val="16"/>
        </w:rPr>
        <w:t xml:space="preserve"> </w:t>
      </w:r>
      <w:r w:rsidRPr="00C83F68">
        <w:rPr>
          <w:rStyle w:val="Emphasis"/>
        </w:rPr>
        <w:t xml:space="preserve">Such </w:t>
      </w:r>
      <w:r w:rsidRPr="009B32C5">
        <w:rPr>
          <w:rStyle w:val="Emphasis"/>
          <w:highlight w:val="yellow"/>
        </w:rPr>
        <w:t>mutual frustration between civilian leadership and the military is not unique to</w:t>
      </w:r>
      <w:r w:rsidRPr="00EC2642">
        <w:rPr>
          <w:sz w:val="16"/>
        </w:rPr>
        <w:t xml:space="preserve"> the </w:t>
      </w:r>
      <w:r w:rsidRPr="009B32C5">
        <w:rPr>
          <w:rStyle w:val="Emphasis"/>
          <w:highlight w:val="yellow"/>
        </w:rPr>
        <w:t>Obama</w:t>
      </w:r>
      <w:r w:rsidRPr="00EC2642">
        <w:rPr>
          <w:sz w:val="16"/>
        </w:rPr>
        <w:t xml:space="preserve"> administration. </w:t>
      </w:r>
      <w:r w:rsidRPr="009B32C5">
        <w:rPr>
          <w:highlight w:val="yellow"/>
          <w:u w:val="single"/>
        </w:rPr>
        <w:t>In the run-up to</w:t>
      </w:r>
      <w:r w:rsidRPr="00EC2642">
        <w:rPr>
          <w:sz w:val="16"/>
        </w:rPr>
        <w:t xml:space="preserve"> the </w:t>
      </w:r>
      <w:r w:rsidRPr="009B32C5">
        <w:rPr>
          <w:highlight w:val="yellow"/>
          <w:u w:val="single"/>
        </w:rPr>
        <w:t>Iraq</w:t>
      </w:r>
      <w:r w:rsidRPr="00EC2642">
        <w:rPr>
          <w:sz w:val="16"/>
        </w:rPr>
        <w:t xml:space="preserve"> War in 2002, Secretary of Defense Donald </w:t>
      </w:r>
      <w:r w:rsidRPr="009B32C5">
        <w:rPr>
          <w:highlight w:val="yellow"/>
          <w:u w:val="single"/>
        </w:rPr>
        <w:t>Rumsfeld</w:t>
      </w:r>
      <w:r w:rsidRPr="00C83F68">
        <w:rPr>
          <w:u w:val="single"/>
        </w:rPr>
        <w:t xml:space="preserve"> famously </w:t>
      </w:r>
      <w:r w:rsidRPr="009B32C5">
        <w:rPr>
          <w:highlight w:val="yellow"/>
          <w:u w:val="single"/>
        </w:rPr>
        <w:t>chastised the military for its resistance to</w:t>
      </w:r>
      <w:r w:rsidRPr="00C83F68">
        <w:rPr>
          <w:u w:val="single"/>
        </w:rPr>
        <w:t xml:space="preserve"> altering the invasion plan for </w:t>
      </w:r>
      <w:r w:rsidRPr="009B32C5">
        <w:rPr>
          <w:highlight w:val="yellow"/>
          <w:u w:val="single"/>
        </w:rPr>
        <w:t>Iraq</w:t>
      </w:r>
      <w:r w:rsidRPr="00EC2642">
        <w:rPr>
          <w:sz w:val="16"/>
        </w:rPr>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r w:rsidRPr="00EC2642">
        <w:rPr>
          <w:sz w:val="12"/>
        </w:rPr>
        <w:t>¶</w:t>
      </w:r>
      <w:r w:rsidRPr="00EC2642">
        <w:rPr>
          <w:sz w:val="16"/>
        </w:rPr>
        <w:t xml:space="preserve"> </w:t>
      </w:r>
      <w:r w:rsidRPr="0075162A">
        <w:rPr>
          <w:u w:val="single"/>
        </w:rPr>
        <w:t>A similar dynamic is re</w:t>
      </w:r>
      <w:r>
        <w:rPr>
          <w:u w:val="single"/>
        </w:rPr>
        <w:t>fl</w:t>
      </w:r>
      <w:r w:rsidRPr="0075162A">
        <w:rPr>
          <w:u w:val="single"/>
        </w:rPr>
        <w:t xml:space="preserve">ected in previous eras, </w:t>
      </w:r>
      <w:r w:rsidRPr="009B32C5">
        <w:rPr>
          <w:highlight w:val="yellow"/>
          <w:u w:val="single"/>
        </w:rPr>
        <w:t>from</w:t>
      </w:r>
      <w:r w:rsidRPr="00EC2642">
        <w:rPr>
          <w:sz w:val="16"/>
        </w:rPr>
        <w:t xml:space="preserve"> John F. </w:t>
      </w:r>
      <w:r w:rsidRPr="009B32C5">
        <w:rPr>
          <w:highlight w:val="yellow"/>
          <w:u w:val="single"/>
        </w:rPr>
        <w:t>Kennedy</w:t>
      </w:r>
      <w:r w:rsidRPr="0075162A">
        <w:rPr>
          <w:u w:val="single"/>
        </w:rPr>
        <w:t>’s famous debates during the Cuban Missile Crisis</w:t>
      </w:r>
      <w:r w:rsidRPr="00EC2642">
        <w:rPr>
          <w:sz w:val="16"/>
        </w:rPr>
        <w:t xml:space="preserve"> (Allison and Zelikow 1999) </w:t>
      </w:r>
      <w:r w:rsidRPr="009B32C5">
        <w:rPr>
          <w:highlight w:val="yellow"/>
          <w:u w:val="single"/>
        </w:rPr>
        <w:t>to</w:t>
      </w:r>
      <w:r w:rsidRPr="00EC2642">
        <w:rPr>
          <w:sz w:val="16"/>
        </w:rPr>
        <w:t xml:space="preserve"> Lyndon </w:t>
      </w:r>
      <w:r w:rsidRPr="009B32C5">
        <w:rPr>
          <w:highlight w:val="yellow"/>
          <w:u w:val="single"/>
        </w:rPr>
        <w:t>Johnson</w:t>
      </w:r>
      <w:r w:rsidRPr="00BC5677">
        <w:rPr>
          <w:u w:val="single"/>
        </w:rPr>
        <w:t>’s</w:t>
      </w:r>
      <w:r w:rsidRPr="0075162A">
        <w:rPr>
          <w:u w:val="single"/>
        </w:rPr>
        <w:t xml:space="preserve"> quest for options to turn the tide in Vietnam</w:t>
      </w:r>
      <w:r w:rsidRPr="00EC2642">
        <w:rPr>
          <w:sz w:val="16"/>
        </w:rPr>
        <w:t xml:space="preserve"> (Berman 1983; Burke and Greenstein 1991), </w:t>
      </w:r>
      <w:r w:rsidRPr="009B32C5">
        <w:rPr>
          <w:highlight w:val="yellow"/>
          <w:u w:val="single"/>
        </w:rPr>
        <w:t>and</w:t>
      </w:r>
      <w:r w:rsidRPr="00EC2642">
        <w:rPr>
          <w:sz w:val="16"/>
        </w:rPr>
        <w:t xml:space="preserve"> Bill </w:t>
      </w:r>
      <w:r w:rsidRPr="009B32C5">
        <w:rPr>
          <w:highlight w:val="yellow"/>
          <w:u w:val="single"/>
        </w:rPr>
        <w:t>Clinton</w:t>
      </w:r>
      <w:r w:rsidRPr="0075162A">
        <w:rPr>
          <w:u w:val="single"/>
        </w:rPr>
        <w:t>’s lesser-known frustration with the military over its unwillingness to develop options to counter</w:t>
      </w:r>
      <w:r w:rsidRPr="00EC2642">
        <w:rPr>
          <w:sz w:val="16"/>
        </w:rPr>
        <w:t xml:space="preserve"> the growing global inﬂuence of </w:t>
      </w:r>
      <w:r w:rsidRPr="0075162A">
        <w:rPr>
          <w:u w:val="single"/>
        </w:rPr>
        <w:t>al-Qaeda</w:t>
      </w:r>
      <w:r w:rsidRPr="00EC2642">
        <w:rPr>
          <w:sz w:val="16"/>
        </w:rPr>
        <w:t xml:space="preserve">.2 In each case, exasperated presidents either sought alternatives to their formal military advisors or simply gave up and chose other political battles. </w:t>
      </w:r>
      <w:r w:rsidRPr="009B32C5">
        <w:rPr>
          <w:highlight w:val="yellow"/>
          <w:u w:val="single"/>
        </w:rPr>
        <w:t>Even</w:t>
      </w:r>
      <w:r w:rsidRPr="00EC2642">
        <w:rPr>
          <w:sz w:val="16"/>
        </w:rPr>
        <w:t xml:space="preserve"> Abraham </w:t>
      </w:r>
      <w:r w:rsidRPr="009B32C5">
        <w:rPr>
          <w:highlight w:val="yellow"/>
          <w:u w:val="single"/>
        </w:rPr>
        <w:t>Lincoln resorted to</w:t>
      </w:r>
      <w:r w:rsidRPr="0075162A">
        <w:rPr>
          <w:u w:val="single"/>
        </w:rPr>
        <w:t xml:space="preserve"> simply </w:t>
      </w:r>
      <w:r w:rsidRPr="009B32C5">
        <w:rPr>
          <w:highlight w:val="yellow"/>
          <w:u w:val="single"/>
        </w:rPr>
        <w:t>ﬁring generals</w:t>
      </w:r>
      <w:r w:rsidRPr="0075162A">
        <w:rPr>
          <w:u w:val="single"/>
        </w:rPr>
        <w:t xml:space="preserve"> until he got one who would </w:t>
      </w:r>
      <w:r>
        <w:rPr>
          <w:u w:val="single"/>
        </w:rPr>
        <w:t>fi</w:t>
      </w:r>
      <w:r w:rsidRPr="0075162A">
        <w:rPr>
          <w:u w:val="single"/>
        </w:rPr>
        <w:t>ght his way</w:t>
      </w:r>
      <w:r w:rsidRPr="00EC2642">
        <w:rPr>
          <w:sz w:val="16"/>
        </w:rPr>
        <w:t xml:space="preserve"> (Cohen 2002).</w:t>
      </w:r>
      <w:r w:rsidRPr="00EC2642">
        <w:rPr>
          <w:sz w:val="12"/>
        </w:rPr>
        <w:t>¶</w:t>
      </w:r>
      <w:r w:rsidRPr="00EC2642">
        <w:rPr>
          <w:sz w:val="16"/>
        </w:rPr>
        <w:t xml:space="preserve"> </w:t>
      </w:r>
      <w:r w:rsidRPr="002E38E9">
        <w:rPr>
          <w:u w:val="single"/>
        </w:rPr>
        <w:t>What accounts for this perennial friction between presidents and the military</w:t>
      </w:r>
      <w:r w:rsidRPr="00EC2642">
        <w:rPr>
          <w:sz w:val="16"/>
        </w:rPr>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5D358E">
        <w:rPr>
          <w:u w:val="single"/>
        </w:rPr>
        <w:t>What unfolds are two very different sets of drivers informing the expectations and perspectives that civilian and military actors each bring to the advising and decisionmaking table.</w:t>
      </w:r>
      <w:r w:rsidRPr="00EC2642">
        <w:rPr>
          <w:sz w:val="12"/>
        </w:rPr>
        <w:t>¶</w:t>
      </w:r>
      <w:r w:rsidRPr="00EC2642">
        <w:rPr>
          <w:sz w:val="16"/>
        </w:rPr>
        <w:t xml:space="preserve"> This article suggests that the </w:t>
      </w:r>
      <w:r w:rsidRPr="009B32C5">
        <w:rPr>
          <w:highlight w:val="yellow"/>
          <w:u w:val="single"/>
        </w:rPr>
        <w:t>mutual frustration</w:t>
      </w:r>
      <w:r w:rsidRPr="005D358E">
        <w:rPr>
          <w:u w:val="single"/>
        </w:rPr>
        <w:t xml:space="preserve"> between civilian leaders and the military</w:t>
      </w:r>
      <w:r w:rsidRPr="00EC2642">
        <w:rPr>
          <w:sz w:val="16"/>
        </w:rPr>
        <w:t xml:space="preserve"> </w:t>
      </w:r>
      <w:r w:rsidRPr="009B32C5">
        <w:rPr>
          <w:rStyle w:val="Emphasis"/>
          <w:highlight w:val="yellow"/>
        </w:rPr>
        <w:t>begins with cultural factors, which are</w:t>
      </w:r>
      <w:r w:rsidRPr="00EC2642">
        <w:rPr>
          <w:sz w:val="16"/>
        </w:rPr>
        <w:t xml:space="preserve"> actually </w:t>
      </w:r>
      <w:r w:rsidRPr="009B32C5">
        <w:rPr>
          <w:rStyle w:val="Emphasis"/>
          <w:highlight w:val="yellow"/>
        </w:rPr>
        <w:t>embedded</w:t>
      </w:r>
      <w:r w:rsidRPr="005D358E">
        <w:rPr>
          <w:rStyle w:val="Emphasis"/>
        </w:rPr>
        <w:t xml:space="preserve"> into the uniformed military’s planning system</w:t>
      </w:r>
      <w:r w:rsidRPr="00EC2642">
        <w:rPr>
          <w:sz w:val="16"/>
        </w:rPr>
        <w:t xml:space="preserve">. </w:t>
      </w:r>
      <w:r w:rsidRPr="005D358E">
        <w:rPr>
          <w:u w:val="single"/>
        </w:rPr>
        <w:t xml:space="preserve">The military’s doctrine and education reinforce a culture of “military </w:t>
      </w:r>
      <w:r w:rsidRPr="00E37FCC">
        <w:rPr>
          <w:u w:val="single"/>
        </w:rPr>
        <w:t>professionalism,” that outlines a set of expectations about the civil-military decision-making process and</w:t>
      </w:r>
      <w:r w:rsidRPr="00EC2642">
        <w:rPr>
          <w:sz w:val="16"/>
        </w:rPr>
        <w:t xml:space="preserve"> that </w:t>
      </w:r>
      <w:r w:rsidRPr="00E37FCC">
        <w:rPr>
          <w:u w:val="single"/>
        </w:rPr>
        <w:t>de</w:t>
      </w:r>
      <w:r>
        <w:rPr>
          <w:u w:val="single"/>
        </w:rPr>
        <w:t>fi</w:t>
      </w:r>
      <w:r w:rsidRPr="00E37FCC">
        <w:rPr>
          <w:u w:val="single"/>
        </w:rPr>
        <w:t>nes “best military advice” in very speciﬁc ways.</w:t>
      </w:r>
      <w:r w:rsidRPr="00EC2642">
        <w:rPr>
          <w:sz w:val="16"/>
        </w:rPr>
        <w:t xml:space="preserve"> Moreover, </w:t>
      </w:r>
      <w:r w:rsidRPr="009B32C5">
        <w:rPr>
          <w:highlight w:val="yellow"/>
          <w:u w:val="single"/>
        </w:rPr>
        <w:t>the</w:t>
      </w:r>
      <w:r w:rsidRPr="00E37FCC">
        <w:rPr>
          <w:u w:val="single"/>
        </w:rPr>
        <w:t xml:space="preserve"> institutionalized </w:t>
      </w:r>
      <w:r w:rsidRPr="009B32C5">
        <w:rPr>
          <w:highlight w:val="yellow"/>
          <w:u w:val="single"/>
        </w:rPr>
        <w:t>military</w:t>
      </w:r>
      <w:r w:rsidRPr="00E37FCC">
        <w:rPr>
          <w:u w:val="single"/>
        </w:rPr>
        <w:t xml:space="preserve"> planning system</w:t>
      </w:r>
      <w:r w:rsidRPr="00EC2642">
        <w:rPr>
          <w:sz w:val="16"/>
        </w:rPr>
        <w:t xml:space="preserve"> is designed to produce detailed and realistic military plans for execution—and that will ensure “victory”—and </w:t>
      </w:r>
      <w:r w:rsidRPr="009B32C5">
        <w:rPr>
          <w:rStyle w:val="Emphasis"/>
          <w:highlight w:val="yellow"/>
        </w:rPr>
        <w:t>is</w:t>
      </w:r>
      <w:r w:rsidRPr="00EC2642">
        <w:rPr>
          <w:sz w:val="16"/>
        </w:rPr>
        <w:t xml:space="preserve"> thus </w:t>
      </w:r>
      <w:r w:rsidRPr="009B32C5">
        <w:rPr>
          <w:rStyle w:val="Emphasis"/>
          <w:highlight w:val="yellow"/>
        </w:rPr>
        <w:t>ill suited to</w:t>
      </w:r>
      <w:r w:rsidRPr="00E37FCC">
        <w:rPr>
          <w:rStyle w:val="Emphasis"/>
        </w:rPr>
        <w:t xml:space="preserve"> the rapid production of multiple options desired by </w:t>
      </w:r>
      <w:r w:rsidRPr="009B32C5">
        <w:rPr>
          <w:rStyle w:val="Emphasis"/>
          <w:highlight w:val="yellow"/>
        </w:rPr>
        <w:t>presidents</w:t>
      </w:r>
      <w:r w:rsidRPr="009B32C5">
        <w:rPr>
          <w:sz w:val="16"/>
          <w:highlight w:val="yellow"/>
        </w:rPr>
        <w:t xml:space="preserve">. </w:t>
      </w:r>
      <w:r w:rsidRPr="009B32C5">
        <w:rPr>
          <w:highlight w:val="yellow"/>
          <w:u w:val="single"/>
        </w:rPr>
        <w:t>The output of this system</w:t>
      </w:r>
      <w:r w:rsidRPr="00EC2642">
        <w:rPr>
          <w:sz w:val="16"/>
        </w:rPr>
        <w:t xml:space="preserve">, framed on specific concepts and definitions about “ends,” “ways,” “means,” and expectations about who provides what type of planning “guidance,” </w:t>
      </w:r>
      <w:r w:rsidRPr="009B32C5">
        <w:rPr>
          <w:rStyle w:val="Emphasis"/>
          <w:highlight w:val="yellow"/>
        </w:rPr>
        <w:t>is out of synch with the expectations of</w:t>
      </w:r>
      <w:r w:rsidRPr="00E37FCC">
        <w:rPr>
          <w:rStyle w:val="Emphasis"/>
        </w:rPr>
        <w:t xml:space="preserve"> presidents and their </w:t>
      </w:r>
      <w:r w:rsidRPr="009B32C5">
        <w:rPr>
          <w:rStyle w:val="Emphasis"/>
          <w:highlight w:val="yellow"/>
        </w:rPr>
        <w:t>civilian advisors</w:t>
      </w:r>
      <w:r w:rsidRPr="00EC2642">
        <w:rPr>
          <w:sz w:val="16"/>
        </w:rPr>
        <w:t xml:space="preserve">, </w:t>
      </w:r>
      <w:r w:rsidRPr="00E37FCC">
        <w:rPr>
          <w:u w:val="single"/>
        </w:rPr>
        <w:t>which in turn have been formed from another set of cultural and institutional drivers.</w:t>
      </w:r>
      <w:r w:rsidRPr="00EC2642">
        <w:rPr>
          <w:sz w:val="12"/>
        </w:rPr>
        <w:t>¶</w:t>
      </w:r>
      <w:r w:rsidRPr="00EC2642">
        <w:rPr>
          <w:sz w:val="12"/>
          <w:u w:val="single"/>
        </w:rPr>
        <w:t xml:space="preserve"> </w:t>
      </w:r>
      <w:r w:rsidRPr="00C43F26">
        <w:rPr>
          <w:u w:val="single"/>
        </w:rPr>
        <w:t>Most civilian leaders recognize</w:t>
      </w:r>
      <w:r w:rsidRPr="00EC2642">
        <w:rPr>
          <w:sz w:val="16"/>
        </w:rPr>
        <w:t xml:space="preserve"> that </w:t>
      </w:r>
      <w:r w:rsidRPr="00C43F26">
        <w:rPr>
          <w:u w:val="single"/>
        </w:rPr>
        <w:t>there is a principal-agent issue at work</w:t>
      </w:r>
      <w:r w:rsidRPr="00EC2642">
        <w:rPr>
          <w:sz w:val="16"/>
        </w:rPr>
        <w:t xml:space="preserve">, requiring them to rely on military expertise to provide them realistic options during the decision-making process. </w:t>
      </w:r>
      <w:r w:rsidRPr="00C43F26">
        <w:rPr>
          <w:u w:val="single"/>
        </w:rPr>
        <w:t>But, their definition of “options” is framed by a broader set of political objectives and a desire to winnow decisions based</w:t>
      </w:r>
      <w:r w:rsidRPr="00EC2642">
        <w:rPr>
          <w:sz w:val="16"/>
        </w:rPr>
        <w:t xml:space="preserve">, in part, </w:t>
      </w:r>
      <w:r w:rsidRPr="00C43F26">
        <w:rPr>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rsidRPr="00EC2642">
        <w:rPr>
          <w:sz w:val="16"/>
        </w:rPr>
        <w:t xml:space="preserve"> (and how quickly), how options might be defined, and how military force might or might not be employed. </w:t>
      </w:r>
      <w:r w:rsidRPr="00C43F26">
        <w:rPr>
          <w:rStyle w:val="Emphasis"/>
        </w:rPr>
        <w:t xml:space="preserve">These </w:t>
      </w:r>
      <w:r w:rsidRPr="009B32C5">
        <w:rPr>
          <w:rStyle w:val="Emphasis"/>
          <w:highlight w:val="yellow"/>
        </w:rPr>
        <w:t>expectations are</w:t>
      </w:r>
      <w:r w:rsidRPr="00C43F26">
        <w:rPr>
          <w:rStyle w:val="Emphasis"/>
        </w:rPr>
        <w:t xml:space="preserve"> often </w:t>
      </w:r>
      <w:r w:rsidRPr="009B32C5">
        <w:rPr>
          <w:rStyle w:val="Emphasis"/>
          <w:highlight w:val="yellow"/>
        </w:rPr>
        <w:t>considered inappropriate, unrealistic, or irrelevant by the military</w:t>
      </w:r>
      <w:r w:rsidRPr="00C43F26">
        <w:rPr>
          <w:rStyle w:val="Emphasis"/>
        </w:rPr>
        <w:t>.</w:t>
      </w:r>
      <w:r w:rsidRPr="00EC2642">
        <w:rPr>
          <w:sz w:val="16"/>
        </w:rPr>
        <w:t xml:space="preserve"> Moreover, as discussed below, </w:t>
      </w:r>
      <w:r w:rsidRPr="00C43F26">
        <w:rPr>
          <w:u w:val="single"/>
        </w:rPr>
        <w:t>when civilians do not subscribe to the same “hands off” philosophy regarding civilian control of the military favored by the vast majority of military professionals</w:t>
      </w:r>
      <w:r w:rsidRPr="00EC2642">
        <w:rPr>
          <w:sz w:val="16"/>
        </w:rPr>
        <w:t xml:space="preserve">, </w:t>
      </w:r>
      <w:r w:rsidRPr="009B32C5">
        <w:rPr>
          <w:rStyle w:val="Emphasis"/>
          <w:highlight w:val="yellow"/>
        </w:rPr>
        <w:t>the table is set for</w:t>
      </w:r>
      <w:r w:rsidRPr="00C43F26">
        <w:rPr>
          <w:rStyle w:val="Emphasis"/>
        </w:rPr>
        <w:t xml:space="preserve"> what the military considers “</w:t>
      </w:r>
      <w:r w:rsidRPr="009B32C5">
        <w:rPr>
          <w:rStyle w:val="Emphasis"/>
          <w:highlight w:val="yellow"/>
        </w:rPr>
        <w:t>meddling” and</w:t>
      </w:r>
      <w:r w:rsidRPr="00C43F26">
        <w:rPr>
          <w:rStyle w:val="Emphasis"/>
        </w:rPr>
        <w:t xml:space="preserve"> even more </w:t>
      </w:r>
      <w:r w:rsidRPr="009B32C5">
        <w:rPr>
          <w:rStyle w:val="Emphasis"/>
          <w:highlight w:val="yellow"/>
        </w:rPr>
        <w:t>friction</w:t>
      </w:r>
      <w:r w:rsidRPr="00C43F26">
        <w:rPr>
          <w:rStyle w:val="Emphasis"/>
        </w:rPr>
        <w:t xml:space="preserve"> in the broken dialogue that is the president’s decision-making process.</w:t>
      </w:r>
      <w:r w:rsidRPr="00EC2642">
        <w:rPr>
          <w:rStyle w:val="Emphasis"/>
          <w:b w:val="0"/>
          <w:sz w:val="12"/>
          <w:u w:val="none"/>
        </w:rPr>
        <w:t>¶</w:t>
      </w:r>
      <w:r w:rsidRPr="00EC2642">
        <w:rPr>
          <w:rStyle w:val="Emphasis"/>
          <w:sz w:val="12"/>
        </w:rPr>
        <w:t xml:space="preserve"> </w:t>
      </w:r>
      <w:r w:rsidRPr="00EC2642">
        <w:rPr>
          <w:sz w:val="16"/>
        </w:rPr>
        <w:t xml:space="preserve">This article identifies three drivers of friction in the civil-military decision-making dialogue and unpacks them from top to bottom as follows: The first, </w:t>
      </w:r>
      <w:r w:rsidRPr="00051C20">
        <w:rPr>
          <w:u w:val="single"/>
        </w:rPr>
        <w:t xml:space="preserve">civil-military, is not so much informed by theories of </w:t>
      </w:r>
      <w:r w:rsidRPr="009B32C5">
        <w:rPr>
          <w:highlight w:val="yellow"/>
          <w:u w:val="single"/>
        </w:rPr>
        <w:t>civilian control of the military</w:t>
      </w:r>
      <w:r w:rsidRPr="00051C20">
        <w:rPr>
          <w:u w:val="single"/>
        </w:rPr>
        <w:t xml:space="preserve"> as it </w:t>
      </w:r>
      <w:r w:rsidRPr="009B32C5">
        <w:rPr>
          <w:highlight w:val="yellow"/>
          <w:u w:val="single"/>
        </w:rPr>
        <w:t>is</w:t>
      </w:r>
      <w:r w:rsidRPr="009B32C5">
        <w:rPr>
          <w:sz w:val="16"/>
          <w:highlight w:val="yellow"/>
        </w:rPr>
        <w:t xml:space="preserve"> </w:t>
      </w:r>
      <w:r w:rsidRPr="009B32C5">
        <w:rPr>
          <w:rStyle w:val="Emphasis"/>
          <w:highlight w:val="yellow"/>
        </w:rPr>
        <w:t>driven by disagreement among policy makers and military professionals over which model works best</w:t>
      </w:r>
      <w:r w:rsidRPr="00EC2642">
        <w:rPr>
          <w:sz w:val="16"/>
        </w:rPr>
        <w:t xml:space="preserve">. The </w:t>
      </w:r>
      <w:r w:rsidRPr="00051C20">
        <w:rPr>
          <w:u w:val="single"/>
        </w:rPr>
        <w:t>second</w:t>
      </w:r>
      <w:r w:rsidRPr="00EC2642">
        <w:rPr>
          <w:sz w:val="16"/>
        </w:rPr>
        <w:t xml:space="preserve"> set of </w:t>
      </w:r>
      <w:r w:rsidRPr="00051C20">
        <w:rPr>
          <w:u w:val="single"/>
        </w:rPr>
        <w:t>driver</w:t>
      </w:r>
      <w:r w:rsidRPr="00EC2642">
        <w:rPr>
          <w:sz w:val="16"/>
        </w:rPr>
        <w:t xml:space="preserve">s </w:t>
      </w:r>
      <w:r w:rsidRPr="00051C20">
        <w:rPr>
          <w:u w:val="single"/>
        </w:rPr>
        <w:t>is institutional</w:t>
      </w:r>
      <w:r w:rsidRPr="00EC2642">
        <w:rPr>
          <w:sz w:val="16"/>
        </w:rPr>
        <w:t xml:space="preserve">, and reflects Graham Allison’s organizational process lens (“model II”). In this case, </w:t>
      </w:r>
      <w:r w:rsidRPr="00051C20">
        <w:rPr>
          <w:u w:val="single"/>
        </w:rPr>
        <w:t>the “outputs” of the military’s detailed and slow planning process fail to produce the type of options and advice civilians are hoping for</w:t>
      </w:r>
      <w:r w:rsidRPr="00EC2642">
        <w:rPr>
          <w:sz w:val="16"/>
        </w:rPr>
        <w:t xml:space="preserve">. Finally, </w:t>
      </w:r>
      <w:r w:rsidRPr="00051C20">
        <w:rPr>
          <w:u w:val="single"/>
        </w:rPr>
        <w:t>the third source of friction is cultural</w:t>
      </w:r>
      <w:r w:rsidRPr="00EC2642">
        <w:rPr>
          <w:sz w:val="16"/>
        </w:rPr>
        <w:t xml:space="preserve">, and is in various ways embedded into the first two. </w:t>
      </w:r>
      <w:r w:rsidRPr="00051C20">
        <w:rPr>
          <w:u w:val="single"/>
        </w:rPr>
        <w:t>Powerful cultural factors lead to certain predispositions by military planners regarding the appropriate use of military force, the best way to employ force to ensure “victory,” and even what constitutes “victory” in the American way of war.</w:t>
      </w:r>
      <w:r w:rsidRPr="00EC2642">
        <w:rPr>
          <w:sz w:val="16"/>
        </w:rPr>
        <w:t xml:space="preserve"> These cultural factors have been designed into the planning process in ways that drive certain types of outcomes. That civilians have another set of cultural predispositions about what is appropriate and what “success” means, only adds more fuel to the flame.</w:t>
      </w:r>
    </w:p>
    <w:p w14:paraId="42A1FB7E" w14:textId="77777777" w:rsidR="002A401E" w:rsidRPr="00AE417E" w:rsidRDefault="002A401E" w:rsidP="002A401E"/>
    <w:p w14:paraId="5B39DB07" w14:textId="77777777" w:rsidR="002A401E" w:rsidRDefault="002A401E" w:rsidP="002A401E">
      <w:pPr>
        <w:pStyle w:val="Heading3"/>
        <w:rPr>
          <w:rFonts w:eastAsia="Times New Roman"/>
        </w:rPr>
      </w:pPr>
      <w:r>
        <w:rPr>
          <w:rFonts w:eastAsia="Times New Roman"/>
        </w:rPr>
        <w:t>No Impact</w:t>
      </w:r>
    </w:p>
    <w:p w14:paraId="5594759B" w14:textId="77777777" w:rsidR="002A401E" w:rsidRDefault="002A401E" w:rsidP="002A401E"/>
    <w:p w14:paraId="3B70A1E3" w14:textId="77777777" w:rsidR="002A401E" w:rsidRPr="005C46C2" w:rsidRDefault="002A401E" w:rsidP="002A401E">
      <w:pPr>
        <w:pStyle w:val="Heading4"/>
      </w:pPr>
      <w:r>
        <w:t>Hegemony isn’t key to peace</w:t>
      </w:r>
    </w:p>
    <w:p w14:paraId="6AFF4E7D" w14:textId="77777777" w:rsidR="002A401E" w:rsidRPr="00FB2576" w:rsidRDefault="002A401E" w:rsidP="002A401E">
      <w:pPr>
        <w:rPr>
          <w:sz w:val="16"/>
        </w:rPr>
      </w:pPr>
      <w:r>
        <w:rPr>
          <w:rStyle w:val="StyleStyleBold12pt"/>
        </w:rPr>
        <w:t>Fettweis</w:t>
      </w:r>
      <w:r w:rsidRPr="00C14A35">
        <w:rPr>
          <w:rStyle w:val="StyleStyleBold12pt"/>
        </w:rPr>
        <w:t xml:space="preserve"> 11</w:t>
      </w:r>
      <w:r w:rsidRPr="00FB2576">
        <w:rPr>
          <w:sz w:val="16"/>
        </w:rPr>
        <w:t xml:space="preserve"> Christopher J. Fettweis, Department of Political Science, Tulane University, 9/26/11, Free Riding or Restraint? Examining European Grand Strategy, Comparative Strategy, 30:316–332, EBSCO</w:t>
      </w:r>
    </w:p>
    <w:p w14:paraId="5F73071F" w14:textId="77777777" w:rsidR="002A401E" w:rsidRPr="005C46C2" w:rsidRDefault="002A401E" w:rsidP="002A401E">
      <w:pPr>
        <w:pStyle w:val="cardtext"/>
        <w:rPr>
          <w:bCs/>
          <w:u w:val="single"/>
        </w:rPr>
      </w:pPr>
      <w:r w:rsidRPr="00402F17">
        <w:rPr>
          <w:sz w:val="12"/>
        </w:rPr>
        <w:t xml:space="preserve">It is perhaps worth noting that </w:t>
      </w:r>
      <w:r w:rsidRPr="008129C8">
        <w:rPr>
          <w:rStyle w:val="StyleBoldUnderline"/>
          <w:highlight w:val="yellow"/>
        </w:rPr>
        <w:t xml:space="preserve">there is </w:t>
      </w:r>
      <w:r w:rsidRPr="008129C8">
        <w:rPr>
          <w:rStyle w:val="Emphasis"/>
          <w:highlight w:val="yellow"/>
        </w:rPr>
        <w:t>no evidence</w:t>
      </w:r>
      <w:r w:rsidRPr="008129C8">
        <w:rPr>
          <w:rStyle w:val="StyleBoldUnderline"/>
          <w:highlight w:val="yellow"/>
        </w:rPr>
        <w:t xml:space="preserve"> to support a</w:t>
      </w:r>
      <w:r w:rsidRPr="008129C8">
        <w:rPr>
          <w:rStyle w:val="StyleBoldUnderline"/>
        </w:rPr>
        <w:t xml:space="preserve"> direct </w:t>
      </w:r>
      <w:r w:rsidRPr="008129C8">
        <w:rPr>
          <w:rStyle w:val="StyleBoldUnderline"/>
          <w:highlight w:val="yellow"/>
        </w:rPr>
        <w:t>relationship between</w:t>
      </w:r>
      <w:r w:rsidRPr="00402F17">
        <w:rPr>
          <w:sz w:val="12"/>
        </w:rPr>
        <w:t xml:space="preserve"> the relative level of </w:t>
      </w:r>
      <w:r w:rsidRPr="008129C8">
        <w:rPr>
          <w:rStyle w:val="StyleBoldUnderline"/>
          <w:highlight w:val="yellow"/>
        </w:rPr>
        <w:t xml:space="preserve">U.S. activism and </w:t>
      </w:r>
      <w:r w:rsidRPr="008129C8">
        <w:rPr>
          <w:rStyle w:val="Emphasis"/>
        </w:rPr>
        <w:t xml:space="preserve">international </w:t>
      </w:r>
      <w:r w:rsidRPr="008129C8">
        <w:rPr>
          <w:rStyle w:val="Emphasis"/>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626D4">
        <w:rPr>
          <w:rStyle w:val="StyleBoldUnderline"/>
          <w:highlight w:val="yellow"/>
        </w:rPr>
        <w:t>During the</w:t>
      </w:r>
      <w:r w:rsidRPr="00402F17">
        <w:rPr>
          <w:sz w:val="12"/>
        </w:rPr>
        <w:t xml:space="preserve"> 19</w:t>
      </w:r>
      <w:r w:rsidRPr="00A626D4">
        <w:rPr>
          <w:rStyle w:val="StyleBoldUnderline"/>
          <w:highlight w:val="yellow"/>
        </w:rPr>
        <w:t>90s</w:t>
      </w:r>
      <w:r w:rsidRPr="00402F17">
        <w:rPr>
          <w:sz w:val="12"/>
        </w:rPr>
        <w:t xml:space="preserve">, </w:t>
      </w:r>
      <w:r w:rsidRPr="00A626D4">
        <w:rPr>
          <w:rStyle w:val="StyleBoldUnderline"/>
          <w:highlight w:val="yellow"/>
        </w:rPr>
        <w:t>the U</w:t>
      </w:r>
      <w:r w:rsidRPr="00402F17">
        <w:rPr>
          <w:sz w:val="12"/>
        </w:rPr>
        <w:t xml:space="preserve">nited </w:t>
      </w:r>
      <w:r w:rsidRPr="00A626D4">
        <w:rPr>
          <w:rStyle w:val="StyleBoldUnderline"/>
          <w:highlight w:val="yellow"/>
        </w:rPr>
        <w:t>S</w:t>
      </w:r>
      <w:r w:rsidRPr="00402F17">
        <w:rPr>
          <w:sz w:val="12"/>
        </w:rPr>
        <w:t xml:space="preserve">tates </w:t>
      </w:r>
      <w:r w:rsidRPr="00A626D4">
        <w:rPr>
          <w:rStyle w:val="StyleBoldUnderline"/>
          <w:highlight w:val="yellow"/>
        </w:rPr>
        <w:t>cut</w:t>
      </w:r>
      <w:r w:rsidRPr="00402F17">
        <w:rPr>
          <w:sz w:val="12"/>
        </w:rPr>
        <w:t xml:space="preserve"> </w:t>
      </w:r>
      <w:r w:rsidRPr="001A0665">
        <w:rPr>
          <w:rStyle w:val="StyleBoldUnderline"/>
        </w:rPr>
        <w:t xml:space="preserve">back on its </w:t>
      </w:r>
      <w:r w:rsidRPr="00A626D4">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8129C8">
        <w:rPr>
          <w:rStyle w:val="StyleBoldUnderline"/>
        </w:rPr>
        <w:t>if</w:t>
      </w:r>
      <w:r w:rsidRPr="008129C8">
        <w:rPr>
          <w:sz w:val="12"/>
        </w:rPr>
        <w:t xml:space="preserve"> the pacific </w:t>
      </w:r>
      <w:r w:rsidRPr="008129C8">
        <w:rPr>
          <w:rStyle w:val="StyleBoldUnderline"/>
        </w:rPr>
        <w:t>trends were not based upon U.S. hegemony but</w:t>
      </w:r>
      <w:r w:rsidRPr="008129C8">
        <w:rPr>
          <w:sz w:val="12"/>
        </w:rPr>
        <w:t xml:space="preserve"> </w:t>
      </w:r>
      <w:r w:rsidRPr="008129C8">
        <w:rPr>
          <w:rStyle w:val="StyleBoldUnderline"/>
        </w:rPr>
        <w:t>a strengthening norm against interstate war, one would not have expected an increase in global instability and violence.</w:t>
      </w:r>
      <w:r w:rsidRPr="00C14A35">
        <w:rPr>
          <w:rStyle w:val="StyleBoldUnderline"/>
        </w:rPr>
        <w:t xml:space="preserve"> </w:t>
      </w:r>
      <w:r w:rsidRPr="00A626D4">
        <w:rPr>
          <w:rStyle w:val="StyleBoldUnderline"/>
          <w:highlight w:val="yellow"/>
        </w:rPr>
        <w:t>The verdict</w:t>
      </w:r>
      <w:r w:rsidRPr="00402F17">
        <w:rPr>
          <w:sz w:val="12"/>
        </w:rPr>
        <w:t xml:space="preserve"> from the past two decades </w:t>
      </w:r>
      <w:r w:rsidRPr="00A626D4">
        <w:rPr>
          <w:rStyle w:val="StyleBoldUnderline"/>
          <w:highlight w:val="yellow"/>
        </w:rPr>
        <w:t>is</w:t>
      </w:r>
      <w:r w:rsidRPr="00402F17">
        <w:rPr>
          <w:sz w:val="12"/>
        </w:rPr>
        <w:t xml:space="preserve"> fairly </w:t>
      </w:r>
      <w:r w:rsidRPr="00A626D4">
        <w:rPr>
          <w:rStyle w:val="StyleBoldUnderline"/>
          <w:highlight w:val="yellow"/>
        </w:rPr>
        <w:t xml:space="preserve">plain: </w:t>
      </w:r>
      <w:r w:rsidRPr="008129C8">
        <w:rPr>
          <w:rStyle w:val="StyleBoldUnderline"/>
          <w:highlight w:val="yellow"/>
        </w:rPr>
        <w:t>The world grew more peaceful while the U</w:t>
      </w:r>
      <w:r w:rsidRPr="008129C8">
        <w:rPr>
          <w:b/>
          <w:sz w:val="12"/>
        </w:rPr>
        <w:t xml:space="preserve">nited </w:t>
      </w:r>
      <w:r w:rsidRPr="008129C8">
        <w:rPr>
          <w:rStyle w:val="StyleBoldUnderline"/>
          <w:highlight w:val="yellow"/>
        </w:rPr>
        <w:t>S</w:t>
      </w:r>
      <w:r w:rsidRPr="008129C8">
        <w:rPr>
          <w:b/>
          <w:sz w:val="12"/>
        </w:rPr>
        <w:t xml:space="preserve">tates </w:t>
      </w:r>
      <w:r w:rsidRPr="008129C8">
        <w:rPr>
          <w:rStyle w:val="StyleBoldUnderline"/>
          <w:highlight w:val="yellow"/>
        </w:rPr>
        <w:t>cut its forces.</w:t>
      </w:r>
      <w:r w:rsidRPr="00A626D4">
        <w:rPr>
          <w:rStyle w:val="StyleBoldUnderline"/>
          <w:highlight w:val="yellow"/>
        </w:rPr>
        <w:t xml:space="preserve"> No </w:t>
      </w:r>
      <w:r w:rsidRPr="008129C8">
        <w:rPr>
          <w:rStyle w:val="StyleBoldUnderline"/>
          <w:highlight w:val="yellow"/>
        </w:rPr>
        <w:t>state seemed to believe that its security was endangered</w:t>
      </w:r>
      <w:r w:rsidRPr="00C14A35">
        <w:rPr>
          <w:rStyle w:val="StyleBoldUnderline"/>
        </w:rPr>
        <w:t xml:space="preserve"> by a </w:t>
      </w:r>
      <w:r w:rsidRPr="008129C8">
        <w:rPr>
          <w:rStyle w:val="StyleBoldUnderline"/>
        </w:rPr>
        <w:t>less-capable U</w:t>
      </w:r>
      <w:r w:rsidRPr="008129C8">
        <w:rPr>
          <w:sz w:val="12"/>
        </w:rPr>
        <w:t xml:space="preserve">nited </w:t>
      </w:r>
      <w:r w:rsidRPr="008129C8">
        <w:rPr>
          <w:rStyle w:val="StyleBoldUnderline"/>
        </w:rPr>
        <w:t>S</w:t>
      </w:r>
      <w:r w:rsidRPr="008129C8">
        <w:rPr>
          <w:sz w:val="12"/>
        </w:rPr>
        <w:t xml:space="preserve">tates </w:t>
      </w:r>
      <w:r w:rsidRPr="008129C8">
        <w:rPr>
          <w:rStyle w:val="StyleBoldUnderline"/>
        </w:rPr>
        <w:t>military</w:t>
      </w:r>
      <w:r w:rsidRPr="008129C8">
        <w:rPr>
          <w:sz w:val="12"/>
        </w:rPr>
        <w:t xml:space="preserve">, or at least </w:t>
      </w:r>
      <w:r w:rsidRPr="008129C8">
        <w:rPr>
          <w:rStyle w:val="StyleBoldUnderline"/>
        </w:rPr>
        <w:t>none took any action that would suggest</w:t>
      </w:r>
      <w:r w:rsidRPr="008129C8">
        <w:rPr>
          <w:sz w:val="12"/>
        </w:rPr>
        <w:t xml:space="preserve"> </w:t>
      </w:r>
      <w:r w:rsidRPr="008129C8">
        <w:rPr>
          <w:rStyle w:val="StyleBoldUnderline"/>
        </w:rPr>
        <w:t>such a b</w:t>
      </w:r>
      <w:r w:rsidRPr="00C14A35">
        <w:rPr>
          <w:rStyle w:val="StyleBoldUnderline"/>
        </w:rPr>
        <w:t>elief</w:t>
      </w:r>
      <w:r w:rsidRPr="00402F17">
        <w:rPr>
          <w:sz w:val="12"/>
        </w:rPr>
        <w:t xml:space="preserve">. </w:t>
      </w:r>
      <w:r w:rsidRPr="008129C8">
        <w:rPr>
          <w:rStyle w:val="Emphasis"/>
          <w:highlight w:val="yellow"/>
        </w:rPr>
        <w:t>No militaries</w:t>
      </w:r>
      <w:r w:rsidRPr="008129C8">
        <w:rPr>
          <w:rStyle w:val="Emphasis"/>
        </w:rPr>
        <w:t xml:space="preserve"> were </w:t>
      </w:r>
      <w:r w:rsidRPr="008129C8">
        <w:rPr>
          <w:rStyle w:val="Emphasis"/>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8129C8">
        <w:rPr>
          <w:rStyle w:val="Emphasis"/>
          <w:highlight w:val="yellow"/>
        </w:rPr>
        <w:t>no security dilemmas</w:t>
      </w:r>
      <w:r w:rsidRPr="001B0C3E">
        <w:rPr>
          <w:rStyle w:val="Emphasis"/>
        </w:rPr>
        <w:t xml:space="preserve"> drove</w:t>
      </w:r>
      <w:r w:rsidRPr="008129C8">
        <w:rPr>
          <w:rStyle w:val="Emphasis"/>
        </w:rPr>
        <w:t xml:space="preserve"> insecurity </w:t>
      </w:r>
      <w:r w:rsidRPr="001B0C3E">
        <w:rPr>
          <w:rStyle w:val="Emphasis"/>
          <w:highlight w:val="yellow"/>
        </w:rPr>
        <w:t xml:space="preserve">or arms </w:t>
      </w:r>
      <w:r w:rsidRPr="008129C8">
        <w:rPr>
          <w:rStyle w:val="Emphasis"/>
          <w:highlight w:val="yellow"/>
        </w:rPr>
        <w:t>races</w:t>
      </w:r>
      <w:r w:rsidRPr="00FB2576">
        <w:rPr>
          <w:rStyle w:val="StyleBoldUnderline"/>
        </w:rPr>
        <w:t xml:space="preserve">, and </w:t>
      </w:r>
      <w:r w:rsidRPr="008129C8">
        <w:rPr>
          <w:rStyle w:val="Emphasis"/>
          <w:highlight w:val="yellow"/>
        </w:rPr>
        <w:t>no regional balancing occurred</w:t>
      </w:r>
      <w:r w:rsidRPr="00C14A35">
        <w:rPr>
          <w:rStyle w:val="StyleBoldUnderline"/>
        </w:rPr>
        <w:t xml:space="preserve"> once the stabilizing presence of the U.S. military was diminished</w:t>
      </w:r>
      <w:r w:rsidRPr="00402F17">
        <w:rPr>
          <w:sz w:val="12"/>
        </w:rPr>
        <w:t xml:space="preserve">. The rest of the world acted as if the threat of international war was not a pressing concern, despite the reduction in U.S. capabilities. Most of all, the United States and its allies were no less safe. </w:t>
      </w:r>
      <w:r w:rsidRPr="008129C8">
        <w:rPr>
          <w:rStyle w:val="StyleBoldUnderline"/>
        </w:rPr>
        <w:t xml:space="preserve">The </w:t>
      </w:r>
      <w:r w:rsidRPr="008129C8">
        <w:rPr>
          <w:rStyle w:val="Emphasis"/>
          <w:highlight w:val="yellow"/>
        </w:rPr>
        <w:t>incidence and magnitude</w:t>
      </w:r>
      <w:r w:rsidRPr="008129C8">
        <w:rPr>
          <w:rStyle w:val="Emphasis"/>
        </w:rPr>
        <w:t xml:space="preserve"> </w:t>
      </w:r>
      <w:r w:rsidRPr="008129C8">
        <w:rPr>
          <w:rStyle w:val="Emphasis"/>
          <w:highlight w:val="yellow"/>
        </w:rPr>
        <w:t>of global conflict declined</w:t>
      </w:r>
      <w:r w:rsidRPr="008129C8">
        <w:rPr>
          <w:rStyle w:val="StyleBoldUnderline"/>
          <w:highlight w:val="yellow"/>
        </w:rPr>
        <w:t xml:space="preserve"> while the U</w:t>
      </w:r>
      <w:r w:rsidRPr="008129C8">
        <w:rPr>
          <w:rStyle w:val="StyleBoldUnderline"/>
        </w:rPr>
        <w:t>nited</w:t>
      </w:r>
      <w:r w:rsidRPr="008129C8">
        <w:rPr>
          <w:rStyle w:val="StyleBoldUnderline"/>
          <w:highlight w:val="yellow"/>
        </w:rPr>
        <w:t xml:space="preserve"> S</w:t>
      </w:r>
      <w:r w:rsidRPr="008129C8">
        <w:rPr>
          <w:rStyle w:val="StyleBoldUnderline"/>
        </w:rPr>
        <w:t xml:space="preserve">tates </w:t>
      </w:r>
      <w:r w:rsidRPr="008129C8">
        <w:rPr>
          <w:rStyle w:val="StyleBoldUnderline"/>
          <w:highlight w:val="yellow"/>
        </w:rPr>
        <w:t>cut its military</w:t>
      </w:r>
      <w:r w:rsidRPr="008129C8">
        <w:rPr>
          <w:rStyle w:val="StyleBoldUnderline"/>
        </w:rPr>
        <w:t xml:space="preserve"> spending</w:t>
      </w:r>
      <w:r w:rsidRPr="00402F17">
        <w:rPr>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626D4">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626D4">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626D4">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626D4">
        <w:rPr>
          <w:rStyle w:val="StyleBoldUnderline"/>
          <w:highlight w:val="yellow"/>
        </w:rPr>
        <w:t>restrained U</w:t>
      </w:r>
      <w:r w:rsidRPr="00FB2576">
        <w:rPr>
          <w:rStyle w:val="StyleBoldUnderline"/>
        </w:rPr>
        <w:t xml:space="preserve">nited </w:t>
      </w:r>
      <w:r w:rsidRPr="00A626D4">
        <w:rPr>
          <w:rStyle w:val="StyleBoldUnderline"/>
          <w:highlight w:val="yellow"/>
        </w:rPr>
        <w:t>S</w:t>
      </w:r>
      <w:r w:rsidRPr="00FB2576">
        <w:rPr>
          <w:rStyle w:val="StyleBoldUnderline"/>
        </w:rPr>
        <w:t xml:space="preserve">tates </w:t>
      </w:r>
      <w:r w:rsidRPr="00A626D4">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8129C8">
        <w:rPr>
          <w:rStyle w:val="StyleBoldUnderline"/>
          <w:highlight w:val="yellow"/>
        </w:rPr>
        <w:t>peaceful trends are unrelated to U.S.</w:t>
      </w:r>
      <w:r w:rsidRPr="008129C8">
        <w:rPr>
          <w:rStyle w:val="StyleBoldUnderline"/>
        </w:rPr>
        <w:t xml:space="preserve"> </w:t>
      </w:r>
      <w:r w:rsidRPr="00C14A35">
        <w:rPr>
          <w:rStyle w:val="StyleBoldUnderline"/>
        </w:rPr>
        <w:t>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8129C8">
        <w:rPr>
          <w:rStyle w:val="StyleBoldUnderline"/>
        </w:rPr>
        <w:t xml:space="preserve">a </w:t>
      </w:r>
      <w:r w:rsidRPr="008129C8">
        <w:rPr>
          <w:rStyle w:val="StyleBoldUnderline"/>
          <w:highlight w:val="yellow"/>
        </w:rPr>
        <w:t>global policeman.</w:t>
      </w:r>
      <w:r w:rsidRPr="00FB2576">
        <w:rPr>
          <w:rStyle w:val="StyleBoldUnderline"/>
        </w:rPr>
        <w:t xml:space="preserve"> </w:t>
      </w:r>
      <w:r w:rsidRPr="00C14A35">
        <w:rPr>
          <w:rStyle w:val="StyleBoldUnderline"/>
        </w:rPr>
        <w:t>Those who think otherwise base their view on faith alone.</w:t>
      </w:r>
    </w:p>
    <w:p w14:paraId="5AE517E3" w14:textId="77777777" w:rsidR="002A401E" w:rsidRDefault="002A401E" w:rsidP="002A401E"/>
    <w:p w14:paraId="21D24153" w14:textId="77777777" w:rsidR="002A401E" w:rsidRDefault="002A401E" w:rsidP="002A401E">
      <w:pPr>
        <w:pStyle w:val="Heading4"/>
      </w:pPr>
      <w:r>
        <w:t xml:space="preserve">Hegemony’s inevitable and resilient </w:t>
      </w:r>
    </w:p>
    <w:p w14:paraId="1A20C92C" w14:textId="77777777" w:rsidR="002A401E" w:rsidRDefault="002A401E" w:rsidP="002A401E">
      <w:r>
        <w:t xml:space="preserve">Eric S. </w:t>
      </w:r>
      <w:r w:rsidRPr="006D4055">
        <w:rPr>
          <w:rStyle w:val="StyleStyleBold12pt"/>
        </w:rPr>
        <w:t>Edelman 10</w:t>
      </w:r>
      <w:r>
        <w:t xml:space="preserve">, former Under Secretary of Defense for Policy, was Principal Deputy Assistant to the Vice President for National Security Affairs, 2010, “Understanding America’s Contested Primacy,” Center for Strategic and Budgetary Assessments </w:t>
      </w:r>
    </w:p>
    <w:p w14:paraId="76D2636A" w14:textId="77777777" w:rsidR="002A401E" w:rsidRPr="0072177B" w:rsidRDefault="002A401E" w:rsidP="002A401E">
      <w:pPr>
        <w:ind w:left="288"/>
        <w:rPr>
          <w:sz w:val="16"/>
        </w:rPr>
      </w:pPr>
      <w:r w:rsidRPr="00C2652F">
        <w:rPr>
          <w:sz w:val="16"/>
        </w:rPr>
        <w:t xml:space="preserve">A </w:t>
      </w:r>
      <w:r w:rsidRPr="00C2652F">
        <w:rPr>
          <w:rStyle w:val="StyleBoldUnderline"/>
        </w:rPr>
        <w:t>rigorous assessment should consider</w:t>
      </w:r>
      <w:r w:rsidRPr="00C2652F">
        <w:rPr>
          <w:sz w:val="16"/>
        </w:rPr>
        <w:t xml:space="preserve"> the strengths and weaknesses of the United States’ putative competitors on the global scene</w:t>
      </w:r>
      <w:r w:rsidRPr="0072177B">
        <w:rPr>
          <w:sz w:val="16"/>
        </w:rPr>
        <w:t xml:space="preserve"> as well as the </w:t>
      </w:r>
      <w:r w:rsidRPr="00C2652F">
        <w:rPr>
          <w:rStyle w:val="StyleBoldUnderline"/>
          <w:highlight w:val="yellow"/>
          <w:bdr w:val="single" w:sz="4" w:space="0" w:color="auto"/>
        </w:rPr>
        <w:t>enduring strengths</w:t>
      </w:r>
      <w:r w:rsidRPr="00C2652F">
        <w:rPr>
          <w:sz w:val="16"/>
          <w:highlight w:val="yellow"/>
        </w:rPr>
        <w:t xml:space="preserve"> </w:t>
      </w:r>
      <w:r w:rsidRPr="00C2652F">
        <w:rPr>
          <w:rStyle w:val="StyleBoldUnderline"/>
          <w:highlight w:val="yellow"/>
        </w:rPr>
        <w:t>and</w:t>
      </w:r>
      <w:r w:rsidRPr="0072177B">
        <w:rPr>
          <w:sz w:val="16"/>
        </w:rPr>
        <w:t xml:space="preserve"> </w:t>
      </w:r>
      <w:r w:rsidRPr="0072177B">
        <w:rPr>
          <w:rStyle w:val="StyleBoldUnderline"/>
          <w:bdr w:val="single" w:sz="4" w:space="0" w:color="auto"/>
        </w:rPr>
        <w:t xml:space="preserve">sources of </w:t>
      </w:r>
      <w:r w:rsidRPr="00C2652F">
        <w:rPr>
          <w:rStyle w:val="StyleBoldUnderline"/>
          <w:highlight w:val="yellow"/>
          <w:bdr w:val="single" w:sz="4" w:space="0" w:color="auto"/>
        </w:rPr>
        <w:t>resilience</w:t>
      </w:r>
      <w:r w:rsidRPr="00C2652F">
        <w:rPr>
          <w:sz w:val="16"/>
        </w:rPr>
        <w:t xml:space="preserve"> </w:t>
      </w:r>
      <w:r w:rsidRPr="00C2652F">
        <w:rPr>
          <w:rStyle w:val="StyleBoldUnderline"/>
        </w:rPr>
        <w:t>that have</w:t>
      </w:r>
      <w:r w:rsidRPr="0072177B">
        <w:rPr>
          <w:rStyle w:val="StyleBoldUnderline"/>
        </w:rPr>
        <w:t xml:space="preserve"> </w:t>
      </w:r>
      <w:r w:rsidRPr="00C2652F">
        <w:rPr>
          <w:rStyle w:val="StyleBoldUnderline"/>
          <w:highlight w:val="yellow"/>
        </w:rPr>
        <w:t>enabled America to extend its primacy</w:t>
      </w:r>
      <w:r w:rsidRPr="0072177B">
        <w:rPr>
          <w:rStyle w:val="StyleBoldUnderline"/>
        </w:rPr>
        <w:t xml:space="preserve"> and maintain a</w:t>
      </w:r>
      <w:r w:rsidRPr="0072177B">
        <w:rPr>
          <w:sz w:val="16"/>
        </w:rPr>
        <w:t xml:space="preserve"> stabilizing, </w:t>
      </w:r>
      <w:r w:rsidRPr="0072177B">
        <w:rPr>
          <w:rStyle w:val="StyleBoldUnderline"/>
        </w:rPr>
        <w:t>global hegemonic role</w:t>
      </w:r>
      <w:r w:rsidRPr="0072177B">
        <w:rPr>
          <w:sz w:val="16"/>
        </w:rPr>
        <w:t xml:space="preserve"> </w:t>
      </w:r>
      <w:r w:rsidRPr="00C2652F">
        <w:rPr>
          <w:rStyle w:val="StyleBoldUnderline"/>
          <w:highlight w:val="yellow"/>
          <w:bdr w:val="single" w:sz="4" w:space="0" w:color="auto"/>
        </w:rPr>
        <w:t>against</w:t>
      </w:r>
      <w:r w:rsidRPr="0072177B">
        <w:rPr>
          <w:rStyle w:val="StyleBoldUnderline"/>
          <w:bdr w:val="single" w:sz="4" w:space="0" w:color="auto"/>
        </w:rPr>
        <w:t xml:space="preserve"> all </w:t>
      </w:r>
      <w:r w:rsidRPr="00C2652F">
        <w:rPr>
          <w:rStyle w:val="StyleBoldUnderline"/>
          <w:highlight w:val="yellow"/>
          <w:bdr w:val="single" w:sz="4" w:space="0" w:color="auto"/>
        </w:rPr>
        <w:t>expectations</w:t>
      </w:r>
      <w:r w:rsidRPr="0072177B">
        <w:rPr>
          <w:sz w:val="16"/>
        </w:rPr>
        <w:t xml:space="preserve">. There is a need for a framework to inform how US policymakers might think about the problem of developing strategies and policies to extend that role yet again, since it is at least an arguable proposition that </w:t>
      </w:r>
      <w:r w:rsidRPr="0072177B">
        <w:rPr>
          <w:rStyle w:val="StyleBoldUnderline"/>
        </w:rPr>
        <w:t xml:space="preserve">rather than a multipolar world, </w:t>
      </w:r>
      <w:r w:rsidRPr="00C2652F">
        <w:rPr>
          <w:rStyle w:val="StyleBoldUnderline"/>
          <w:highlight w:val="yellow"/>
        </w:rPr>
        <w:t>the global system</w:t>
      </w:r>
      <w:r w:rsidRPr="0072177B">
        <w:rPr>
          <w:sz w:val="16"/>
        </w:rPr>
        <w:t xml:space="preserve">, after the current Great Recession passes, </w:t>
      </w:r>
      <w:r w:rsidRPr="00C2652F">
        <w:rPr>
          <w:rStyle w:val="StyleBoldUnderline"/>
          <w:highlight w:val="yellow"/>
          <w:bdr w:val="single" w:sz="4" w:space="0" w:color="auto"/>
        </w:rPr>
        <w:t>will continue to be unipolar</w:t>
      </w:r>
      <w:r w:rsidRPr="0072177B">
        <w:rPr>
          <w:sz w:val="16"/>
        </w:rPr>
        <w:t xml:space="preserve"> but with some additional challenges for US leadership.</w:t>
      </w:r>
    </w:p>
    <w:p w14:paraId="003CCFD3" w14:textId="77777777" w:rsidR="002A401E" w:rsidRPr="0072177B" w:rsidRDefault="002A401E" w:rsidP="002A401E">
      <w:pPr>
        <w:ind w:left="288"/>
        <w:rPr>
          <w:sz w:val="16"/>
        </w:rPr>
      </w:pPr>
      <w:r w:rsidRPr="00C2652F">
        <w:rPr>
          <w:rStyle w:val="StyleBoldUnderline"/>
          <w:highlight w:val="yellow"/>
        </w:rPr>
        <w:t>Arguments for</w:t>
      </w:r>
      <w:r w:rsidRPr="0072177B">
        <w:rPr>
          <w:rStyle w:val="StyleBoldUnderline"/>
        </w:rPr>
        <w:t xml:space="preserve"> US national </w:t>
      </w:r>
      <w:r w:rsidRPr="00C2652F">
        <w:rPr>
          <w:rStyle w:val="StyleBoldUnderline"/>
          <w:highlight w:val="yellow"/>
        </w:rPr>
        <w:t>decline</w:t>
      </w:r>
      <w:r w:rsidRPr="0072177B">
        <w:rPr>
          <w:sz w:val="16"/>
        </w:rPr>
        <w:t xml:space="preserve"> are not new. They </w:t>
      </w:r>
      <w:r w:rsidRPr="00C2652F">
        <w:rPr>
          <w:rStyle w:val="StyleBoldUnderline"/>
          <w:highlight w:val="yellow"/>
        </w:rPr>
        <w:t>have been made repeatedly</w:t>
      </w:r>
      <w:r w:rsidRPr="0072177B">
        <w:rPr>
          <w:rStyle w:val="StyleBoldUnderline"/>
        </w:rPr>
        <w:t xml:space="preserve"> in the past</w:t>
      </w:r>
      <w:r w:rsidRPr="0072177B">
        <w:rPr>
          <w:sz w:val="16"/>
        </w:rPr>
        <w:t xml:space="preserve">, and before they are accepted as the prevailing conventional wisdom it would be worthwhile to review the history of “declinism” and to submit some of the arguments that undergird the declinist persuasion to a searching re-examination. This paper, in the remaining pages, will consider the declinist arguments and will raise several questions. Will the undeniable relative decline of the United States, in fact, lead to the end of unipolarity? Do the BRIC countries really represent a bloc? What would multipolarity look like? How does one measure national power anyhow, and how can one measure the change in the power distribution globally? Is the rise of global competitors inevitable? What are some of the weaknesses that might hamper the would-be competitors from staying on their current favorable economic and political trajectory? Does the United States possess some underappreciated strengths that might serve as the basis for continued primacy in the international system and, if so, what steps would a prudent government take to extend that primacy into the future? </w:t>
      </w:r>
    </w:p>
    <w:p w14:paraId="37FD7DF0" w14:textId="77777777" w:rsidR="002A401E" w:rsidRDefault="002A401E" w:rsidP="002A401E">
      <w:pPr>
        <w:ind w:left="288"/>
        <w:rPr>
          <w:sz w:val="16"/>
        </w:rPr>
      </w:pPr>
      <w:r w:rsidRPr="0072177B">
        <w:rPr>
          <w:rStyle w:val="StyleBoldUnderline"/>
        </w:rPr>
        <w:t xml:space="preserve">The </w:t>
      </w:r>
      <w:r w:rsidRPr="00C2652F">
        <w:rPr>
          <w:rStyle w:val="StyleBoldUnderline"/>
          <w:highlight w:val="yellow"/>
        </w:rPr>
        <w:t>history of</w:t>
      </w:r>
      <w:r w:rsidRPr="0072177B">
        <w:rPr>
          <w:sz w:val="16"/>
        </w:rPr>
        <w:t xml:space="preserve"> straight-line </w:t>
      </w:r>
      <w:r w:rsidRPr="00C2652F">
        <w:rPr>
          <w:rStyle w:val="StyleBoldUnderline"/>
          <w:highlight w:val="yellow"/>
        </w:rPr>
        <w:t>projections of</w:t>
      </w:r>
      <w:r w:rsidRPr="0072177B">
        <w:rPr>
          <w:sz w:val="16"/>
        </w:rPr>
        <w:t xml:space="preserve"> economic growth and </w:t>
      </w:r>
      <w:r w:rsidRPr="0072177B">
        <w:rPr>
          <w:rStyle w:val="StyleBoldUnderline"/>
        </w:rPr>
        <w:t xml:space="preserve">the rise of </w:t>
      </w:r>
      <w:r w:rsidRPr="00C2652F">
        <w:rPr>
          <w:rStyle w:val="StyleBoldUnderline"/>
          <w:highlight w:val="yellow"/>
        </w:rPr>
        <w:t>challengers</w:t>
      </w:r>
      <w:r w:rsidRPr="0072177B">
        <w:rPr>
          <w:rStyle w:val="StyleBoldUnderline"/>
        </w:rPr>
        <w:t xml:space="preserve"> to the dominance of the U</w:t>
      </w:r>
      <w:r w:rsidRPr="0072177B">
        <w:rPr>
          <w:sz w:val="16"/>
        </w:rPr>
        <w:t xml:space="preserve">nited </w:t>
      </w:r>
      <w:r w:rsidRPr="0072177B">
        <w:rPr>
          <w:rStyle w:val="StyleBoldUnderline"/>
        </w:rPr>
        <w:t>S</w:t>
      </w:r>
      <w:r w:rsidRPr="0072177B">
        <w:rPr>
          <w:sz w:val="16"/>
        </w:rPr>
        <w:t xml:space="preserve">tates </w:t>
      </w:r>
      <w:r w:rsidRPr="00C2652F">
        <w:rPr>
          <w:rStyle w:val="StyleBoldUnderline"/>
          <w:highlight w:val="yellow"/>
        </w:rPr>
        <w:t>has not been kind to those who</w:t>
      </w:r>
      <w:r w:rsidRPr="0072177B">
        <w:rPr>
          <w:rStyle w:val="StyleBoldUnderline"/>
        </w:rPr>
        <w:t xml:space="preserve"> have previously </w:t>
      </w:r>
      <w:r w:rsidRPr="00C2652F">
        <w:rPr>
          <w:rStyle w:val="StyleBoldUnderline"/>
          <w:highlight w:val="yellow"/>
        </w:rPr>
        <w:t>predicted</w:t>
      </w:r>
      <w:r w:rsidRPr="0072177B">
        <w:rPr>
          <w:rStyle w:val="StyleBoldUnderline"/>
        </w:rPr>
        <w:t xml:space="preserve"> US </w:t>
      </w:r>
      <w:r w:rsidRPr="00C2652F">
        <w:rPr>
          <w:rStyle w:val="StyleBoldUnderline"/>
          <w:highlight w:val="yellow"/>
        </w:rPr>
        <w:t>decline. It is not</w:t>
      </w:r>
      <w:r w:rsidRPr="0072177B">
        <w:rPr>
          <w:sz w:val="16"/>
        </w:rPr>
        <w:t xml:space="preserve"> necessarily </w:t>
      </w:r>
      <w:r w:rsidRPr="00C2652F">
        <w:rPr>
          <w:rStyle w:val="StyleBoldUnderline"/>
          <w:highlight w:val="yellow"/>
        </w:rPr>
        <w:t>the case</w:t>
      </w:r>
      <w:r w:rsidRPr="0072177B">
        <w:rPr>
          <w:rStyle w:val="StyleBoldUnderline"/>
        </w:rPr>
        <w:t xml:space="preserve"> that </w:t>
      </w:r>
      <w:r w:rsidRPr="00C2652F">
        <w:rPr>
          <w:rStyle w:val="StyleBoldUnderline"/>
          <w:highlight w:val="yellow"/>
        </w:rPr>
        <w:t>the U</w:t>
      </w:r>
      <w:r w:rsidRPr="0072177B">
        <w:rPr>
          <w:sz w:val="16"/>
        </w:rPr>
        <w:t xml:space="preserve">nited </w:t>
      </w:r>
      <w:r w:rsidRPr="00C2652F">
        <w:rPr>
          <w:rStyle w:val="StyleBoldUnderline"/>
          <w:highlight w:val="yellow"/>
        </w:rPr>
        <w:t>S</w:t>
      </w:r>
      <w:r w:rsidRPr="0072177B">
        <w:rPr>
          <w:sz w:val="16"/>
        </w:rPr>
        <w:t xml:space="preserve">tates </w:t>
      </w:r>
      <w:r w:rsidRPr="00C2652F">
        <w:rPr>
          <w:rStyle w:val="StyleBoldUnderline"/>
          <w:highlight w:val="yellow"/>
        </w:rPr>
        <w:t>will be caught between the end of the “unipolar moment</w:t>
      </w:r>
      <w:r w:rsidRPr="0072177B">
        <w:rPr>
          <w:sz w:val="16"/>
        </w:rPr>
        <w:t xml:space="preserve">” of post- Cold War predominance </w:t>
      </w:r>
      <w:r w:rsidRPr="00C2652F">
        <w:rPr>
          <w:rStyle w:val="StyleBoldUnderline"/>
          <w:highlight w:val="yellow"/>
        </w:rPr>
        <w:t>and a</w:t>
      </w:r>
      <w:r w:rsidRPr="0072177B">
        <w:rPr>
          <w:rStyle w:val="StyleBoldUnderline"/>
        </w:rPr>
        <w:t xml:space="preserve"> global </w:t>
      </w:r>
      <w:r w:rsidRPr="00C2652F">
        <w:rPr>
          <w:rStyle w:val="StyleBoldUnderline"/>
          <w:highlight w:val="yellow"/>
        </w:rPr>
        <w:t>multipolar world</w:t>
      </w:r>
      <w:r w:rsidRPr="0072177B">
        <w:rPr>
          <w:rStyle w:val="StyleBoldUnderline"/>
        </w:rPr>
        <w:t>.</w:t>
      </w:r>
      <w:r w:rsidRPr="0072177B">
        <w:rPr>
          <w:sz w:val="16"/>
        </w:rPr>
        <w:t xml:space="preserve"> The emerging international environment is likely to be different than either of the futures forecast by the NIC in Mapping the Global Future in 2004 or Global Trends 2025 in 2008. </w:t>
      </w:r>
      <w:r w:rsidRPr="0072177B">
        <w:rPr>
          <w:rStyle w:val="StyleBoldUnderline"/>
        </w:rPr>
        <w:t xml:space="preserve">It would seem more likely that the </w:t>
      </w:r>
      <w:r w:rsidRPr="00C2652F">
        <w:rPr>
          <w:rStyle w:val="StyleBoldUnderline"/>
          <w:highlight w:val="yellow"/>
        </w:rPr>
        <w:t>relative decline</w:t>
      </w:r>
      <w:r w:rsidRPr="0072177B">
        <w:rPr>
          <w:rStyle w:val="StyleBoldUnderline"/>
        </w:rPr>
        <w:t xml:space="preserve"> of American power </w:t>
      </w:r>
      <w:r w:rsidRPr="00C2652F">
        <w:rPr>
          <w:rStyle w:val="StyleBoldUnderline"/>
          <w:highlight w:val="yellow"/>
        </w:rPr>
        <w:t>will</w:t>
      </w:r>
      <w:r w:rsidRPr="00C2652F">
        <w:rPr>
          <w:sz w:val="16"/>
          <w:highlight w:val="yellow"/>
        </w:rPr>
        <w:t xml:space="preserve"> </w:t>
      </w:r>
      <w:r w:rsidRPr="00C2652F">
        <w:rPr>
          <w:rStyle w:val="StyleBoldUnderline"/>
          <w:highlight w:val="yellow"/>
          <w:bdr w:val="single" w:sz="4" w:space="0" w:color="auto"/>
        </w:rPr>
        <w:t>still leave the U</w:t>
      </w:r>
      <w:r w:rsidRPr="0072177B">
        <w:rPr>
          <w:sz w:val="16"/>
        </w:rPr>
        <w:t xml:space="preserve">nited </w:t>
      </w:r>
      <w:r w:rsidRPr="00C2652F">
        <w:rPr>
          <w:rStyle w:val="StyleBoldUnderline"/>
          <w:highlight w:val="yellow"/>
          <w:bdr w:val="single" w:sz="4" w:space="0" w:color="auto"/>
        </w:rPr>
        <w:t>S</w:t>
      </w:r>
      <w:r w:rsidRPr="0072177B">
        <w:rPr>
          <w:sz w:val="16"/>
        </w:rPr>
        <w:t xml:space="preserve">tates </w:t>
      </w:r>
      <w:r w:rsidRPr="0072177B">
        <w:rPr>
          <w:rStyle w:val="StyleBoldUnderline"/>
          <w:bdr w:val="single" w:sz="4" w:space="0" w:color="auto"/>
        </w:rPr>
        <w:t xml:space="preserve">as </w:t>
      </w:r>
      <w:r w:rsidRPr="00C2652F">
        <w:rPr>
          <w:rStyle w:val="StyleBoldUnderline"/>
          <w:highlight w:val="yellow"/>
          <w:bdr w:val="single" w:sz="4" w:space="0" w:color="auto"/>
        </w:rPr>
        <w:t>the most powerful actor</w:t>
      </w:r>
      <w:r w:rsidRPr="0072177B">
        <w:rPr>
          <w:sz w:val="16"/>
        </w:rPr>
        <w:t xml:space="preserve"> </w:t>
      </w:r>
      <w:r w:rsidRPr="0072177B">
        <w:rPr>
          <w:rStyle w:val="StyleBoldUnderline"/>
        </w:rPr>
        <w:t>in the international system</w:t>
      </w:r>
      <w:r w:rsidRPr="0072177B">
        <w:rPr>
          <w:sz w:val="16"/>
        </w:rPr>
        <w:t>. But the economic rise of other nations and the spread of nuclear weapons in some key regions are likely to confront the United States with difficult new challenges.</w:t>
      </w:r>
    </w:p>
    <w:p w14:paraId="12D52114" w14:textId="77777777" w:rsidR="002A401E" w:rsidRDefault="002A401E" w:rsidP="002A401E"/>
    <w:p w14:paraId="1562C9AB" w14:textId="77777777" w:rsidR="002A401E" w:rsidRDefault="002A401E" w:rsidP="002A401E">
      <w:pPr>
        <w:pStyle w:val="Heading3"/>
      </w:pPr>
      <w:r>
        <w:t>Afghanistan Impact D</w:t>
      </w:r>
    </w:p>
    <w:p w14:paraId="09DF70F4" w14:textId="77777777" w:rsidR="002A401E" w:rsidRDefault="002A401E" w:rsidP="002A401E">
      <w:pPr>
        <w:pStyle w:val="Heading4"/>
      </w:pPr>
      <w:r>
        <w:rPr>
          <w:b w:val="0"/>
          <w:bCs w:val="0"/>
        </w:rPr>
        <w:t>Stability increasing</w:t>
      </w:r>
    </w:p>
    <w:p w14:paraId="5BFCED39" w14:textId="77777777" w:rsidR="002A401E" w:rsidRDefault="002A401E" w:rsidP="002A401E">
      <w:r>
        <w:rPr>
          <w:rStyle w:val="StyleStyleBold12pt"/>
        </w:rPr>
        <w:t>DoD July 2013</w:t>
      </w:r>
      <w:r>
        <w:t>, Department of Defense, July 2013, "Report on</w:t>
      </w:r>
      <w:r>
        <w:rPr>
          <w:sz w:val="12"/>
        </w:rPr>
        <w:t xml:space="preserve">¶ </w:t>
      </w:r>
      <w:r>
        <w:t>Progress Toward Security and</w:t>
      </w:r>
      <w:r>
        <w:rPr>
          <w:sz w:val="12"/>
        </w:rPr>
        <w:t xml:space="preserve">¶ </w:t>
      </w:r>
      <w:r>
        <w:t>Stability in Afghanistan," http://www.defense.gov/pubs/Section_1230_Report_July_2013.pdf</w:t>
      </w:r>
      <w:r>
        <w:rPr>
          <w:sz w:val="12"/>
        </w:rPr>
        <w:t xml:space="preserve">¶ </w:t>
      </w:r>
    </w:p>
    <w:p w14:paraId="11258079" w14:textId="77777777" w:rsidR="002A401E" w:rsidRDefault="002A401E" w:rsidP="002A401E">
      <w:pPr>
        <w:rPr>
          <w:sz w:val="16"/>
        </w:rPr>
      </w:pPr>
      <w:r>
        <w:rPr>
          <w:rStyle w:val="StyleBoldUnderline"/>
        </w:rPr>
        <w:t>The conflict in Afghanistan has shifted</w:t>
      </w:r>
      <w:r>
        <w:rPr>
          <w:sz w:val="16"/>
        </w:rPr>
        <w:t xml:space="preserve"> into a fundamentally new phase. For the past 11 years, </w:t>
      </w:r>
      <w:r>
        <w:rPr>
          <w:sz w:val="12"/>
        </w:rPr>
        <w:t>¶</w:t>
      </w:r>
      <w:r>
        <w:rPr>
          <w:sz w:val="16"/>
        </w:rPr>
        <w:t xml:space="preserve"> the United States and our coalition partners have led the fight against the Taliban, but now </w:t>
      </w:r>
      <w:r>
        <w:rPr>
          <w:sz w:val="12"/>
        </w:rPr>
        <w:t>¶</w:t>
      </w:r>
      <w:r>
        <w:rPr>
          <w:sz w:val="16"/>
        </w:rPr>
        <w:t xml:space="preserve"> </w:t>
      </w:r>
      <w:r>
        <w:rPr>
          <w:rStyle w:val="StyleBoldUnderline"/>
          <w:highlight w:val="yellow"/>
        </w:rPr>
        <w:t>Afghan forces are conducting</w:t>
      </w:r>
      <w:r>
        <w:rPr>
          <w:rStyle w:val="StyleBoldUnderline"/>
        </w:rPr>
        <w:t xml:space="preserve"> almost </w:t>
      </w:r>
      <w:r>
        <w:rPr>
          <w:rStyle w:val="StyleBoldUnderline"/>
          <w:highlight w:val="yellow"/>
        </w:rPr>
        <w:t>all combat operations</w:t>
      </w:r>
      <w:r>
        <w:rPr>
          <w:rStyle w:val="StyleBoldUnderline"/>
        </w:rPr>
        <w:t xml:space="preserve">. The </w:t>
      </w:r>
      <w:r>
        <w:rPr>
          <w:rStyle w:val="StyleBoldUnderline"/>
          <w:highlight w:val="yellow"/>
        </w:rPr>
        <w:t>progress</w:t>
      </w:r>
      <w:r>
        <w:rPr>
          <w:rStyle w:val="StyleBoldUnderline"/>
        </w:rPr>
        <w:t xml:space="preserve"> made </w:t>
      </w:r>
      <w:r>
        <w:rPr>
          <w:rStyle w:val="StyleBoldUnderline"/>
          <w:highlight w:val="yellow"/>
        </w:rPr>
        <w:t>by</w:t>
      </w:r>
      <w:r>
        <w:rPr>
          <w:sz w:val="16"/>
        </w:rPr>
        <w:t xml:space="preserve"> the </w:t>
      </w:r>
      <w:r>
        <w:rPr>
          <w:sz w:val="12"/>
        </w:rPr>
        <w:t>¶</w:t>
      </w:r>
      <w:r>
        <w:rPr>
          <w:sz w:val="16"/>
        </w:rPr>
        <w:t xml:space="preserve"> International Security Assistance Force </w:t>
      </w:r>
      <w:r>
        <w:rPr>
          <w:sz w:val="16"/>
          <w:highlight w:val="yellow"/>
        </w:rPr>
        <w:t>(</w:t>
      </w:r>
      <w:r>
        <w:rPr>
          <w:rStyle w:val="StyleBoldUnderline"/>
          <w:highlight w:val="yellow"/>
        </w:rPr>
        <w:t>ISAF)</w:t>
      </w:r>
      <w:r>
        <w:rPr>
          <w:rStyle w:val="StyleBoldUnderline"/>
        </w:rPr>
        <w:t xml:space="preserve">-led surge over the past three years </w:t>
      </w:r>
      <w:r>
        <w:rPr>
          <w:rStyle w:val="StyleBoldUnderline"/>
          <w:highlight w:val="yellow"/>
        </w:rPr>
        <w:t>has put</w:t>
      </w:r>
      <w:r>
        <w:rPr>
          <w:rStyle w:val="StyleBoldUnderline"/>
        </w:rPr>
        <w:t xml:space="preserve"> the</w:t>
      </w:r>
      <w:r>
        <w:rPr>
          <w:sz w:val="16"/>
        </w:rPr>
        <w:t xml:space="preserve"> </w:t>
      </w:r>
      <w:r>
        <w:rPr>
          <w:sz w:val="12"/>
        </w:rPr>
        <w:t>¶</w:t>
      </w:r>
      <w:r>
        <w:rPr>
          <w:sz w:val="16"/>
        </w:rPr>
        <w:t xml:space="preserve"> Government of the Islamic Republic of Afghanistan (</w:t>
      </w:r>
      <w:r>
        <w:rPr>
          <w:rStyle w:val="StyleBoldUnderline"/>
          <w:highlight w:val="yellow"/>
        </w:rPr>
        <w:t>GIRoA</w:t>
      </w:r>
      <w:r>
        <w:rPr>
          <w:rStyle w:val="StyleBoldUnderline"/>
        </w:rPr>
        <w:t xml:space="preserve">) </w:t>
      </w:r>
      <w:r>
        <w:rPr>
          <w:rStyle w:val="Emphasis"/>
        </w:rPr>
        <w:t xml:space="preserve">firmly </w:t>
      </w:r>
      <w:r>
        <w:rPr>
          <w:rStyle w:val="Emphasis"/>
          <w:highlight w:val="yellow"/>
        </w:rPr>
        <w:t xml:space="preserve">in control </w:t>
      </w:r>
      <w:r>
        <w:rPr>
          <w:rStyle w:val="StyleBoldUnderline"/>
          <w:highlight w:val="yellow"/>
        </w:rPr>
        <w:t>of all</w:t>
      </w:r>
      <w:r>
        <w:rPr>
          <w:rStyle w:val="StyleBoldUnderline"/>
        </w:rPr>
        <w:t xml:space="preserve"> of </w:t>
      </w:r>
      <w:r>
        <w:rPr>
          <w:rStyle w:val="StyleBoldUnderline"/>
          <w:sz w:val="12"/>
        </w:rPr>
        <w:t>¶</w:t>
      </w:r>
      <w:r>
        <w:rPr>
          <w:rStyle w:val="StyleBoldUnderline"/>
        </w:rPr>
        <w:t xml:space="preserve"> Afghanistan’s </w:t>
      </w:r>
      <w:r>
        <w:rPr>
          <w:rStyle w:val="StyleBoldUnderline"/>
          <w:highlight w:val="yellow"/>
        </w:rPr>
        <w:t>major cities and</w:t>
      </w:r>
      <w:r>
        <w:rPr>
          <w:sz w:val="16"/>
        </w:rPr>
        <w:t xml:space="preserve"> 34 provincial </w:t>
      </w:r>
      <w:r>
        <w:rPr>
          <w:rStyle w:val="StyleBoldUnderline"/>
          <w:highlight w:val="yellow"/>
        </w:rPr>
        <w:t xml:space="preserve">capitals and driven the insurgency into the </w:t>
      </w:r>
      <w:r>
        <w:rPr>
          <w:rStyle w:val="StyleBoldUnderline"/>
          <w:sz w:val="12"/>
          <w:highlight w:val="yellow"/>
        </w:rPr>
        <w:t>¶</w:t>
      </w:r>
      <w:r>
        <w:rPr>
          <w:rStyle w:val="StyleBoldUnderline"/>
          <w:highlight w:val="yellow"/>
        </w:rPr>
        <w:t xml:space="preserve"> countryside</w:t>
      </w:r>
      <w:r>
        <w:rPr>
          <w:sz w:val="16"/>
          <w:highlight w:val="yellow"/>
        </w:rPr>
        <w:t>.</w:t>
      </w:r>
      <w:r>
        <w:rPr>
          <w:sz w:val="16"/>
        </w:rPr>
        <w:t xml:space="preserve"> </w:t>
      </w:r>
      <w:r>
        <w:rPr>
          <w:rStyle w:val="StyleBoldUnderline"/>
          <w:highlight w:val="yellow"/>
        </w:rPr>
        <w:t>ISAF</w:t>
      </w:r>
      <w:r>
        <w:rPr>
          <w:rStyle w:val="StyleBoldUnderline"/>
        </w:rPr>
        <w:t>’s</w:t>
      </w:r>
      <w:r>
        <w:rPr>
          <w:sz w:val="16"/>
        </w:rPr>
        <w:t xml:space="preserve"> primary focus </w:t>
      </w:r>
      <w:r>
        <w:rPr>
          <w:rStyle w:val="StyleBoldUnderline"/>
          <w:highlight w:val="yellow"/>
        </w:rPr>
        <w:t>has</w:t>
      </w:r>
      <w:r>
        <w:rPr>
          <w:rStyle w:val="StyleBoldUnderline"/>
        </w:rPr>
        <w:t xml:space="preserve"> </w:t>
      </w:r>
      <w:r>
        <w:rPr>
          <w:sz w:val="16"/>
        </w:rPr>
        <w:t xml:space="preserve">largely </w:t>
      </w:r>
      <w:r>
        <w:rPr>
          <w:rStyle w:val="StyleBoldUnderline"/>
          <w:highlight w:val="yellow"/>
        </w:rPr>
        <w:t>transitioned</w:t>
      </w:r>
      <w:r>
        <w:rPr>
          <w:rStyle w:val="StyleBoldUnderline"/>
        </w:rPr>
        <w:t xml:space="preserve"> from directly fighting</w:t>
      </w:r>
      <w:r>
        <w:rPr>
          <w:sz w:val="16"/>
        </w:rPr>
        <w:t xml:space="preserve"> the insurgency </w:t>
      </w:r>
      <w:r>
        <w:rPr>
          <w:rStyle w:val="StyleBoldUnderline"/>
          <w:sz w:val="12"/>
          <w:highlight w:val="yellow"/>
        </w:rPr>
        <w:t>¶</w:t>
      </w:r>
      <w:r>
        <w:rPr>
          <w:rStyle w:val="StyleBoldUnderline"/>
          <w:highlight w:val="yellow"/>
        </w:rPr>
        <w:t xml:space="preserve"> to training</w:t>
      </w:r>
      <w:r>
        <w:rPr>
          <w:sz w:val="16"/>
        </w:rPr>
        <w:t>, advising and assisting the Afghan National Security Forces (</w:t>
      </w:r>
      <w:r>
        <w:rPr>
          <w:rStyle w:val="StyleBoldUnderline"/>
          <w:highlight w:val="yellow"/>
        </w:rPr>
        <w:t>ANSF)</w:t>
      </w:r>
      <w:r>
        <w:rPr>
          <w:sz w:val="16"/>
        </w:rPr>
        <w:t xml:space="preserve"> in their efforts to </w:t>
      </w:r>
      <w:r>
        <w:rPr>
          <w:sz w:val="12"/>
        </w:rPr>
        <w:t>¶</w:t>
      </w:r>
      <w:r>
        <w:rPr>
          <w:sz w:val="16"/>
        </w:rPr>
        <w:t xml:space="preserve"> hold and build upon these gains, </w:t>
      </w:r>
      <w:r>
        <w:rPr>
          <w:rStyle w:val="StyleBoldUnderline"/>
          <w:highlight w:val="yellow"/>
        </w:rPr>
        <w:t>enabling</w:t>
      </w:r>
      <w:r>
        <w:rPr>
          <w:rStyle w:val="StyleBoldUnderline"/>
        </w:rPr>
        <w:t xml:space="preserve"> a </w:t>
      </w:r>
      <w:r>
        <w:rPr>
          <w:rStyle w:val="StyleBoldUnderline"/>
          <w:highlight w:val="yellow"/>
        </w:rPr>
        <w:t>U.S.</w:t>
      </w:r>
      <w:r>
        <w:rPr>
          <w:rStyle w:val="StyleBoldUnderline"/>
        </w:rPr>
        <w:t xml:space="preserve"> force </w:t>
      </w:r>
      <w:r>
        <w:rPr>
          <w:rStyle w:val="StyleBoldUnderline"/>
          <w:highlight w:val="yellow"/>
        </w:rPr>
        <w:t>reduction</w:t>
      </w:r>
      <w:r>
        <w:rPr>
          <w:sz w:val="16"/>
        </w:rPr>
        <w:t xml:space="preserve"> of roughly 34,000 personnel—</w:t>
      </w:r>
      <w:r>
        <w:rPr>
          <w:sz w:val="12"/>
        </w:rPr>
        <w:t>¶</w:t>
      </w:r>
      <w:r>
        <w:rPr>
          <w:sz w:val="16"/>
        </w:rPr>
        <w:t xml:space="preserve"> half the current force in Afghanistan—</w:t>
      </w:r>
      <w:r>
        <w:rPr>
          <w:rStyle w:val="StyleBoldUnderline"/>
        </w:rPr>
        <w:t>by</w:t>
      </w:r>
      <w:r>
        <w:rPr>
          <w:sz w:val="16"/>
        </w:rPr>
        <w:t xml:space="preserve"> February </w:t>
      </w:r>
      <w:r>
        <w:rPr>
          <w:rStyle w:val="StyleBoldUnderline"/>
        </w:rPr>
        <w:t>2014</w:t>
      </w:r>
      <w:r>
        <w:rPr>
          <w:sz w:val="16"/>
        </w:rPr>
        <w:t xml:space="preserve">. </w:t>
      </w:r>
      <w:r>
        <w:rPr>
          <w:sz w:val="12"/>
        </w:rPr>
        <w:t>¶</w:t>
      </w:r>
      <w:r>
        <w:rPr>
          <w:sz w:val="16"/>
        </w:rPr>
        <w:t xml:space="preserve"> As agreed by President Obama and President Karzai at their January 2013 meeting in </w:t>
      </w:r>
      <w:r>
        <w:rPr>
          <w:sz w:val="12"/>
        </w:rPr>
        <w:t>¶</w:t>
      </w:r>
      <w:r>
        <w:rPr>
          <w:sz w:val="16"/>
        </w:rPr>
        <w:t xml:space="preserve"> Washington, D.C., and in line with commitments made at the Lisbon and Chicago NATO </w:t>
      </w:r>
      <w:r>
        <w:rPr>
          <w:sz w:val="12"/>
        </w:rPr>
        <w:t>¶</w:t>
      </w:r>
      <w:r>
        <w:rPr>
          <w:sz w:val="16"/>
        </w:rPr>
        <w:t xml:space="preserve"> summits, "Milestone 2013" was announced on June 18, 2013, marking ISAF’s official transition </w:t>
      </w:r>
      <w:r>
        <w:rPr>
          <w:sz w:val="12"/>
        </w:rPr>
        <w:t>¶</w:t>
      </w:r>
      <w:r>
        <w:rPr>
          <w:sz w:val="16"/>
        </w:rPr>
        <w:t xml:space="preserve"> to its new role. </w:t>
      </w:r>
      <w:r>
        <w:rPr>
          <w:rStyle w:val="StyleBoldUnderline"/>
          <w:highlight w:val="yellow"/>
        </w:rPr>
        <w:t>The ANSF has grown</w:t>
      </w:r>
      <w:r>
        <w:rPr>
          <w:rStyle w:val="StyleBoldUnderline"/>
        </w:rPr>
        <w:t xml:space="preserve"> to approximately 96 percent of its authorized end-strength</w:t>
      </w:r>
      <w:r>
        <w:rPr>
          <w:sz w:val="16"/>
        </w:rPr>
        <w:t xml:space="preserve"> </w:t>
      </w:r>
      <w:r>
        <w:rPr>
          <w:sz w:val="12"/>
        </w:rPr>
        <w:t>¶</w:t>
      </w:r>
      <w:r>
        <w:rPr>
          <w:sz w:val="16"/>
        </w:rPr>
        <w:t xml:space="preserve"> of 352,000 personnel and is conducting almost all operations independently. As a result, </w:t>
      </w:r>
      <w:r>
        <w:rPr>
          <w:rStyle w:val="StyleBoldUnderline"/>
          <w:highlight w:val="yellow"/>
        </w:rPr>
        <w:t xml:space="preserve">ISAF </w:t>
      </w:r>
      <w:r>
        <w:rPr>
          <w:rStyle w:val="StyleBoldUnderline"/>
          <w:sz w:val="12"/>
          <w:highlight w:val="yellow"/>
        </w:rPr>
        <w:t>¶</w:t>
      </w:r>
      <w:r>
        <w:rPr>
          <w:rStyle w:val="StyleBoldUnderline"/>
          <w:highlight w:val="yellow"/>
        </w:rPr>
        <w:t xml:space="preserve"> casualties are lower</w:t>
      </w:r>
      <w:r>
        <w:rPr>
          <w:rStyle w:val="StyleBoldUnderline"/>
        </w:rPr>
        <w:t xml:space="preserve"> than they have been since 2008. </w:t>
      </w:r>
      <w:r>
        <w:rPr>
          <w:sz w:val="16"/>
        </w:rPr>
        <w:t xml:space="preserve">The majority of ISAF bases has been </w:t>
      </w:r>
      <w:r>
        <w:rPr>
          <w:sz w:val="12"/>
        </w:rPr>
        <w:t>¶</w:t>
      </w:r>
      <w:r>
        <w:rPr>
          <w:sz w:val="16"/>
        </w:rPr>
        <w:t xml:space="preserve"> transferred to the ANSF or closed (although most large ISAF bases remain), and construction of</w:t>
      </w:r>
      <w:r>
        <w:rPr>
          <w:sz w:val="12"/>
        </w:rPr>
        <w:t>¶</w:t>
      </w:r>
      <w:r>
        <w:rPr>
          <w:sz w:val="16"/>
        </w:rPr>
        <w:t xml:space="preserve"> most ANSF bases is complete. </w:t>
      </w:r>
      <w:r>
        <w:rPr>
          <w:rStyle w:val="StyleBoldUnderline"/>
          <w:highlight w:val="yellow"/>
        </w:rPr>
        <w:t>Afghanistan’s populated areas are</w:t>
      </w:r>
      <w:r>
        <w:rPr>
          <w:rStyle w:val="Emphasis"/>
        </w:rPr>
        <w:t xml:space="preserve"> increasingly </w:t>
      </w:r>
      <w:r>
        <w:rPr>
          <w:rStyle w:val="Emphasis"/>
          <w:highlight w:val="yellow"/>
        </w:rPr>
        <w:t>secure;</w:t>
      </w:r>
      <w:r>
        <w:rPr>
          <w:rStyle w:val="Emphasis"/>
        </w:rPr>
        <w:t xml:space="preserve"> </w:t>
      </w:r>
      <w:r>
        <w:rPr>
          <w:rStyle w:val="StyleBoldUnderline"/>
          <w:highlight w:val="yellow"/>
        </w:rPr>
        <w:t xml:space="preserve">the ANSF </w:t>
      </w:r>
      <w:r>
        <w:rPr>
          <w:rStyle w:val="StyleBoldUnderline"/>
          <w:sz w:val="12"/>
          <w:highlight w:val="yellow"/>
        </w:rPr>
        <w:t>¶</w:t>
      </w:r>
      <w:r>
        <w:rPr>
          <w:rStyle w:val="StyleBoldUnderline"/>
          <w:highlight w:val="yellow"/>
        </w:rPr>
        <w:t xml:space="preserve"> has</w:t>
      </w:r>
      <w:r>
        <w:rPr>
          <w:rStyle w:val="StyleBoldUnderline"/>
        </w:rPr>
        <w:t xml:space="preserve"> successfully </w:t>
      </w:r>
      <w:r>
        <w:rPr>
          <w:rStyle w:val="StyleBoldUnderline"/>
          <w:highlight w:val="yellow"/>
        </w:rPr>
        <w:t>maintained</w:t>
      </w:r>
      <w:r>
        <w:rPr>
          <w:rStyle w:val="StyleBoldUnderline"/>
        </w:rPr>
        <w:t xml:space="preserve"> security </w:t>
      </w:r>
      <w:r>
        <w:rPr>
          <w:rStyle w:val="StyleBoldUnderline"/>
          <w:highlight w:val="yellow"/>
        </w:rPr>
        <w:t>gains</w:t>
      </w:r>
      <w:r>
        <w:rPr>
          <w:rStyle w:val="StyleBoldUnderline"/>
        </w:rPr>
        <w:t xml:space="preserve"> in areas that have transitioned to Afghan lead </w:t>
      </w:r>
      <w:r>
        <w:rPr>
          <w:rStyle w:val="StyleBoldUnderline"/>
          <w:sz w:val="12"/>
        </w:rPr>
        <w:t>¶</w:t>
      </w:r>
      <w:r>
        <w:rPr>
          <w:rStyle w:val="StyleBoldUnderline"/>
        </w:rPr>
        <w:t xml:space="preserve"> responsibility</w:t>
      </w:r>
      <w:r>
        <w:rPr>
          <w:sz w:val="16"/>
        </w:rPr>
        <w:t xml:space="preserve">. To contend with the continuing Taliban threat, particularly in rural areas, the </w:t>
      </w:r>
      <w:r>
        <w:rPr>
          <w:sz w:val="12"/>
        </w:rPr>
        <w:t>¶</w:t>
      </w:r>
      <w:r>
        <w:rPr>
          <w:sz w:val="16"/>
        </w:rPr>
        <w:t xml:space="preserve"> ANSF will require training and key combat support from ISAF, including in extremis close air </w:t>
      </w:r>
      <w:r>
        <w:rPr>
          <w:sz w:val="12"/>
        </w:rPr>
        <w:t>¶</w:t>
      </w:r>
      <w:r>
        <w:rPr>
          <w:sz w:val="16"/>
        </w:rPr>
        <w:t xml:space="preserve"> support, through the end of 2014. </w:t>
      </w:r>
    </w:p>
    <w:p w14:paraId="66BE507C" w14:textId="77777777" w:rsidR="002A401E" w:rsidRDefault="002A401E" w:rsidP="002A401E">
      <w:pPr>
        <w:pStyle w:val="Heading4"/>
      </w:pPr>
      <w:r>
        <w:rPr>
          <w:b w:val="0"/>
          <w:bCs w:val="0"/>
        </w:rPr>
        <w:t>Insurgency is defeated</w:t>
      </w:r>
    </w:p>
    <w:p w14:paraId="2E229D88" w14:textId="77777777" w:rsidR="002A401E" w:rsidRDefault="002A401E" w:rsidP="002A401E">
      <w:r>
        <w:rPr>
          <w:rStyle w:val="StyleStyleBold12pt"/>
        </w:rPr>
        <w:t>DoD July 2013</w:t>
      </w:r>
      <w:r>
        <w:t>, Department of Defense, July 2013, "Report on</w:t>
      </w:r>
      <w:r>
        <w:rPr>
          <w:sz w:val="12"/>
        </w:rPr>
        <w:t xml:space="preserve">¶ </w:t>
      </w:r>
      <w:r>
        <w:t>Progress Toward Security and</w:t>
      </w:r>
      <w:r>
        <w:rPr>
          <w:sz w:val="12"/>
        </w:rPr>
        <w:t xml:space="preserve">¶ </w:t>
      </w:r>
      <w:r>
        <w:t>Stability in Afghanistan," http://www.defense.gov/pubs/Section_1230_Report_July_2013.pdf</w:t>
      </w:r>
      <w:r>
        <w:rPr>
          <w:sz w:val="12"/>
        </w:rPr>
        <w:t xml:space="preserve">¶ </w:t>
      </w:r>
    </w:p>
    <w:p w14:paraId="0102473F" w14:textId="77777777" w:rsidR="002A401E" w:rsidRDefault="002A401E" w:rsidP="002A401E">
      <w:pPr>
        <w:rPr>
          <w:sz w:val="16"/>
        </w:rPr>
      </w:pPr>
      <w:r>
        <w:rPr>
          <w:rStyle w:val="StyleBoldUnderline"/>
        </w:rPr>
        <w:t xml:space="preserve">The </w:t>
      </w:r>
      <w:r>
        <w:rPr>
          <w:rStyle w:val="StyleBoldUnderline"/>
          <w:highlight w:val="yellow"/>
        </w:rPr>
        <w:t>insurgency failed to achieve its campaign objectives</w:t>
      </w:r>
      <w:r>
        <w:rPr>
          <w:sz w:val="16"/>
        </w:rPr>
        <w:t xml:space="preserve"> during this reporting period. </w:t>
      </w:r>
      <w:r>
        <w:rPr>
          <w:rStyle w:val="StyleBoldUnderline"/>
          <w:highlight w:val="yellow"/>
        </w:rPr>
        <w:t>Insurgent held territory continued to shrink, and the</w:t>
      </w:r>
      <w:r>
        <w:rPr>
          <w:rStyle w:val="StyleBoldUnderline"/>
        </w:rPr>
        <w:t xml:space="preserve"> insurgents’ </w:t>
      </w:r>
      <w:r>
        <w:rPr>
          <w:rStyle w:val="StyleBoldUnderline"/>
          <w:highlight w:val="yellow"/>
        </w:rPr>
        <w:t>ability to strike</w:t>
      </w:r>
      <w:r>
        <w:rPr>
          <w:rStyle w:val="StyleBoldUnderline"/>
        </w:rPr>
        <w:t xml:space="preserve"> at major </w:t>
      </w:r>
      <w:r>
        <w:rPr>
          <w:rStyle w:val="StyleBoldUnderline"/>
          <w:highlight w:val="yellow"/>
        </w:rPr>
        <w:t xml:space="preserve">population centers </w:t>
      </w:r>
      <w:r>
        <w:rPr>
          <w:rStyle w:val="StyleBoldUnderline"/>
          <w:sz w:val="12"/>
          <w:highlight w:val="yellow"/>
        </w:rPr>
        <w:t>¶</w:t>
      </w:r>
      <w:r>
        <w:rPr>
          <w:rStyle w:val="StyleBoldUnderline"/>
          <w:highlight w:val="yellow"/>
        </w:rPr>
        <w:t xml:space="preserve"> continued to decline</w:t>
      </w:r>
      <w:r>
        <w:rPr>
          <w:sz w:val="16"/>
        </w:rPr>
        <w:t xml:space="preserve">. </w:t>
      </w:r>
      <w:r>
        <w:rPr>
          <w:rStyle w:val="StyleBoldUnderline"/>
          <w:highlight w:val="yellow"/>
        </w:rPr>
        <w:t>The insurgency is</w:t>
      </w:r>
      <w:r>
        <w:rPr>
          <w:sz w:val="16"/>
        </w:rPr>
        <w:t xml:space="preserve"> now </w:t>
      </w:r>
      <w:r>
        <w:rPr>
          <w:rStyle w:val="StyleBoldUnderline"/>
          <w:highlight w:val="yellow"/>
        </w:rPr>
        <w:t>less</w:t>
      </w:r>
      <w:r>
        <w:rPr>
          <w:rStyle w:val="StyleBoldUnderline"/>
        </w:rPr>
        <w:t xml:space="preserve"> </w:t>
      </w:r>
      <w:r>
        <w:rPr>
          <w:rStyle w:val="StyleBoldUnderline"/>
          <w:highlight w:val="yellow"/>
        </w:rPr>
        <w:t>capable, less popular</w:t>
      </w:r>
      <w:r>
        <w:rPr>
          <w:sz w:val="16"/>
          <w:highlight w:val="yellow"/>
        </w:rPr>
        <w:t xml:space="preserve"> </w:t>
      </w:r>
      <w:r>
        <w:rPr>
          <w:rStyle w:val="StyleBoldUnderline"/>
          <w:highlight w:val="yellow"/>
        </w:rPr>
        <w:t xml:space="preserve">and less of an existential </w:t>
      </w:r>
      <w:r>
        <w:rPr>
          <w:rStyle w:val="StyleBoldUnderline"/>
          <w:sz w:val="12"/>
          <w:highlight w:val="yellow"/>
        </w:rPr>
        <w:t>¶</w:t>
      </w:r>
      <w:r>
        <w:rPr>
          <w:rStyle w:val="StyleBoldUnderline"/>
          <w:highlight w:val="yellow"/>
        </w:rPr>
        <w:t xml:space="preserve"> threat</w:t>
      </w:r>
      <w:r>
        <w:rPr>
          <w:rStyle w:val="StyleBoldUnderline"/>
        </w:rPr>
        <w:t xml:space="preserve"> to GIRoA</w:t>
      </w:r>
      <w:r>
        <w:rPr>
          <w:sz w:val="16"/>
        </w:rPr>
        <w:t xml:space="preserve"> than in 2011.</w:t>
      </w:r>
      <w:r>
        <w:rPr>
          <w:sz w:val="12"/>
        </w:rPr>
        <w:t>¶</w:t>
      </w:r>
      <w:r>
        <w:rPr>
          <w:sz w:val="16"/>
        </w:rPr>
        <w:t xml:space="preserve"> </w:t>
      </w:r>
      <w:r>
        <w:rPr>
          <w:rStyle w:val="StyleBoldUnderline"/>
          <w:highlight w:val="yellow"/>
        </w:rPr>
        <w:t>Insurgents relied on high profile attacks</w:t>
      </w:r>
      <w:r>
        <w:rPr>
          <w:sz w:val="16"/>
        </w:rPr>
        <w:t xml:space="preserve"> (HPAs) to reassert operational influence in key Pashtun </w:t>
      </w:r>
      <w:r>
        <w:rPr>
          <w:sz w:val="12"/>
        </w:rPr>
        <w:t>¶</w:t>
      </w:r>
      <w:r>
        <w:rPr>
          <w:sz w:val="16"/>
        </w:rPr>
        <w:t xml:space="preserve"> areas and influence key audiences at the strategic level, </w:t>
      </w:r>
      <w:r>
        <w:rPr>
          <w:rStyle w:val="StyleBoldUnderline"/>
          <w:highlight w:val="yellow"/>
        </w:rPr>
        <w:t>compensating for</w:t>
      </w:r>
      <w:r>
        <w:rPr>
          <w:rStyle w:val="StyleBoldUnderline"/>
        </w:rPr>
        <w:t xml:space="preserve"> insurgents’ </w:t>
      </w:r>
      <w:r>
        <w:rPr>
          <w:rStyle w:val="StyleBoldUnderline"/>
          <w:highlight w:val="yellow"/>
        </w:rPr>
        <w:t xml:space="preserve">inability to </w:t>
      </w:r>
      <w:r>
        <w:rPr>
          <w:rStyle w:val="StyleBoldUnderline"/>
          <w:sz w:val="12"/>
          <w:highlight w:val="yellow"/>
        </w:rPr>
        <w:t>¶</w:t>
      </w:r>
      <w:r>
        <w:rPr>
          <w:rStyle w:val="StyleBoldUnderline"/>
          <w:highlight w:val="yellow"/>
        </w:rPr>
        <w:t xml:space="preserve"> coordinate</w:t>
      </w:r>
      <w:r>
        <w:rPr>
          <w:sz w:val="16"/>
        </w:rPr>
        <w:t xml:space="preserve"> </w:t>
      </w:r>
      <w:r>
        <w:rPr>
          <w:rStyle w:val="StyleBoldUnderline"/>
        </w:rPr>
        <w:t xml:space="preserve">operations </w:t>
      </w:r>
      <w:r>
        <w:rPr>
          <w:rStyle w:val="StyleBoldUnderline"/>
          <w:highlight w:val="yellow"/>
        </w:rPr>
        <w:t>beyond the district level</w:t>
      </w:r>
      <w:r>
        <w:rPr>
          <w:sz w:val="16"/>
        </w:rPr>
        <w:t xml:space="preserve">. </w:t>
      </w:r>
    </w:p>
    <w:p w14:paraId="4F73F163" w14:textId="77777777" w:rsidR="002A401E" w:rsidRDefault="002A401E" w:rsidP="002A401E">
      <w:pPr>
        <w:pStyle w:val="Heading4"/>
      </w:pPr>
      <w:r>
        <w:rPr>
          <w:b w:val="0"/>
          <w:bCs w:val="0"/>
        </w:rPr>
        <w:t xml:space="preserve">Great power </w:t>
      </w:r>
      <w:r>
        <w:rPr>
          <w:b w:val="0"/>
          <w:bCs w:val="0"/>
          <w:u w:val="single"/>
        </w:rPr>
        <w:t>cooperation</w:t>
      </w:r>
      <w:r>
        <w:rPr>
          <w:b w:val="0"/>
          <w:bCs w:val="0"/>
        </w:rPr>
        <w:t xml:space="preserve"> is far more likely --- they will also prevent a civil war </w:t>
      </w:r>
    </w:p>
    <w:p w14:paraId="2E0030F8" w14:textId="77777777" w:rsidR="002A401E" w:rsidRDefault="002A401E" w:rsidP="002A401E">
      <w:pPr>
        <w:pStyle w:val="cardtext"/>
        <w:ind w:left="0"/>
        <w:rPr>
          <w:rStyle w:val="StyleBoldUnderline"/>
        </w:rPr>
      </w:pPr>
      <w:r>
        <w:rPr>
          <w:rStyle w:val="StyleStyleBold12pt"/>
        </w:rPr>
        <w:t>Hadar 11</w:t>
      </w:r>
      <w:r>
        <w:rPr>
          <w:rStyle w:val="StyleBoldUnderline"/>
        </w:rPr>
        <w:t>—former prof of IR at American U and Mount Vernon-College. PhD in IR from American U (1 July 2011, Leon, Saving U.S. Mideast Policy, http://nationalinterest.org/commentary/saving-us-policy-the-mideast-5556)</w:t>
      </w:r>
    </w:p>
    <w:p w14:paraId="58635C67" w14:textId="77777777" w:rsidR="002A401E" w:rsidRPr="001F1375" w:rsidRDefault="002A401E" w:rsidP="002A401E">
      <w:pPr>
        <w:pStyle w:val="cardtext"/>
        <w:ind w:left="0"/>
        <w:rPr>
          <w:bCs/>
          <w:u w:val="single"/>
        </w:rPr>
      </w:pPr>
      <w:r>
        <w:rPr>
          <w:sz w:val="12"/>
        </w:rPr>
        <w:t xml:space="preserve">Indeed, contrary to the warning proponents of U.S. military intervention typically express, </w:t>
      </w:r>
      <w:r>
        <w:rPr>
          <w:rStyle w:val="StyleBoldUnderline"/>
        </w:rPr>
        <w:t xml:space="preserve">the </w:t>
      </w:r>
      <w:r>
        <w:rPr>
          <w:rStyle w:val="StyleBoldUnderline"/>
          <w:highlight w:val="cyan"/>
        </w:rPr>
        <w:t>withdrawal</w:t>
      </w:r>
      <w:r>
        <w:rPr>
          <w:rStyle w:val="StyleBoldUnderline"/>
        </w:rPr>
        <w:t xml:space="preserve"> of </w:t>
      </w:r>
      <w:r>
        <w:rPr>
          <w:sz w:val="12"/>
        </w:rPr>
        <w:t xml:space="preserve">American </w:t>
      </w:r>
      <w:r>
        <w:rPr>
          <w:rStyle w:val="StyleBoldUnderline"/>
        </w:rPr>
        <w:t>troops from</w:t>
      </w:r>
      <w:r>
        <w:rPr>
          <w:sz w:val="12"/>
        </w:rPr>
        <w:t xml:space="preserve"> Iraq and </w:t>
      </w:r>
      <w:r>
        <w:rPr>
          <w:rStyle w:val="StyleBoldUnderline"/>
        </w:rPr>
        <w:t xml:space="preserve">Afghanistan </w:t>
      </w:r>
      <w:r>
        <w:rPr>
          <w:rStyle w:val="StyleBoldUnderline"/>
          <w:highlight w:val="cyan"/>
        </w:rPr>
        <w:t>would not</w:t>
      </w:r>
      <w:r>
        <w:rPr>
          <w:rStyle w:val="StyleBoldUnderline"/>
        </w:rPr>
        <w:t xml:space="preserve"> </w:t>
      </w:r>
      <w:r>
        <w:rPr>
          <w:sz w:val="12"/>
        </w:rPr>
        <w:t xml:space="preserve">necessarily </w:t>
      </w:r>
      <w:r>
        <w:rPr>
          <w:rStyle w:val="StyleBoldUnderline"/>
          <w:highlight w:val="cyan"/>
        </w:rPr>
        <w:t>lead to</w:t>
      </w:r>
      <w:r>
        <w:rPr>
          <w:rStyle w:val="StyleBoldUnderline"/>
        </w:rPr>
        <w:t xml:space="preserve"> more </w:t>
      </w:r>
      <w:r>
        <w:rPr>
          <w:rStyle w:val="StyleBoldUnderline"/>
          <w:highlight w:val="cyan"/>
        </w:rPr>
        <w:t>chaos</w:t>
      </w:r>
      <w:r>
        <w:rPr>
          <w:sz w:val="12"/>
        </w:rPr>
        <w:t xml:space="preserve"> and bloodshed in those countries. </w:t>
      </w:r>
      <w:r>
        <w:rPr>
          <w:rStyle w:val="Emphasis"/>
          <w:highlight w:val="cyan"/>
        </w:rPr>
        <w:t>Russia, India and Iran</w:t>
      </w:r>
      <w:r>
        <w:rPr>
          <w:rStyle w:val="Emphasis"/>
        </w:rPr>
        <w:t>—which supported the Northern Alliance that helped Washington topple the Taliban—</w:t>
      </w:r>
      <w:r>
        <w:rPr>
          <w:rStyle w:val="Emphasis"/>
          <w:highlight w:val="cyan"/>
        </w:rPr>
        <w:t>and Pakistan</w:t>
      </w:r>
      <w:r>
        <w:rPr>
          <w:sz w:val="12"/>
        </w:rPr>
        <w:t xml:space="preserve"> (which once backed the Taliban) </w:t>
      </w:r>
      <w:r>
        <w:rPr>
          <w:rStyle w:val="StyleBoldUnderline"/>
          <w:highlight w:val="cyan"/>
        </w:rPr>
        <w:t>all have</w:t>
      </w:r>
      <w:r>
        <w:rPr>
          <w:rStyle w:val="StyleBoldUnderline"/>
        </w:rPr>
        <w:t xml:space="preserve"> close </w:t>
      </w:r>
      <w:r>
        <w:rPr>
          <w:rStyle w:val="StyleBoldUnderline"/>
          <w:highlight w:val="cyan"/>
        </w:rPr>
        <w:t>ties to</w:t>
      </w:r>
      <w:r>
        <w:rPr>
          <w:rStyle w:val="StyleBoldUnderline"/>
        </w:rPr>
        <w:t xml:space="preserve"> various</w:t>
      </w:r>
      <w:r>
        <w:rPr>
          <w:sz w:val="12"/>
        </w:rPr>
        <w:t xml:space="preserve"> ethnic and tribal </w:t>
      </w:r>
      <w:r>
        <w:rPr>
          <w:rStyle w:val="StyleBoldUnderline"/>
          <w:highlight w:val="cyan"/>
        </w:rPr>
        <w:t>groups</w:t>
      </w:r>
      <w:r>
        <w:rPr>
          <w:sz w:val="12"/>
        </w:rPr>
        <w:t xml:space="preserve"> in that country </w:t>
      </w:r>
      <w:r>
        <w:rPr>
          <w:rStyle w:val="StyleBoldUnderline"/>
          <w:highlight w:val="cyan"/>
        </w:rPr>
        <w:t>and</w:t>
      </w:r>
      <w:r>
        <w:rPr>
          <w:rStyle w:val="StyleBoldUnderline"/>
        </w:rPr>
        <w:t xml:space="preserve"> now have </w:t>
      </w:r>
      <w:r>
        <w:rPr>
          <w:rStyle w:val="StyleBoldUnderline"/>
          <w:highlight w:val="cyan"/>
        </w:rPr>
        <w:t xml:space="preserve">a common interest in stabilizing Afghanistan and containing </w:t>
      </w:r>
      <w:r>
        <w:rPr>
          <w:rStyle w:val="StyleBoldUnderline"/>
        </w:rPr>
        <w:t xml:space="preserve">the </w:t>
      </w:r>
      <w:r>
        <w:rPr>
          <w:rStyle w:val="StyleBoldUnderline"/>
          <w:highlight w:val="cyan"/>
        </w:rPr>
        <w:t>rivalries.</w:t>
      </w:r>
    </w:p>
    <w:p w14:paraId="76DCD21A" w14:textId="77777777" w:rsidR="002A401E" w:rsidRDefault="002A401E" w:rsidP="002A401E">
      <w:pPr>
        <w:pStyle w:val="Heading3"/>
      </w:pPr>
      <w:r>
        <w:t>Central Asia Impact D</w:t>
      </w:r>
    </w:p>
    <w:p w14:paraId="107524DC" w14:textId="77777777" w:rsidR="002A401E" w:rsidRDefault="002A401E" w:rsidP="002A401E">
      <w:pPr>
        <w:pStyle w:val="Heading4"/>
      </w:pPr>
      <w:r>
        <w:rPr>
          <w:b w:val="0"/>
          <w:bCs w:val="0"/>
        </w:rPr>
        <w:t>Powers will work together to stabilize the region—security and economic incentives</w:t>
      </w:r>
    </w:p>
    <w:p w14:paraId="7913D7AC" w14:textId="77777777" w:rsidR="002A401E" w:rsidRDefault="002A401E" w:rsidP="002A401E">
      <w:r>
        <w:rPr>
          <w:rStyle w:val="StyleStyleBold12pt"/>
        </w:rPr>
        <w:t>Gresh 12</w:t>
      </w:r>
      <w:r>
        <w:t xml:space="preserve"> (Dr. Geoffrey F., Assistant Professor of International Security Studies at National Defense University, “Russia, China, and stabilizing South Asia”, 3/12, http://afpak.foreignpolicy.com/posts/2012/03/12/russia_china_and_stabilizing_south_asia)</w:t>
      </w:r>
    </w:p>
    <w:p w14:paraId="0945D3D4" w14:textId="77777777" w:rsidR="002A401E" w:rsidRDefault="002A401E" w:rsidP="002A401E">
      <w:pPr>
        <w:pStyle w:val="cardtext"/>
        <w:rPr>
          <w:rStyle w:val="StyleBoldUnderline"/>
        </w:rPr>
      </w:pPr>
      <w:r>
        <w:rPr>
          <w:rStyle w:val="StyleBoldUnderline"/>
          <w:highlight w:val="yellow"/>
        </w:rPr>
        <w:t>As the U.S.</w:t>
      </w:r>
      <w:r>
        <w:rPr>
          <w:rStyle w:val="StyleBoldUnderline"/>
        </w:rPr>
        <w:t xml:space="preserve"> begins to </w:t>
      </w:r>
      <w:r>
        <w:rPr>
          <w:rStyle w:val="StyleBoldUnderline"/>
          <w:highlight w:val="yellow"/>
        </w:rPr>
        <w:t>withdraw</w:t>
      </w:r>
      <w:r>
        <w:rPr>
          <w:rStyle w:val="StyleBoldUnderline"/>
        </w:rPr>
        <w:t xml:space="preserve"> troops </w:t>
      </w:r>
      <w:r>
        <w:rPr>
          <w:rStyle w:val="StyleBoldUnderline"/>
          <w:highlight w:val="yellow"/>
        </w:rPr>
        <w:t>from Afghanistan, Russia and China have</w:t>
      </w:r>
      <w:r>
        <w:rPr>
          <w:rStyle w:val="StyleBoldUnderline"/>
        </w:rPr>
        <w:t xml:space="preserve"> both </w:t>
      </w:r>
      <w:r>
        <w:rPr>
          <w:rStyle w:val="StyleBoldUnderline"/>
          <w:highlight w:val="yellow"/>
        </w:rPr>
        <w:t>declared a desire to increase</w:t>
      </w:r>
      <w:r>
        <w:rPr>
          <w:rStyle w:val="StyleBoldUnderline"/>
        </w:rPr>
        <w:t xml:space="preserve"> their </w:t>
      </w:r>
      <w:r>
        <w:rPr>
          <w:rStyle w:val="StyleBoldUnderline"/>
          <w:highlight w:val="yellow"/>
        </w:rPr>
        <w:t>military presence throughout Central</w:t>
      </w:r>
      <w:r>
        <w:rPr>
          <w:sz w:val="14"/>
        </w:rPr>
        <w:t xml:space="preserve"> and South </w:t>
      </w:r>
      <w:r>
        <w:rPr>
          <w:rStyle w:val="StyleBoldUnderline"/>
          <w:highlight w:val="yellow"/>
        </w:rPr>
        <w:t>Asia. This</w:t>
      </w:r>
      <w:r>
        <w:rPr>
          <w:rStyle w:val="StyleBoldUnderline"/>
        </w:rPr>
        <w:t xml:space="preserve"> new regional alignment</w:t>
      </w:r>
      <w:r>
        <w:rPr>
          <w:sz w:val="14"/>
        </w:rPr>
        <w:t xml:space="preserve">, however, </w:t>
      </w:r>
      <w:r>
        <w:rPr>
          <w:rStyle w:val="StyleBoldUnderline"/>
          <w:highlight w:val="yellow"/>
        </w:rPr>
        <w:t>should</w:t>
      </w:r>
      <w:r>
        <w:rPr>
          <w:rStyle w:val="StyleBoldUnderline"/>
        </w:rPr>
        <w:t xml:space="preserve"> not </w:t>
      </w:r>
      <w:r>
        <w:rPr>
          <w:rStyle w:val="StyleBoldUnderline"/>
          <w:highlight w:val="yellow"/>
        </w:rPr>
        <w:t>be viewed as</w:t>
      </w:r>
      <w:r>
        <w:rPr>
          <w:rStyle w:val="StyleBoldUnderline"/>
        </w:rPr>
        <w:t xml:space="preserve"> a threat</w:t>
      </w:r>
      <w:r>
        <w:rPr>
          <w:sz w:val="14"/>
        </w:rPr>
        <w:t xml:space="preserve"> to U.S. strategic national interests </w:t>
      </w:r>
      <w:r>
        <w:rPr>
          <w:rStyle w:val="StyleBoldUnderline"/>
        </w:rPr>
        <w:t>but</w:t>
      </w:r>
      <w:r>
        <w:rPr>
          <w:sz w:val="14"/>
        </w:rPr>
        <w:t xml:space="preserve"> seen rather </w:t>
      </w:r>
      <w:r>
        <w:rPr>
          <w:rStyle w:val="StyleBoldUnderline"/>
        </w:rPr>
        <w:t xml:space="preserve">as </w:t>
      </w:r>
      <w:r>
        <w:rPr>
          <w:rStyle w:val="StyleBoldUnderline"/>
          <w:highlight w:val="yellow"/>
        </w:rPr>
        <w:t>concurrent with</w:t>
      </w:r>
      <w:r>
        <w:rPr>
          <w:sz w:val="14"/>
        </w:rPr>
        <w:t xml:space="preserve"> strategic and regional </w:t>
      </w:r>
      <w:r>
        <w:rPr>
          <w:rStyle w:val="StyleBoldUnderline"/>
        </w:rPr>
        <w:t>interests of the U</w:t>
      </w:r>
      <w:r>
        <w:rPr>
          <w:sz w:val="14"/>
        </w:rPr>
        <w:t xml:space="preserve">nited </w:t>
      </w:r>
      <w:r>
        <w:rPr>
          <w:rStyle w:val="StyleBoldUnderline"/>
        </w:rPr>
        <w:t>S</w:t>
      </w:r>
      <w:r>
        <w:rPr>
          <w:sz w:val="14"/>
        </w:rPr>
        <w:t xml:space="preserve">tates: </w:t>
      </w:r>
      <w:r>
        <w:rPr>
          <w:rStyle w:val="StyleBoldUnderline"/>
          <w:highlight w:val="yellow"/>
        </w:rPr>
        <w:t xml:space="preserve">regional </w:t>
      </w:r>
      <w:r>
        <w:rPr>
          <w:rStyle w:val="StyleBoldUnderline"/>
        </w:rPr>
        <w:t xml:space="preserve">peace, </w:t>
      </w:r>
      <w:r>
        <w:rPr>
          <w:rStyle w:val="StyleBoldUnderline"/>
          <w:highlight w:val="yellow"/>
        </w:rPr>
        <w:t>stability</w:t>
      </w:r>
      <w:r>
        <w:rPr>
          <w:rStyle w:val="StyleBoldUnderline"/>
        </w:rPr>
        <w:t xml:space="preserve"> and the prevention of future terrorist safe havens</w:t>
      </w:r>
      <w:r>
        <w:rPr>
          <w:sz w:val="14"/>
        </w:rPr>
        <w:t xml:space="preserve"> in ungoverned territories. </w:t>
      </w:r>
      <w:r>
        <w:rPr>
          <w:rStyle w:val="StyleBoldUnderline"/>
        </w:rPr>
        <w:t>As China and Russia begin to flex their military muscles, the U.S. military should harness their expanded regional influence to promote proactively a new period of responsible multilateral support</w:t>
      </w:r>
      <w:r>
        <w:rPr>
          <w:sz w:val="14"/>
        </w:rPr>
        <w:t xml:space="preserve"> for Afghanistan and Pakistan.  </w:t>
      </w:r>
      <w:r>
        <w:rPr>
          <w:rStyle w:val="StyleBoldUnderline"/>
        </w:rPr>
        <w:t>This past December it became clearer that Russia had begun to re-assert its regional presence when the</w:t>
      </w:r>
      <w:r>
        <w:rPr>
          <w:sz w:val="14"/>
        </w:rPr>
        <w:t xml:space="preserve"> Collective Security Treaty Organization (</w:t>
      </w:r>
      <w:r>
        <w:rPr>
          <w:rStyle w:val="StyleBoldUnderline"/>
        </w:rPr>
        <w:t>CSTO</w:t>
      </w:r>
      <w:r>
        <w:rPr>
          <w:sz w:val="14"/>
        </w:rPr>
        <w:t xml:space="preserve">) </w:t>
      </w:r>
      <w:r>
        <w:rPr>
          <w:rStyle w:val="StyleBoldUnderline"/>
        </w:rPr>
        <w:t>granted Russia the veto power over any member state's future decision to host a foreign military.</w:t>
      </w:r>
      <w:r>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Pr>
          <w:rStyle w:val="StyleBoldUnderline"/>
        </w:rPr>
        <w:t>Russia has a vital strategic interest in the future stability of the region.</w:t>
      </w:r>
      <w:r>
        <w:rPr>
          <w:sz w:val="14"/>
        </w:rPr>
        <w:t xml:space="preserve"> Russia has approximately 15 million Muslims living within its borders, with an estimated 2 million Muslims in Moscow. </w:t>
      </w:r>
      <w:r>
        <w:rPr>
          <w:rStyle w:val="StyleBoldUnderline"/>
        </w:rPr>
        <w:t>Russia is fearful of what occurs on its periphery and wants to minimize the spread of Muslim extremism</w:t>
      </w:r>
      <w:r>
        <w:rPr>
          <w:sz w:val="14"/>
        </w:rPr>
        <w:t xml:space="preserve"> that may originate from an unstable Afghanistan or Pakistan. In addition, </w:t>
      </w:r>
      <w:r>
        <w:rPr>
          <w:rStyle w:val="StyleBoldUnderline"/>
          <w:highlight w:val="yellow"/>
        </w:rPr>
        <w:t>Russia does not want regional instability</w:t>
      </w:r>
      <w:r>
        <w:rPr>
          <w:rStyle w:val="StyleBoldUnderline"/>
        </w:rPr>
        <w:t xml:space="preserve"> that threatens its</w:t>
      </w:r>
      <w:r>
        <w:rPr>
          <w:sz w:val="14"/>
        </w:rPr>
        <w:t xml:space="preserve"> oil and gas </w:t>
      </w:r>
      <w:r>
        <w:rPr>
          <w:rStyle w:val="StyleBoldUnderline"/>
        </w:rPr>
        <w:t>investments</w:t>
      </w:r>
      <w:r>
        <w:rPr>
          <w:sz w:val="14"/>
        </w:rPr>
        <w:t xml:space="preserve">. In particular, </w:t>
      </w:r>
      <w:r>
        <w:rPr>
          <w:rStyle w:val="StyleBoldUnderline"/>
        </w:rPr>
        <w:t xml:space="preserve">Russia wants to ensure that it continues to influence the planning and implementation of the potentially lucrative natural gas pipeline </w:t>
      </w:r>
      <w:r>
        <w:rPr>
          <w:sz w:val="14"/>
        </w:rPr>
        <w:t xml:space="preserve">that may one day traverse Turkmenistan, Afghanistan, Pakistan, and India.  In a recent meeting with Pakistani Foreign Minister Hina Rabbani Khar, Russian Foreign Minister Sergey </w:t>
      </w:r>
      <w:r>
        <w:rPr>
          <w:rStyle w:val="StyleBoldUnderline"/>
          <w:highlight w:val="yellow"/>
        </w:rPr>
        <w:t>Lavrov discussed Russia's commitment to preserving peace and stability</w:t>
      </w:r>
      <w:r>
        <w:rPr>
          <w:rStyle w:val="StyleBoldUnderline"/>
        </w:rPr>
        <w:t xml:space="preserve"> throughout the</w:t>
      </w:r>
      <w:r>
        <w:rPr>
          <w:sz w:val="14"/>
        </w:rPr>
        <w:t xml:space="preserve"> AfPak </w:t>
      </w:r>
      <w:r>
        <w:rPr>
          <w:rStyle w:val="StyleBoldUnderline"/>
        </w:rPr>
        <w:t>region</w:t>
      </w:r>
      <w:r>
        <w:rPr>
          <w:sz w:val="14"/>
        </w:rPr>
        <w:t xml:space="preserve">, and rejected the use of violence by al-Qaeda and its affiliates that aim to undermine the current Afghan government. Furthermore, </w:t>
      </w:r>
      <w:r>
        <w:rPr>
          <w:rStyle w:val="StyleBoldUnderline"/>
        </w:rPr>
        <w:t>he pledged to bolster bilateral ties and work cooperatively with Pakistan to achieve stability in Afghanistan.</w:t>
      </w:r>
      <w:r>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Pr>
          <w:rStyle w:val="StyleBoldUnderline"/>
        </w:rPr>
        <w:t>Russia announced recently that it will provide $16 million to Kyrgyzstan to assist with border security</w:t>
      </w:r>
      <w:r>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Pr>
          <w:rStyle w:val="StyleBoldUnderline"/>
        </w:rPr>
        <w:t>Russia signed a security pact with Tajikistan</w:t>
      </w:r>
      <w:r>
        <w:rPr>
          <w:sz w:val="14"/>
        </w:rPr>
        <w:t xml:space="preserve"> last fall </w:t>
      </w:r>
      <w:r>
        <w:rPr>
          <w:rStyle w:val="StyleBoldUnderline"/>
        </w:rPr>
        <w:t>to extend its basing lease</w:t>
      </w:r>
      <w:r>
        <w:rPr>
          <w:sz w:val="14"/>
        </w:rPr>
        <w:t xml:space="preserve"> for 49 years, </w:t>
      </w:r>
      <w:r>
        <w:rPr>
          <w:rStyle w:val="StyleBoldUnderline"/>
        </w:rPr>
        <w:t>in addition to a bilateral agreement that will enable Russia to become more integrated into Tajikistan's border security forces</w:t>
      </w:r>
      <w:r>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Pr>
          <w:rStyle w:val="StyleBoldUnderline"/>
        </w:rPr>
        <w:t xml:space="preserve">policymakers can view them as an indication of how </w:t>
      </w:r>
      <w:r>
        <w:rPr>
          <w:rStyle w:val="StyleBoldUnderline"/>
          <w:highlight w:val="yellow"/>
        </w:rPr>
        <w:t>Russian interests align with the U.S. to</w:t>
      </w:r>
      <w:r>
        <w:rPr>
          <w:rStyle w:val="StyleBoldUnderline"/>
        </w:rPr>
        <w:t xml:space="preserve"> help </w:t>
      </w:r>
      <w:r>
        <w:rPr>
          <w:rStyle w:val="StyleBoldUnderline"/>
          <w:highlight w:val="yellow"/>
        </w:rPr>
        <w:t>maintain regional security.</w:t>
      </w:r>
      <w:r>
        <w:rPr>
          <w:rStyle w:val="StyleBoldUnderline"/>
        </w:rPr>
        <w:t xml:space="preserve"> </w:t>
      </w:r>
      <w:r>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Pr>
          <w:rStyle w:val="StyleBoldUnderline"/>
          <w:highlight w:val="yellow"/>
        </w:rPr>
        <w:t>China, also has a vested interest in</w:t>
      </w:r>
      <w:r>
        <w:rPr>
          <w:rStyle w:val="StyleBoldUnderline"/>
        </w:rPr>
        <w:t xml:space="preserve"> the </w:t>
      </w:r>
      <w:r>
        <w:rPr>
          <w:rStyle w:val="StyleBoldUnderline"/>
          <w:highlight w:val="yellow"/>
        </w:rPr>
        <w:t>stability</w:t>
      </w:r>
      <w:r>
        <w:rPr>
          <w:rStyle w:val="StyleBoldUnderline"/>
        </w:rPr>
        <w:t xml:space="preserve"> of the</w:t>
      </w:r>
      <w:r>
        <w:rPr>
          <w:sz w:val="14"/>
        </w:rPr>
        <w:t xml:space="preserve"> AfPak </w:t>
      </w:r>
      <w:r>
        <w:rPr>
          <w:rStyle w:val="StyleBoldUnderline"/>
        </w:rPr>
        <w:t xml:space="preserve">region, </w:t>
      </w:r>
      <w:r>
        <w:rPr>
          <w:rStyle w:val="StyleBoldUnderline"/>
          <w:highlight w:val="yellow"/>
        </w:rPr>
        <w:t>and has</w:t>
      </w:r>
      <w:r>
        <w:rPr>
          <w:rStyle w:val="StyleBoldUnderline"/>
        </w:rPr>
        <w:t xml:space="preserve"> already </w:t>
      </w:r>
      <w:r>
        <w:rPr>
          <w:rStyle w:val="StyleBoldUnderline"/>
          <w:highlight w:val="yellow"/>
        </w:rPr>
        <w:t>begun to play a more active security role</w:t>
      </w:r>
      <w:r>
        <w:rPr>
          <w:rStyle w:val="StyleBoldUnderline"/>
        </w:rPr>
        <w:t>.</w:t>
      </w:r>
      <w:r>
        <w:rPr>
          <w:sz w:val="14"/>
        </w:rPr>
        <w:t xml:space="preserve"> It was reported this past January, for example, that </w:t>
      </w:r>
      <w:r>
        <w:rPr>
          <w:rStyle w:val="StyleBoldUnderline"/>
        </w:rPr>
        <w:t>China intends to establish one or more bases in Pakistan</w:t>
      </w:r>
      <w:r>
        <w:rPr>
          <w:sz w:val="14"/>
        </w:rPr>
        <w:t xml:space="preserve">'s Federally Administered Tribal Areas. Subsequently, at the end of February, </w:t>
      </w:r>
      <w:r>
        <w:rPr>
          <w:rStyle w:val="StyleBoldUnderline"/>
          <w:highlight w:val="yellow"/>
        </w:rPr>
        <w:t>Beijing played host to</w:t>
      </w:r>
      <w:r>
        <w:rPr>
          <w:rStyle w:val="StyleBoldUnderline"/>
        </w:rPr>
        <w:t xml:space="preserve"> the first</w:t>
      </w:r>
      <w:r>
        <w:rPr>
          <w:sz w:val="14"/>
        </w:rPr>
        <w:t xml:space="preserve"> China-Afghanistan-Pakistan </w:t>
      </w:r>
      <w:r>
        <w:rPr>
          <w:rStyle w:val="StyleBoldUnderline"/>
          <w:highlight w:val="yellow"/>
        </w:rPr>
        <w:t>trilateral dialogue to discuss regional cooperation and stability</w:t>
      </w:r>
      <w:r>
        <w:rPr>
          <w:rStyle w:val="StyleBoldUnderline"/>
        </w:rPr>
        <w:t>.  Due to China's shared borders and vibrant trade</w:t>
      </w:r>
      <w:r>
        <w:rPr>
          <w:sz w:val="14"/>
        </w:rPr>
        <w:t xml:space="preserve"> with both Afghanistan and Pakistan -- </w:t>
      </w:r>
      <w:r>
        <w:rPr>
          <w:rStyle w:val="StyleBoldUnderline"/>
        </w:rPr>
        <w:t xml:space="preserve">not to mention China's </w:t>
      </w:r>
      <w:r>
        <w:rPr>
          <w:sz w:val="14"/>
        </w:rPr>
        <w:t xml:space="preserve">estimated 8 million Turkic-speaking Muslim </w:t>
      </w:r>
      <w:r>
        <w:rPr>
          <w:rStyle w:val="StyleBoldUnderline"/>
        </w:rPr>
        <w:t>Uyghurs</w:t>
      </w:r>
      <w:r>
        <w:rPr>
          <w:sz w:val="14"/>
        </w:rPr>
        <w:t xml:space="preserve"> living in western Xinjiang Province -- </w:t>
      </w:r>
      <w:r>
        <w:rPr>
          <w:rStyle w:val="StyleBoldUnderline"/>
        </w:rPr>
        <w:t>it has a direct interest in ensuring that both</w:t>
      </w:r>
      <w:r>
        <w:rPr>
          <w:sz w:val="14"/>
        </w:rPr>
        <w:t xml:space="preserve"> Afghanistan and Pakistan </w:t>
      </w:r>
      <w:r>
        <w:rPr>
          <w:rStyle w:val="StyleBoldUnderline"/>
        </w:rPr>
        <w:t xml:space="preserve">remain stable </w:t>
      </w:r>
      <w:r>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Pr>
          <w:rStyle w:val="StyleBoldUnderline"/>
        </w:rPr>
        <w:t>With interest comes responsibility</w:t>
      </w:r>
      <w:r>
        <w:rPr>
          <w:sz w:val="14"/>
        </w:rPr>
        <w:t xml:space="preserve">, and in the wake of the recent reports predicting the establishment of a more robust Chinese military network across Pakistan, </w:t>
      </w:r>
      <w:r>
        <w:rPr>
          <w:rStyle w:val="StyleBoldUnderline"/>
        </w:rPr>
        <w:t>it is time that China begins to supplement its increased involvement</w:t>
      </w:r>
      <w:r>
        <w:rPr>
          <w:sz w:val="14"/>
        </w:rPr>
        <w:t xml:space="preserve"> in Pakistan by </w:t>
      </w:r>
      <w:r>
        <w:rPr>
          <w:rStyle w:val="StyleBoldUnderline"/>
        </w:rPr>
        <w:t>helping to maintain peace and stability throughout the entire</w:t>
      </w:r>
      <w:r>
        <w:rPr>
          <w:sz w:val="14"/>
        </w:rPr>
        <w:t xml:space="preserve"> AfPak </w:t>
      </w:r>
      <w:r>
        <w:rPr>
          <w:rStyle w:val="StyleBoldUnderline"/>
        </w:rPr>
        <w:t>region</w:t>
      </w:r>
      <w:r>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Pr>
          <w:rStyle w:val="StyleBoldUnderline"/>
        </w:rPr>
        <w:t xml:space="preserve">After 11 years of war, </w:t>
      </w:r>
      <w:r>
        <w:rPr>
          <w:rStyle w:val="StyleBoldUnderline"/>
          <w:highlight w:val="yellow"/>
        </w:rPr>
        <w:t>it is time the U</w:t>
      </w:r>
      <w:r>
        <w:rPr>
          <w:sz w:val="14"/>
        </w:rPr>
        <w:t xml:space="preserve">nited </w:t>
      </w:r>
      <w:r>
        <w:rPr>
          <w:rStyle w:val="StyleBoldUnderline"/>
          <w:highlight w:val="yellow"/>
        </w:rPr>
        <w:t>S</w:t>
      </w:r>
      <w:r>
        <w:rPr>
          <w:sz w:val="14"/>
        </w:rPr>
        <w:t xml:space="preserve">tates </w:t>
      </w:r>
      <w:r>
        <w:rPr>
          <w:rStyle w:val="StyleBoldUnderline"/>
          <w:highlight w:val="yellow"/>
        </w:rPr>
        <w:t>work</w:t>
      </w:r>
      <w:r>
        <w:rPr>
          <w:rStyle w:val="StyleBoldUnderline"/>
        </w:rPr>
        <w:t xml:space="preserve"> more </w:t>
      </w:r>
      <w:r>
        <w:rPr>
          <w:rStyle w:val="StyleBoldUnderline"/>
          <w:highlight w:val="yellow"/>
        </w:rPr>
        <w:t>proactively with Russia, China, Pakistan and the Central Asian Republics to create</w:t>
      </w:r>
      <w:r>
        <w:rPr>
          <w:rStyle w:val="StyleBoldUnderline"/>
        </w:rPr>
        <w:t xml:space="preserve"> solutions for the future </w:t>
      </w:r>
      <w:r>
        <w:rPr>
          <w:rStyle w:val="StyleBoldUnderline"/>
          <w:highlight w:val="yellow"/>
        </w:rPr>
        <w:t>stability</w:t>
      </w:r>
      <w:r>
        <w:rPr>
          <w:rStyle w:val="StyleBoldUnderline"/>
        </w:rPr>
        <w:t xml:space="preserve"> and collective security of the region. </w:t>
      </w:r>
      <w:r>
        <w:rPr>
          <w:sz w:val="14"/>
        </w:rPr>
        <w:t xml:space="preserve">Indeed, we may not have a choice, and </w:t>
      </w:r>
      <w:r>
        <w:rPr>
          <w:rStyle w:val="StyleBoldUnderline"/>
        </w:rPr>
        <w:t>the U</w:t>
      </w:r>
      <w:r>
        <w:rPr>
          <w:sz w:val="14"/>
        </w:rPr>
        <w:t xml:space="preserve">nited </w:t>
      </w:r>
      <w:r>
        <w:rPr>
          <w:rStyle w:val="StyleBoldUnderline"/>
        </w:rPr>
        <w:t>S</w:t>
      </w:r>
      <w:r>
        <w:rPr>
          <w:sz w:val="14"/>
        </w:rPr>
        <w:t xml:space="preserve">tates </w:t>
      </w:r>
      <w:r>
        <w:rPr>
          <w:rStyle w:val="StyleBoldUnderline"/>
        </w:rPr>
        <w:t>should embrace the transformation of a new era in Eurasia's heartland.</w:t>
      </w:r>
    </w:p>
    <w:p w14:paraId="56DC26AF" w14:textId="77777777" w:rsidR="002A401E" w:rsidRDefault="002A401E" w:rsidP="002A401E">
      <w:pPr>
        <w:pStyle w:val="Heading4"/>
      </w:pPr>
      <w:r>
        <w:rPr>
          <w:b w:val="0"/>
          <w:bCs w:val="0"/>
        </w:rPr>
        <w:t>Structural barriers prevent instability</w:t>
      </w:r>
    </w:p>
    <w:p w14:paraId="56C4EA07" w14:textId="77777777" w:rsidR="002A401E" w:rsidRDefault="002A401E" w:rsidP="002A401E">
      <w:r>
        <w:rPr>
          <w:rStyle w:val="StyleStyleBold12pt"/>
        </w:rPr>
        <w:t>Weitz 12</w:t>
      </w:r>
      <w:r>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5B53024E" w14:textId="77777777" w:rsidR="002A401E" w:rsidRPr="001F1375" w:rsidRDefault="002A401E" w:rsidP="002A401E">
      <w:pPr>
        <w:pStyle w:val="cardtext"/>
        <w:rPr>
          <w:sz w:val="14"/>
        </w:rPr>
      </w:pPr>
      <w:r>
        <w:rPr>
          <w:rStyle w:val="StyleBoldUnderline"/>
          <w:highlight w:val="yellow"/>
        </w:rPr>
        <w:t>Social disorder in</w:t>
      </w:r>
      <w:r>
        <w:rPr>
          <w:sz w:val="14"/>
        </w:rPr>
        <w:t xml:space="preserve"> Tunisia, Egypt, Libya, and other </w:t>
      </w:r>
      <w:r>
        <w:rPr>
          <w:rStyle w:val="StyleBoldUnderline"/>
          <w:highlight w:val="yellow"/>
        </w:rPr>
        <w:t>Arab countries</w:t>
      </w:r>
      <w:r>
        <w:rPr>
          <w:rStyle w:val="StyleBoldUnderline"/>
        </w:rPr>
        <w:t xml:space="preserve"> has invariably </w:t>
      </w:r>
      <w:r>
        <w:rPr>
          <w:rStyle w:val="StyleBoldUnderline"/>
          <w:highlight w:val="yellow"/>
        </w:rPr>
        <w:t>led observers to regard Central Asia’s autocracies as</w:t>
      </w:r>
      <w:r>
        <w:rPr>
          <w:rStyle w:val="StyleBoldUnderline"/>
        </w:rPr>
        <w:t xml:space="preserve"> potentially </w:t>
      </w:r>
      <w:r>
        <w:rPr>
          <w:rStyle w:val="StyleBoldUnderline"/>
          <w:highlight w:val="yellow"/>
        </w:rPr>
        <w:t>vulnerable</w:t>
      </w:r>
      <w:r>
        <w:rPr>
          <w:rStyle w:val="StyleBoldUnderline"/>
        </w:rPr>
        <w:t xml:space="preserve"> to similar upheaval.</w:t>
      </w:r>
      <w:r>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Pr>
          <w:rStyle w:val="StyleBoldUnderline"/>
        </w:rPr>
        <w:t xml:space="preserve">But other </w:t>
      </w:r>
      <w:r>
        <w:rPr>
          <w:rStyle w:val="StyleBoldUnderline"/>
          <w:highlight w:val="yellow"/>
        </w:rPr>
        <w:t xml:space="preserve">factors make the </w:t>
      </w:r>
      <w:r>
        <w:rPr>
          <w:rStyle w:val="StyleBoldUnderline"/>
        </w:rPr>
        <w:t xml:space="preserve">Arab </w:t>
      </w:r>
      <w:r>
        <w:rPr>
          <w:rStyle w:val="StyleBoldUnderline"/>
          <w:highlight w:val="yellow"/>
        </w:rPr>
        <w:t>scenario less plausible in Central Asia</w:t>
      </w:r>
      <w:r>
        <w:rPr>
          <w:rStyle w:val="StyleBoldUnderline"/>
        </w:rPr>
        <w:t>.</w:t>
      </w:r>
      <w:r>
        <w:rPr>
          <w:sz w:val="14"/>
        </w:rPr>
        <w:t xml:space="preserve"> </w:t>
      </w:r>
      <w:r>
        <w:rPr>
          <w:sz w:val="14"/>
        </w:rPr>
        <w:softHyphen/>
      </w:r>
      <w:r>
        <w:rPr>
          <w:sz w:val="14"/>
        </w:rPr>
        <w:softHyphen/>
      </w:r>
      <w:r>
        <w:rPr>
          <w:rStyle w:val="StyleBoldUnderline"/>
          <w:highlight w:val="yellow"/>
        </w:rPr>
        <w:t>Security forces are more closely aligned with</w:t>
      </w:r>
      <w:r>
        <w:rPr>
          <w:rStyle w:val="StyleBoldUnderline"/>
        </w:rPr>
        <w:t xml:space="preserve"> ruling </w:t>
      </w:r>
      <w:r>
        <w:rPr>
          <w:rStyle w:val="StyleBoldUnderline"/>
          <w:highlight w:val="yellow"/>
        </w:rPr>
        <w:t>elites; independent political groups</w:t>
      </w:r>
      <w:r>
        <w:rPr>
          <w:rStyle w:val="StyleBoldUnderline"/>
        </w:rPr>
        <w:t xml:space="preserve"> and social-media networks are </w:t>
      </w:r>
      <w:r>
        <w:rPr>
          <w:rStyle w:val="StyleBoldUnderline"/>
          <w:highlight w:val="yellow"/>
        </w:rPr>
        <w:t>less well developed; economic performance</w:t>
      </w:r>
      <w:r>
        <w:rPr>
          <w:rStyle w:val="StyleBoldUnderline"/>
        </w:rPr>
        <w:t xml:space="preserve"> remains </w:t>
      </w:r>
      <w:r>
        <w:rPr>
          <w:rStyle w:val="StyleBoldUnderline"/>
          <w:highlight w:val="yellow"/>
        </w:rPr>
        <w:t>high</w:t>
      </w:r>
      <w:r>
        <w:rPr>
          <w:rStyle w:val="StyleBoldUnderline"/>
        </w:rPr>
        <w:t xml:space="preserve"> </w:t>
      </w:r>
      <w:r>
        <w:rPr>
          <w:sz w:val="14"/>
        </w:rPr>
        <w:t xml:space="preserve">in some countries; </w:t>
      </w:r>
      <w:r>
        <w:rPr>
          <w:rStyle w:val="StyleBoldUnderline"/>
          <w:highlight w:val="yellow"/>
        </w:rPr>
        <w:t>and</w:t>
      </w:r>
      <w:r>
        <w:rPr>
          <w:rStyle w:val="StyleBoldUnderline"/>
        </w:rPr>
        <w:t xml:space="preserve"> a </w:t>
      </w:r>
      <w:r>
        <w:rPr>
          <w:rStyle w:val="StyleBoldUnderline"/>
          <w:highlight w:val="yellow"/>
        </w:rPr>
        <w:t>previous</w:t>
      </w:r>
      <w:r>
        <w:rPr>
          <w:rStyle w:val="StyleBoldUnderline"/>
        </w:rPr>
        <w:t xml:space="preserve"> wave of </w:t>
      </w:r>
      <w:r>
        <w:rPr>
          <w:rStyle w:val="StyleBoldUnderline"/>
          <w:highlight w:val="yellow"/>
        </w:rPr>
        <w:t>revolutions produced disappointing results</w:t>
      </w:r>
      <w:r>
        <w:rPr>
          <w:rStyle w:val="StyleBoldUnderline"/>
        </w:rPr>
        <w:t xml:space="preserve"> in Ukraine and Kyrgyzstan.</w:t>
      </w:r>
    </w:p>
    <w:p w14:paraId="1A8C5C87" w14:textId="77777777" w:rsidR="002A401E" w:rsidRPr="002A401E" w:rsidRDefault="002A401E" w:rsidP="002A401E"/>
    <w:p w14:paraId="15C679FE" w14:textId="77777777" w:rsidR="002A401E" w:rsidRDefault="002A401E" w:rsidP="002A401E"/>
    <w:p w14:paraId="7A42BBAB" w14:textId="77777777" w:rsidR="002A401E" w:rsidRDefault="002A401E" w:rsidP="002A401E">
      <w:pPr>
        <w:pStyle w:val="Heading1"/>
      </w:pPr>
      <w:r>
        <w:t>2NC</w:t>
      </w:r>
    </w:p>
    <w:p w14:paraId="6D268A60" w14:textId="77777777" w:rsidR="002A401E" w:rsidRDefault="002A401E" w:rsidP="002A401E"/>
    <w:p w14:paraId="7A977D6E" w14:textId="77777777" w:rsidR="002A401E" w:rsidRDefault="002A401E" w:rsidP="002A401E">
      <w:pPr>
        <w:pStyle w:val="Heading2"/>
      </w:pPr>
      <w:r>
        <w:t>Counterplan</w:t>
      </w:r>
    </w:p>
    <w:p w14:paraId="20B3EF35" w14:textId="77777777" w:rsidR="002A401E" w:rsidRDefault="002A401E" w:rsidP="002A401E"/>
    <w:p w14:paraId="31EC7CAD" w14:textId="77777777" w:rsidR="002A401E" w:rsidRDefault="002A401E" w:rsidP="002A401E">
      <w:pPr>
        <w:pStyle w:val="Heading3"/>
      </w:pPr>
      <w:r>
        <w:t xml:space="preserve">Solves the Case---2NC </w:t>
      </w:r>
    </w:p>
    <w:p w14:paraId="5877CA12" w14:textId="77777777" w:rsidR="002A401E" w:rsidRPr="00335976" w:rsidRDefault="002A401E" w:rsidP="002A401E">
      <w:pPr>
        <w:pStyle w:val="Heading4"/>
      </w:pPr>
      <w:r>
        <w:t xml:space="preserve">The CP </w:t>
      </w:r>
      <w:r>
        <w:rPr>
          <w:u w:val="single"/>
        </w:rPr>
        <w:t>eliminates</w:t>
      </w:r>
      <w:r>
        <w:t xml:space="preserve"> the accountability gap created by current judicial precedent, send a </w:t>
      </w:r>
      <w:r>
        <w:rPr>
          <w:u w:val="single"/>
        </w:rPr>
        <w:t>global</w:t>
      </w:r>
      <w:r>
        <w:t xml:space="preserve"> signal of U.S. adherence to the rule of law, and avoid all our disads to a lead role by Article III courts </w:t>
      </w:r>
    </w:p>
    <w:p w14:paraId="068FEA7C" w14:textId="77777777" w:rsidR="002A401E" w:rsidRPr="007471DA" w:rsidRDefault="002A401E" w:rsidP="002A401E">
      <w:r>
        <w:t xml:space="preserve">Alexander </w:t>
      </w:r>
      <w:r w:rsidRPr="007471DA">
        <w:rPr>
          <w:rStyle w:val="StyleStyleBold12pt"/>
        </w:rPr>
        <w:t>Zbrozek 13</w:t>
      </w:r>
      <w:r>
        <w:t>, J.D. Candidate, Columbia University School of Law, 11/20/13, “Square Pegs and Round Holes: Moving Beyond Bivens in National Security Cases,” http://papers.ssrn.com/sol3/papers.cfm?abstract_id=2357260</w:t>
      </w:r>
    </w:p>
    <w:p w14:paraId="5A2357A2" w14:textId="77777777" w:rsidR="002A401E" w:rsidRPr="009B36DD" w:rsidRDefault="002A401E" w:rsidP="002A401E">
      <w:pPr>
        <w:rPr>
          <w:sz w:val="16"/>
        </w:rPr>
      </w:pPr>
      <w:r w:rsidRPr="009B36DD">
        <w:rPr>
          <w:sz w:val="16"/>
        </w:rPr>
        <w:t xml:space="preserve">Both Clark179 and Brown180 acknowledge that </w:t>
      </w:r>
      <w:r w:rsidRPr="00A112D0">
        <w:rPr>
          <w:rStyle w:val="StyleBoldUnderline"/>
          <w:highlight w:val="yellow"/>
        </w:rPr>
        <w:t>civil lawsuits can be</w:t>
      </w:r>
      <w:r w:rsidRPr="009B36DD">
        <w:rPr>
          <w:rStyle w:val="StyleBoldUnderline"/>
        </w:rPr>
        <w:t xml:space="preserve"> a </w:t>
      </w:r>
      <w:r w:rsidRPr="00A112D0">
        <w:rPr>
          <w:rStyle w:val="Emphasis"/>
          <w:highlight w:val="yellow"/>
        </w:rPr>
        <w:t>critical accountability mechanism</w:t>
      </w:r>
      <w:r w:rsidRPr="009B36DD">
        <w:rPr>
          <w:sz w:val="16"/>
        </w:rPr>
        <w:t xml:space="preserve">, </w:t>
      </w:r>
      <w:r w:rsidRPr="009B36DD">
        <w:rPr>
          <w:rStyle w:val="StyleBoldUnderline"/>
        </w:rPr>
        <w:t xml:space="preserve">especially </w:t>
      </w:r>
      <w:r w:rsidRPr="00A112D0">
        <w:rPr>
          <w:rStyle w:val="StyleBoldUnderline"/>
          <w:highlight w:val="yellow"/>
        </w:rPr>
        <w:t>in</w:t>
      </w:r>
      <w:r w:rsidRPr="009B36DD">
        <w:rPr>
          <w:sz w:val="16"/>
        </w:rPr>
        <w:t xml:space="preserve"> the </w:t>
      </w:r>
      <w:r w:rsidRPr="009B36DD">
        <w:rPr>
          <w:rStyle w:val="StyleBoldUnderline"/>
        </w:rPr>
        <w:t xml:space="preserve">opaque </w:t>
      </w:r>
      <w:r w:rsidRPr="00A112D0">
        <w:rPr>
          <w:rStyle w:val="StyleBoldUnderline"/>
          <w:highlight w:val="yellow"/>
        </w:rPr>
        <w:t>national security</w:t>
      </w:r>
      <w:r w:rsidRPr="009B36DD">
        <w:rPr>
          <w:sz w:val="16"/>
        </w:rPr>
        <w:t xml:space="preserve"> arena. Through the discovery process, </w:t>
      </w:r>
      <w:r w:rsidRPr="00A112D0">
        <w:rPr>
          <w:rStyle w:val="StyleBoldUnderline"/>
          <w:highlight w:val="yellow"/>
        </w:rPr>
        <w:t>suits</w:t>
      </w:r>
      <w:r w:rsidRPr="009B36DD">
        <w:rPr>
          <w:rStyle w:val="StyleBoldUnderline"/>
        </w:rPr>
        <w:t xml:space="preserve"> can </w:t>
      </w:r>
      <w:r w:rsidRPr="00A112D0">
        <w:rPr>
          <w:rStyle w:val="StyleBoldUnderline"/>
          <w:highlight w:val="yellow"/>
        </w:rPr>
        <w:t>reveal</w:t>
      </w:r>
      <w:r w:rsidRPr="009B36DD">
        <w:rPr>
          <w:rStyle w:val="StyleBoldUnderline"/>
        </w:rPr>
        <w:t xml:space="preserve"> the Government's policy </w:t>
      </w:r>
      <w:r w:rsidRPr="00A112D0">
        <w:rPr>
          <w:rStyle w:val="StyleBoldUnderline"/>
          <w:highlight w:val="yellow"/>
        </w:rPr>
        <w:t>rationale, legal justifications, and</w:t>
      </w:r>
      <w:r w:rsidRPr="009B36DD">
        <w:rPr>
          <w:rStyle w:val="StyleBoldUnderline"/>
        </w:rPr>
        <w:t xml:space="preserve"> internal </w:t>
      </w:r>
      <w:r w:rsidRPr="00A112D0">
        <w:rPr>
          <w:rStyle w:val="StyleBoldUnderline"/>
          <w:highlight w:val="yellow"/>
        </w:rPr>
        <w:t>deliberations</w:t>
      </w:r>
      <w:r w:rsidRPr="009B36DD">
        <w:rPr>
          <w:sz w:val="16"/>
        </w:rPr>
        <w:t xml:space="preserve"> regarding its challenged conduct, force the Government to defend its decisions in a public forum, </w:t>
      </w:r>
      <w:r w:rsidRPr="009B36DD">
        <w:rPr>
          <w:rStyle w:val="StyleBoldUnderline"/>
        </w:rPr>
        <w:t>and, if merited, provide a plaintiff with</w:t>
      </w:r>
      <w:r w:rsidRPr="009B36DD">
        <w:rPr>
          <w:sz w:val="16"/>
        </w:rPr>
        <w:t xml:space="preserve"> some form of </w:t>
      </w:r>
      <w:r w:rsidRPr="009B36DD">
        <w:rPr>
          <w:rStyle w:val="StyleBoldUnderline"/>
        </w:rPr>
        <w:t>relief</w:t>
      </w:r>
      <w:r w:rsidRPr="009B36DD">
        <w:rPr>
          <w:sz w:val="16"/>
        </w:rPr>
        <w:t xml:space="preserve">.181 Lesley Wexler argues that Aulaqi I is a particularly illuminating case model in that it shows both the benefits and the limits of national security Bivens claims.182 She asserts that </w:t>
      </w:r>
    </w:p>
    <w:p w14:paraId="18E5D1B9" w14:textId="77777777" w:rsidR="002A401E" w:rsidRPr="009B36DD" w:rsidRDefault="002A401E" w:rsidP="002A401E">
      <w:pPr>
        <w:rPr>
          <w:sz w:val="16"/>
        </w:rPr>
      </w:pPr>
      <w:r w:rsidRPr="009B36DD">
        <w:rPr>
          <w:sz w:val="16"/>
        </w:rPr>
        <w:t>[w]hile the [plaintiffs] lost big on paper, they may have achieved some gains in instigating other checks on executive authority … By bringing this case, [they] spurred a heated public and academic debate on the limits of the executive's authority to target individuals … [and] raised another issue not previously a significant part of the public debate on targeting: whether the President should have unreviewable authority to carry out the targeted killing of an American anywhere that the President deems to be a threat to the nation."183</w:t>
      </w:r>
    </w:p>
    <w:p w14:paraId="43AB60F3" w14:textId="77777777" w:rsidR="002A401E" w:rsidRPr="009B36DD" w:rsidRDefault="002A401E" w:rsidP="002A401E">
      <w:pPr>
        <w:rPr>
          <w:sz w:val="16"/>
        </w:rPr>
      </w:pPr>
      <w:r w:rsidRPr="009B36DD">
        <w:rPr>
          <w:sz w:val="16"/>
        </w:rPr>
        <w:t>However, Wexler concedes that "few politicians on either side of the aisle have seriously questioned the legality of the decision, with even [President] Obama's political rivals lauding the outcome. If restraint and overt transparency were the measures by which one ought to judge the success of [Aulaqi I], it [] appears to be a failure."184 Further, the lawsuit did not force the Government to reveal its legal justification for targeting Aulaqi.185</w:t>
      </w:r>
    </w:p>
    <w:p w14:paraId="20B333B4" w14:textId="77777777" w:rsidR="002A401E" w:rsidRPr="009B36DD" w:rsidRDefault="002A401E" w:rsidP="002A401E">
      <w:pPr>
        <w:rPr>
          <w:sz w:val="16"/>
        </w:rPr>
      </w:pPr>
      <w:r w:rsidRPr="009B36DD">
        <w:rPr>
          <w:sz w:val="16"/>
        </w:rPr>
        <w:t>On February 4, 2013, news media186 obtained a copy of a Government white paper providing legal guidance on whether the Government could "use lethal force in a foreign country outside the area of active hostilities against a U.S. citizen who is a senior operational leader of al-Qa'ida or an associated force of al-Qa'ida—that is, an al-Qa'ida leader actively engaged in planning operations to kill Americans."187 Although this document did not specifically authorize lethal force against the victims,188 it did note that there is no "appropriate forum to evaluate these constitutional considerations [i.e., the constitutionality of using lethal force against U.S. enemy combatants]. It is well-established that '[m]atters intimately related to foreign policy and national security are rarely proper subjects for judicial intervention,' Haig v. Agee, 453 U.S. 280, 292 (1981), because such matters" are often considered to be non-justiciable political questions.189 Although the white paper specifically addressed ex ante judicial review of lethal operations against U.S. enemy combatants, its conclusion that court intervention would be inappropriate in this context conceivably applies to post-deprivation litigation, as well.</w:t>
      </w:r>
    </w:p>
    <w:p w14:paraId="15D349AC" w14:textId="77777777" w:rsidR="002A401E" w:rsidRPr="009B36DD" w:rsidRDefault="002A401E" w:rsidP="002A401E">
      <w:pPr>
        <w:rPr>
          <w:sz w:val="16"/>
        </w:rPr>
      </w:pPr>
      <w:r w:rsidRPr="009B36DD">
        <w:rPr>
          <w:sz w:val="16"/>
        </w:rPr>
        <w:t xml:space="preserve">Thus, </w:t>
      </w:r>
      <w:r w:rsidRPr="009B36DD">
        <w:rPr>
          <w:rStyle w:val="StyleBoldUnderline"/>
        </w:rPr>
        <w:t xml:space="preserve">although </w:t>
      </w:r>
      <w:r w:rsidRPr="00A112D0">
        <w:rPr>
          <w:rStyle w:val="StyleBoldUnderline"/>
          <w:highlight w:val="yellow"/>
        </w:rPr>
        <w:t>even unsuccessful</w:t>
      </w:r>
      <w:r w:rsidRPr="009B36DD">
        <w:rPr>
          <w:rStyle w:val="StyleBoldUnderline"/>
        </w:rPr>
        <w:t xml:space="preserve"> national security </w:t>
      </w:r>
      <w:r w:rsidRPr="00A112D0">
        <w:rPr>
          <w:rStyle w:val="StyleBoldUnderline"/>
          <w:highlight w:val="yellow"/>
        </w:rPr>
        <w:t>lawsuits</w:t>
      </w:r>
      <w:r w:rsidRPr="009B36DD">
        <w:rPr>
          <w:rStyle w:val="StyleBoldUnderline"/>
        </w:rPr>
        <w:t xml:space="preserve"> can </w:t>
      </w:r>
      <w:r w:rsidRPr="00A112D0">
        <w:rPr>
          <w:rStyle w:val="StyleBoldUnderline"/>
          <w:highlight w:val="yellow"/>
        </w:rPr>
        <w:t xml:space="preserve">foment </w:t>
      </w:r>
      <w:r w:rsidRPr="00A112D0">
        <w:rPr>
          <w:rStyle w:val="Emphasis"/>
          <w:highlight w:val="yellow"/>
        </w:rPr>
        <w:t>public scrutiny</w:t>
      </w:r>
      <w:r w:rsidRPr="00A112D0">
        <w:rPr>
          <w:rStyle w:val="StyleBoldUnderline"/>
          <w:highlight w:val="yellow"/>
        </w:rPr>
        <w:t xml:space="preserve"> and </w:t>
      </w:r>
      <w:r w:rsidRPr="00A112D0">
        <w:rPr>
          <w:rStyle w:val="Emphasis"/>
          <w:highlight w:val="yellow"/>
        </w:rPr>
        <w:t>Congressional oversight</w:t>
      </w:r>
      <w:r w:rsidRPr="009B36DD">
        <w:rPr>
          <w:sz w:val="16"/>
        </w:rPr>
        <w:t xml:space="preserve">,190 </w:t>
      </w:r>
      <w:r w:rsidRPr="009B36DD">
        <w:rPr>
          <w:rStyle w:val="StyleBoldUnderline"/>
        </w:rPr>
        <w:t>the Government will not be required to account for its actions if such claims are repeatedly dismissed before discovery begins</w:t>
      </w:r>
      <w:r w:rsidRPr="009B36DD">
        <w:rPr>
          <w:sz w:val="16"/>
        </w:rPr>
        <w:t>. In particular, Chesney argues that "</w:t>
      </w:r>
      <w:r w:rsidRPr="009B36DD">
        <w:rPr>
          <w:rStyle w:val="StyleBoldUnderline"/>
        </w:rPr>
        <w:t>concerns for democratic accountability are especially acute when the [state secrets] privilege is asserted</w:t>
      </w:r>
      <w:r w:rsidRPr="009B36DD">
        <w:rPr>
          <w:sz w:val="16"/>
        </w:rPr>
        <w:t xml:space="preserve"> in the face of allegations of unconstitutional government conduct."191 In sum, </w:t>
      </w:r>
      <w:r w:rsidRPr="00A112D0">
        <w:rPr>
          <w:rStyle w:val="StyleBoldUnderline"/>
          <w:highlight w:val="yellow"/>
        </w:rPr>
        <w:t>without a forum in which a plaintiff can effectively prosecute</w:t>
      </w:r>
      <w:r w:rsidRPr="009B36DD">
        <w:rPr>
          <w:rStyle w:val="StyleBoldUnderline"/>
        </w:rPr>
        <w:t xml:space="preserve"> his </w:t>
      </w:r>
      <w:r w:rsidRPr="00A112D0">
        <w:rPr>
          <w:rStyle w:val="StyleBoldUnderline"/>
          <w:highlight w:val="yellow"/>
        </w:rPr>
        <w:t>claims</w:t>
      </w:r>
      <w:r w:rsidRPr="009B36DD">
        <w:rPr>
          <w:rStyle w:val="StyleBoldUnderline"/>
        </w:rPr>
        <w:t>, "information," "</w:t>
      </w:r>
      <w:r w:rsidRPr="00A112D0">
        <w:rPr>
          <w:rStyle w:val="StyleBoldUnderline"/>
          <w:highlight w:val="yellow"/>
        </w:rPr>
        <w:t>justification," and "rectification" are</w:t>
      </w:r>
      <w:r w:rsidRPr="009B36DD">
        <w:rPr>
          <w:sz w:val="16"/>
        </w:rPr>
        <w:t xml:space="preserve"> all </w:t>
      </w:r>
      <w:r w:rsidRPr="00A112D0">
        <w:rPr>
          <w:rStyle w:val="StyleBoldUnderline"/>
          <w:highlight w:val="yellow"/>
        </w:rPr>
        <w:t>illusory</w:t>
      </w:r>
      <w:r w:rsidRPr="009B36DD">
        <w:rPr>
          <w:sz w:val="16"/>
        </w:rPr>
        <w:t xml:space="preserve"> goals.</w:t>
      </w:r>
    </w:p>
    <w:p w14:paraId="65BE17AF" w14:textId="77777777" w:rsidR="002A401E" w:rsidRPr="009B36DD" w:rsidRDefault="002A401E" w:rsidP="002A401E">
      <w:pPr>
        <w:rPr>
          <w:sz w:val="16"/>
        </w:rPr>
      </w:pPr>
      <w:r w:rsidRPr="009B36DD">
        <w:rPr>
          <w:sz w:val="16"/>
        </w:rPr>
        <w:t>IV.     An Article I National Security Court</w:t>
      </w:r>
    </w:p>
    <w:p w14:paraId="489F8A5C" w14:textId="77777777" w:rsidR="002A401E" w:rsidRPr="009B36DD" w:rsidRDefault="002A401E" w:rsidP="002A401E">
      <w:pPr>
        <w:rPr>
          <w:sz w:val="16"/>
        </w:rPr>
      </w:pPr>
      <w:r w:rsidRPr="009B36DD">
        <w:rPr>
          <w:sz w:val="16"/>
        </w:rPr>
        <w:t>A.      Introduction</w:t>
      </w:r>
    </w:p>
    <w:p w14:paraId="2B8BD9F1" w14:textId="77777777" w:rsidR="002A401E" w:rsidRDefault="002A401E" w:rsidP="002A401E">
      <w:r w:rsidRPr="00A112D0">
        <w:rPr>
          <w:rStyle w:val="StyleBoldUnderline"/>
          <w:highlight w:val="yellow"/>
        </w:rPr>
        <w:t>To create such a forum,</w:t>
      </w:r>
      <w:r w:rsidRPr="00A112D0">
        <w:rPr>
          <w:sz w:val="16"/>
          <w:highlight w:val="yellow"/>
        </w:rPr>
        <w:t xml:space="preserve"> </w:t>
      </w:r>
      <w:r w:rsidRPr="00A112D0">
        <w:rPr>
          <w:rStyle w:val="StyleBoldUnderline"/>
          <w:highlight w:val="yellow"/>
          <w:bdr w:val="single" w:sz="4" w:space="0" w:color="auto"/>
        </w:rPr>
        <w:t>Congress should establish an administrative National Security Tribunal</w:t>
      </w:r>
      <w:r w:rsidRPr="009B36DD">
        <w:rPr>
          <w:sz w:val="16"/>
        </w:rPr>
        <w:t xml:space="preserve"> (NST) </w:t>
      </w:r>
      <w:r w:rsidRPr="00A112D0">
        <w:rPr>
          <w:rStyle w:val="StyleBoldUnderline"/>
          <w:highlight w:val="yellow"/>
        </w:rPr>
        <w:t>to hear</w:t>
      </w:r>
      <w:r w:rsidRPr="009B36DD">
        <w:rPr>
          <w:rStyle w:val="StyleBoldUnderline"/>
        </w:rPr>
        <w:t xml:space="preserve"> constitutional </w:t>
      </w:r>
      <w:r w:rsidRPr="00A112D0">
        <w:rPr>
          <w:rStyle w:val="StyleBoldUnderline"/>
          <w:highlight w:val="yellow"/>
        </w:rPr>
        <w:t>claims</w:t>
      </w:r>
      <w:r w:rsidRPr="009B36DD">
        <w:rPr>
          <w:rStyle w:val="StyleBoldUnderline"/>
        </w:rPr>
        <w:t xml:space="preserve"> brought by American citizens</w:t>
      </w:r>
      <w:r w:rsidRPr="009B36DD">
        <w:rPr>
          <w:sz w:val="16"/>
        </w:rPr>
        <w:t xml:space="preserve">.192 </w:t>
      </w:r>
      <w:r w:rsidRPr="00A112D0">
        <w:rPr>
          <w:rStyle w:val="StyleBoldUnderline"/>
          <w:highlight w:val="yellow"/>
        </w:rPr>
        <w:t>The NST would</w:t>
      </w:r>
      <w:r w:rsidRPr="00A112D0">
        <w:rPr>
          <w:sz w:val="16"/>
          <w:highlight w:val="yellow"/>
        </w:rPr>
        <w:t xml:space="preserve"> </w:t>
      </w:r>
      <w:r w:rsidRPr="00A112D0">
        <w:rPr>
          <w:rStyle w:val="StyleBoldUnderline"/>
          <w:highlight w:val="yellow"/>
          <w:bdr w:val="single" w:sz="4" w:space="0" w:color="auto"/>
        </w:rPr>
        <w:t>close the rights/remedies gap generated by</w:t>
      </w:r>
      <w:r w:rsidRPr="009B36DD">
        <w:rPr>
          <w:rStyle w:val="StyleBoldUnderline"/>
          <w:bdr w:val="single" w:sz="4" w:space="0" w:color="auto"/>
        </w:rPr>
        <w:t xml:space="preserve"> the national security exception to the </w:t>
      </w:r>
      <w:r w:rsidRPr="00A112D0">
        <w:rPr>
          <w:rStyle w:val="StyleBoldUnderline"/>
          <w:highlight w:val="yellow"/>
          <w:bdr w:val="single" w:sz="4" w:space="0" w:color="auto"/>
        </w:rPr>
        <w:t>Bivens</w:t>
      </w:r>
      <w:r w:rsidRPr="009B36DD">
        <w:rPr>
          <w:rStyle w:val="StyleBoldUnderline"/>
          <w:bdr w:val="single" w:sz="4" w:space="0" w:color="auto"/>
        </w:rPr>
        <w:t xml:space="preserve"> doctrine</w:t>
      </w:r>
      <w:r w:rsidRPr="009B36DD">
        <w:rPr>
          <w:sz w:val="16"/>
        </w:rPr>
        <w:t xml:space="preserve"> </w:t>
      </w:r>
      <w:r w:rsidRPr="00A112D0">
        <w:rPr>
          <w:rStyle w:val="StyleBoldUnderline"/>
          <w:highlight w:val="yellow"/>
        </w:rPr>
        <w:t>and</w:t>
      </w:r>
      <w:r w:rsidRPr="00A112D0">
        <w:rPr>
          <w:sz w:val="16"/>
          <w:highlight w:val="yellow"/>
        </w:rPr>
        <w:t xml:space="preserve"> </w:t>
      </w:r>
      <w:r w:rsidRPr="00A112D0">
        <w:rPr>
          <w:rStyle w:val="StyleBoldUnderline"/>
          <w:highlight w:val="yellow"/>
          <w:bdr w:val="single" w:sz="4" w:space="0" w:color="auto"/>
        </w:rPr>
        <w:t>bolster the Gov</w:t>
      </w:r>
      <w:r w:rsidRPr="009B36DD">
        <w:rPr>
          <w:rStyle w:val="StyleBoldUnderline"/>
          <w:bdr w:val="single" w:sz="4" w:space="0" w:color="auto"/>
        </w:rPr>
        <w:t>ernment</w:t>
      </w:r>
      <w:r w:rsidRPr="00A112D0">
        <w:rPr>
          <w:rStyle w:val="StyleBoldUnderline"/>
          <w:highlight w:val="yellow"/>
          <w:bdr w:val="single" w:sz="4" w:space="0" w:color="auto"/>
        </w:rPr>
        <w:t>'s reputation as a</w:t>
      </w:r>
      <w:r w:rsidRPr="009B36DD">
        <w:rPr>
          <w:rStyle w:val="StyleBoldUnderline"/>
          <w:bdr w:val="single" w:sz="4" w:space="0" w:color="auto"/>
        </w:rPr>
        <w:t xml:space="preserve"> </w:t>
      </w:r>
      <w:r w:rsidRPr="00A112D0">
        <w:rPr>
          <w:rStyle w:val="StyleBoldUnderline"/>
          <w:highlight w:val="yellow"/>
          <w:bdr w:val="single" w:sz="4" w:space="0" w:color="auto"/>
        </w:rPr>
        <w:t>stalwart defender of</w:t>
      </w:r>
      <w:r w:rsidRPr="009B36DD">
        <w:rPr>
          <w:rStyle w:val="StyleBoldUnderline"/>
          <w:bdr w:val="single" w:sz="4" w:space="0" w:color="auto"/>
        </w:rPr>
        <w:t xml:space="preserve"> the </w:t>
      </w:r>
      <w:r w:rsidRPr="00A112D0">
        <w:rPr>
          <w:rStyle w:val="StyleBoldUnderline"/>
          <w:highlight w:val="yellow"/>
          <w:bdr w:val="single" w:sz="4" w:space="0" w:color="auto"/>
        </w:rPr>
        <w:t>rule of law</w:t>
      </w:r>
      <w:r w:rsidRPr="009B36DD">
        <w:rPr>
          <w:sz w:val="16"/>
        </w:rPr>
        <w:t xml:space="preserve">.193 Further, </w:t>
      </w:r>
      <w:r w:rsidRPr="009B36DD">
        <w:rPr>
          <w:rStyle w:val="StyleBoldUnderline"/>
        </w:rPr>
        <w:t>an appropriately balanced legislative scheme can furnish safeguards for both individual rights and classified information</w:t>
      </w:r>
      <w:r w:rsidRPr="009B36DD">
        <w:rPr>
          <w:sz w:val="16"/>
        </w:rPr>
        <w:t xml:space="preserve"> by using specialized evidentiary procedures, </w:t>
      </w:r>
      <w:r w:rsidRPr="009B36DD">
        <w:rPr>
          <w:rStyle w:val="StyleBoldUnderline"/>
        </w:rPr>
        <w:t>ensuring that the Government can</w:t>
      </w:r>
      <w:r w:rsidRPr="009B36DD">
        <w:rPr>
          <w:sz w:val="16"/>
        </w:rPr>
        <w:t xml:space="preserve"> </w:t>
      </w:r>
      <w:r w:rsidRPr="009B36DD">
        <w:rPr>
          <w:rStyle w:val="StyleBoldUnderline"/>
          <w:bdr w:val="single" w:sz="4" w:space="0" w:color="auto"/>
        </w:rPr>
        <w:t>effectively carry out its national security obligations</w:t>
      </w:r>
      <w:r w:rsidRPr="009B36DD">
        <w:rPr>
          <w:sz w:val="16"/>
        </w:rPr>
        <w:t xml:space="preserve">.194 Hearings before the NST would be adversarial, providing a forum in which individual plaintiffs can seek relief for violations of their constitutional rights before neutral arbiters and compel the Government to account for its conduct. </w:t>
      </w:r>
      <w:r w:rsidRPr="009B36DD">
        <w:rPr>
          <w:rStyle w:val="StyleBoldUnderline"/>
        </w:rPr>
        <w:t xml:space="preserve">Through </w:t>
      </w:r>
      <w:r w:rsidRPr="00A112D0">
        <w:rPr>
          <w:rStyle w:val="StyleBoldUnderline"/>
          <w:highlight w:val="yellow"/>
        </w:rPr>
        <w:t>the NST</w:t>
      </w:r>
      <w:r w:rsidRPr="009B36DD">
        <w:rPr>
          <w:rStyle w:val="StyleBoldUnderline"/>
        </w:rPr>
        <w:t xml:space="preserve">, the Government </w:t>
      </w:r>
      <w:r w:rsidRPr="00A112D0">
        <w:rPr>
          <w:rStyle w:val="StyleBoldUnderline"/>
          <w:highlight w:val="yellow"/>
        </w:rPr>
        <w:t>can</w:t>
      </w:r>
      <w:r w:rsidRPr="009B36DD">
        <w:rPr>
          <w:sz w:val="16"/>
        </w:rPr>
        <w:t xml:space="preserve"> also </w:t>
      </w:r>
      <w:r w:rsidRPr="00A112D0">
        <w:rPr>
          <w:rStyle w:val="StyleBoldUnderline"/>
          <w:highlight w:val="yellow"/>
        </w:rPr>
        <w:t>alleviate concerns</w:t>
      </w:r>
      <w:r w:rsidRPr="009B36DD">
        <w:rPr>
          <w:rStyle w:val="StyleBoldUnderline"/>
        </w:rPr>
        <w:t xml:space="preserve"> </w:t>
      </w:r>
      <w:r w:rsidRPr="00A112D0">
        <w:rPr>
          <w:rStyle w:val="StyleBoldUnderline"/>
          <w:highlight w:val="yellow"/>
        </w:rPr>
        <w:t>regarding</w:t>
      </w:r>
      <w:r w:rsidRPr="009B36DD">
        <w:rPr>
          <w:rStyle w:val="StyleBoldUnderline"/>
        </w:rPr>
        <w:t xml:space="preserve"> its </w:t>
      </w:r>
      <w:r w:rsidRPr="00A112D0">
        <w:rPr>
          <w:rStyle w:val="StyleBoldUnderline"/>
          <w:highlight w:val="yellow"/>
        </w:rPr>
        <w:t>counterterrorism policies</w:t>
      </w:r>
      <w:r w:rsidRPr="00A112D0">
        <w:rPr>
          <w:sz w:val="16"/>
          <w:highlight w:val="yellow"/>
        </w:rPr>
        <w:t xml:space="preserve"> </w:t>
      </w:r>
      <w:r w:rsidRPr="00A112D0">
        <w:rPr>
          <w:rStyle w:val="StyleBoldUnderline"/>
          <w:highlight w:val="yellow"/>
          <w:bdr w:val="single" w:sz="4" w:space="0" w:color="auto"/>
        </w:rPr>
        <w:t>without compromising</w:t>
      </w:r>
      <w:r w:rsidRPr="009B36DD">
        <w:rPr>
          <w:rStyle w:val="StyleBoldUnderline"/>
          <w:bdr w:val="single" w:sz="4" w:space="0" w:color="auto"/>
        </w:rPr>
        <w:t xml:space="preserve"> its </w:t>
      </w:r>
      <w:r w:rsidRPr="00A112D0">
        <w:rPr>
          <w:rStyle w:val="StyleBoldUnderline"/>
          <w:highlight w:val="yellow"/>
          <w:bdr w:val="single" w:sz="4" w:space="0" w:color="auto"/>
        </w:rPr>
        <w:t>ability to combat</w:t>
      </w:r>
      <w:r w:rsidRPr="009B36DD">
        <w:rPr>
          <w:rStyle w:val="StyleBoldUnderline"/>
          <w:bdr w:val="single" w:sz="4" w:space="0" w:color="auto"/>
        </w:rPr>
        <w:t xml:space="preserve"> exigent </w:t>
      </w:r>
      <w:r w:rsidRPr="00A112D0">
        <w:rPr>
          <w:rStyle w:val="StyleBoldUnderline"/>
          <w:highlight w:val="yellow"/>
          <w:bdr w:val="single" w:sz="4" w:space="0" w:color="auto"/>
        </w:rPr>
        <w:t>security threats</w:t>
      </w:r>
      <w:r w:rsidRPr="009B36DD">
        <w:rPr>
          <w:sz w:val="16"/>
        </w:rPr>
        <w:t>. Finally, as Benjamin McKelvey notes, "</w:t>
      </w:r>
      <w:r w:rsidRPr="00D05AE9">
        <w:rPr>
          <w:rStyle w:val="StyleBoldUnderline"/>
          <w:highlight w:val="yellow"/>
        </w:rPr>
        <w:t>a legislative solution</w:t>
      </w:r>
      <w:r w:rsidRPr="009B36DD">
        <w:rPr>
          <w:rStyle w:val="StyleBoldUnderline"/>
        </w:rPr>
        <w:t xml:space="preserve"> [to the justiciability gap] </w:t>
      </w:r>
      <w:r w:rsidRPr="00D05AE9">
        <w:rPr>
          <w:rStyle w:val="StyleBoldUnderline"/>
          <w:highlight w:val="yellow"/>
        </w:rPr>
        <w:t>would provide</w:t>
      </w:r>
      <w:r w:rsidRPr="009B36DD">
        <w:rPr>
          <w:rStyle w:val="StyleBoldUnderline"/>
        </w:rPr>
        <w:t xml:space="preserve"> the branches of government and the</w:t>
      </w:r>
      <w:r w:rsidRPr="009B36DD">
        <w:rPr>
          <w:sz w:val="16"/>
        </w:rPr>
        <w:t xml:space="preserve"> American </w:t>
      </w:r>
      <w:r w:rsidRPr="009B36DD">
        <w:rPr>
          <w:rStyle w:val="StyleBoldUnderline"/>
        </w:rPr>
        <w:t xml:space="preserve">public with </w:t>
      </w:r>
      <w:r w:rsidRPr="00D05AE9">
        <w:rPr>
          <w:rStyle w:val="StyleBoldUnderline"/>
          <w:highlight w:val="yellow"/>
        </w:rPr>
        <w:t>a</w:t>
      </w:r>
      <w:r w:rsidRPr="00D05AE9">
        <w:rPr>
          <w:sz w:val="16"/>
          <w:highlight w:val="yellow"/>
        </w:rPr>
        <w:t xml:space="preserve"> </w:t>
      </w:r>
      <w:r w:rsidRPr="00D05AE9">
        <w:rPr>
          <w:rStyle w:val="StyleBoldUnderline"/>
          <w:highlight w:val="yellow"/>
          <w:bdr w:val="single" w:sz="4" w:space="0" w:color="auto"/>
        </w:rPr>
        <w:t>clear articulation of the law</w:t>
      </w:r>
      <w:r w:rsidRPr="00D05AE9">
        <w:rPr>
          <w:sz w:val="16"/>
          <w:highlight w:val="yellow"/>
        </w:rPr>
        <w:t xml:space="preserve"> </w:t>
      </w:r>
      <w:r w:rsidRPr="00D05AE9">
        <w:rPr>
          <w:rStyle w:val="StyleBoldUnderline"/>
          <w:highlight w:val="yellow"/>
        </w:rPr>
        <w:t>of targeted killing</w:t>
      </w:r>
      <w:r>
        <w:t>."195</w:t>
      </w:r>
    </w:p>
    <w:p w14:paraId="2F34C952" w14:textId="77777777" w:rsidR="002A401E" w:rsidRDefault="002A401E" w:rsidP="002A401E"/>
    <w:p w14:paraId="171C0F4E" w14:textId="77777777" w:rsidR="002A401E" w:rsidRDefault="002A401E" w:rsidP="002A401E">
      <w:pPr>
        <w:pStyle w:val="Heading4"/>
      </w:pPr>
      <w:r>
        <w:t xml:space="preserve">No solvency deficits---the CP is an </w:t>
      </w:r>
      <w:r>
        <w:rPr>
          <w:u w:val="single"/>
        </w:rPr>
        <w:t>end-run</w:t>
      </w:r>
      <w:r>
        <w:t xml:space="preserve"> around the problems with current Bivens jurisprudence---it’s specifically designed to make all their “plan key” args </w:t>
      </w:r>
      <w:r>
        <w:rPr>
          <w:u w:val="single"/>
        </w:rPr>
        <w:t>irrelevant</w:t>
      </w:r>
      <w:r>
        <w:t xml:space="preserve"> by establishing an alternate process </w:t>
      </w:r>
    </w:p>
    <w:p w14:paraId="2A83E5E0" w14:textId="77777777" w:rsidR="002A401E" w:rsidRPr="007471DA" w:rsidRDefault="002A401E" w:rsidP="002A401E">
      <w:r>
        <w:t xml:space="preserve">Alexander </w:t>
      </w:r>
      <w:r w:rsidRPr="007471DA">
        <w:rPr>
          <w:rStyle w:val="StyleStyleBold12pt"/>
        </w:rPr>
        <w:t>Zbrozek 13</w:t>
      </w:r>
      <w:r>
        <w:t>, J.D. Candidate, Columbia University School of Law, 11/20/13, “Square Pegs and Round Holes: Moving Beyond Bivens in National Security Cases,” http://papers.ssrn.com/sol3/papers.cfm?abstract_id=2357260</w:t>
      </w:r>
    </w:p>
    <w:p w14:paraId="2116813E" w14:textId="77777777" w:rsidR="002A401E" w:rsidRDefault="002A401E" w:rsidP="002A401E">
      <w:r>
        <w:t xml:space="preserve">In sum, </w:t>
      </w:r>
      <w:r w:rsidRPr="00D05AE9">
        <w:rPr>
          <w:rStyle w:val="StyleBoldUnderline"/>
          <w:highlight w:val="yellow"/>
        </w:rPr>
        <w:t>the national security exception to</w:t>
      </w:r>
      <w:r w:rsidRPr="009B36DD">
        <w:rPr>
          <w:rStyle w:val="StyleBoldUnderline"/>
        </w:rPr>
        <w:t xml:space="preserve"> the </w:t>
      </w:r>
      <w:r w:rsidRPr="00D05AE9">
        <w:rPr>
          <w:rStyle w:val="StyleBoldUnderline"/>
          <w:highlight w:val="yellow"/>
        </w:rPr>
        <w:t>Bivens</w:t>
      </w:r>
      <w:r w:rsidRPr="009B36DD">
        <w:rPr>
          <w:rStyle w:val="StyleBoldUnderline"/>
        </w:rPr>
        <w:t xml:space="preserve"> doctrine </w:t>
      </w:r>
      <w:r w:rsidRPr="00D05AE9">
        <w:rPr>
          <w:rStyle w:val="StyleBoldUnderline"/>
          <w:highlight w:val="yellow"/>
        </w:rPr>
        <w:t>has rendered cases</w:t>
      </w:r>
      <w:r w:rsidRPr="009B36DD">
        <w:rPr>
          <w:rStyle w:val="StyleBoldUnderline"/>
        </w:rPr>
        <w:t xml:space="preserve"> like Aulaqi II </w:t>
      </w:r>
      <w:r w:rsidRPr="00D05AE9">
        <w:rPr>
          <w:rStyle w:val="StyleBoldUnderline"/>
          <w:highlight w:val="yellow"/>
        </w:rPr>
        <w:t>non-starters</w:t>
      </w:r>
      <w:r>
        <w:t xml:space="preserve">. </w:t>
      </w:r>
      <w:r w:rsidRPr="009B36DD">
        <w:rPr>
          <w:rStyle w:val="StyleBoldUnderline"/>
        </w:rPr>
        <w:t>Statutory alternatives to Bivens are unavailing because of their own exemptions and the qualified immunity, political question, and state secrets doctrines</w:t>
      </w:r>
      <w:r>
        <w:t xml:space="preserve">. </w:t>
      </w:r>
      <w:r w:rsidRPr="00D05AE9">
        <w:rPr>
          <w:rStyle w:val="StyleBoldUnderline"/>
          <w:highlight w:val="yellow"/>
        </w:rPr>
        <w:t>This has created a</w:t>
      </w:r>
      <w:r>
        <w:t xml:space="preserve"> troubling </w:t>
      </w:r>
      <w:r w:rsidRPr="00D05AE9">
        <w:rPr>
          <w:rStyle w:val="StyleBoldUnderline"/>
          <w:highlight w:val="yellow"/>
          <w:bdr w:val="single" w:sz="4" w:space="0" w:color="auto"/>
        </w:rPr>
        <w:t>accountability gap</w:t>
      </w:r>
      <w:r w:rsidRPr="00D05AE9">
        <w:rPr>
          <w:highlight w:val="yellow"/>
        </w:rPr>
        <w:t xml:space="preserve"> </w:t>
      </w:r>
      <w:r w:rsidRPr="00D05AE9">
        <w:rPr>
          <w:rStyle w:val="StyleBoldUnderline"/>
          <w:highlight w:val="yellow"/>
        </w:rPr>
        <w:t>and</w:t>
      </w:r>
      <w:r w:rsidRPr="009B36DD">
        <w:rPr>
          <w:rStyle w:val="StyleBoldUnderline"/>
        </w:rPr>
        <w:t xml:space="preserve"> an </w:t>
      </w:r>
      <w:r w:rsidRPr="00D05AE9">
        <w:rPr>
          <w:rStyle w:val="StyleBoldUnderline"/>
          <w:highlight w:val="yellow"/>
        </w:rPr>
        <w:t>impediment to</w:t>
      </w:r>
      <w:r w:rsidRPr="009B36DD">
        <w:rPr>
          <w:rStyle w:val="StyleBoldUnderline"/>
        </w:rPr>
        <w:t xml:space="preserve"> individual </w:t>
      </w:r>
      <w:r w:rsidRPr="00D05AE9">
        <w:rPr>
          <w:rStyle w:val="StyleBoldUnderline"/>
          <w:highlight w:val="yellow"/>
        </w:rPr>
        <w:t>justice</w:t>
      </w:r>
      <w:r>
        <w:t xml:space="preserve">, both of </w:t>
      </w:r>
      <w:r w:rsidRPr="009B36DD">
        <w:rPr>
          <w:rStyle w:val="StyleBoldUnderline"/>
        </w:rPr>
        <w:t xml:space="preserve">which belie our nation's commitment to the rule of law. </w:t>
      </w:r>
      <w:r w:rsidRPr="00D05AE9">
        <w:rPr>
          <w:rStyle w:val="StyleBoldUnderline"/>
          <w:highlight w:val="yellow"/>
        </w:rPr>
        <w:t>Congress should</w:t>
      </w:r>
      <w:r w:rsidRPr="00D05AE9">
        <w:rPr>
          <w:highlight w:val="yellow"/>
        </w:rPr>
        <w:t xml:space="preserve"> </w:t>
      </w:r>
      <w:r w:rsidRPr="00D05AE9">
        <w:rPr>
          <w:rStyle w:val="StyleBoldUnderline"/>
          <w:highlight w:val="yellow"/>
        </w:rPr>
        <w:t>therefore</w:t>
      </w:r>
      <w:r w:rsidRPr="00D05AE9">
        <w:rPr>
          <w:highlight w:val="yellow"/>
        </w:rPr>
        <w:t xml:space="preserve"> </w:t>
      </w:r>
      <w:r w:rsidRPr="00D05AE9">
        <w:rPr>
          <w:rStyle w:val="StyleBoldUnderline"/>
          <w:highlight w:val="yellow"/>
          <w:bdr w:val="single" w:sz="4" w:space="0" w:color="auto"/>
        </w:rPr>
        <w:t>create an administrative Article I court</w:t>
      </w:r>
      <w:r w:rsidRPr="00D05AE9">
        <w:rPr>
          <w:highlight w:val="yellow"/>
        </w:rPr>
        <w:t xml:space="preserve"> </w:t>
      </w:r>
      <w:r w:rsidRPr="00D05AE9">
        <w:rPr>
          <w:rStyle w:val="StyleBoldUnderline"/>
          <w:highlight w:val="yellow"/>
        </w:rPr>
        <w:t>to hear claims</w:t>
      </w:r>
      <w:r>
        <w:t xml:space="preserve"> brought by American citizens alleging that the Government violated their constitutional protections due to national security-related conduct. </w:t>
      </w:r>
      <w:r w:rsidRPr="00D05AE9">
        <w:rPr>
          <w:rStyle w:val="StyleBoldUnderline"/>
          <w:highlight w:val="yellow"/>
        </w:rPr>
        <w:t>This N</w:t>
      </w:r>
      <w:r w:rsidRPr="009B36DD">
        <w:rPr>
          <w:rStyle w:val="StyleBoldUnderline"/>
        </w:rPr>
        <w:t xml:space="preserve">ational </w:t>
      </w:r>
      <w:r w:rsidRPr="00D05AE9">
        <w:rPr>
          <w:rStyle w:val="StyleBoldUnderline"/>
          <w:highlight w:val="yellow"/>
        </w:rPr>
        <w:t>S</w:t>
      </w:r>
      <w:r w:rsidRPr="009B36DD">
        <w:rPr>
          <w:rStyle w:val="StyleBoldUnderline"/>
        </w:rPr>
        <w:t xml:space="preserve">ecurity </w:t>
      </w:r>
      <w:r w:rsidRPr="00D05AE9">
        <w:rPr>
          <w:rStyle w:val="StyleBoldUnderline"/>
          <w:highlight w:val="yellow"/>
        </w:rPr>
        <w:t>T</w:t>
      </w:r>
      <w:r w:rsidRPr="009B36DD">
        <w:rPr>
          <w:rStyle w:val="StyleBoldUnderline"/>
        </w:rPr>
        <w:t xml:space="preserve">ribunal </w:t>
      </w:r>
      <w:r w:rsidRPr="00D05AE9">
        <w:rPr>
          <w:rStyle w:val="StyleBoldUnderline"/>
          <w:highlight w:val="yellow"/>
        </w:rPr>
        <w:t>would</w:t>
      </w:r>
      <w:r w:rsidRPr="00D05AE9">
        <w:rPr>
          <w:highlight w:val="yellow"/>
        </w:rPr>
        <w:t xml:space="preserve"> </w:t>
      </w:r>
      <w:r w:rsidRPr="00D05AE9">
        <w:rPr>
          <w:rStyle w:val="StyleBoldUnderline"/>
          <w:highlight w:val="yellow"/>
          <w:bdr w:val="single" w:sz="4" w:space="0" w:color="auto"/>
        </w:rPr>
        <w:t>close a significant legal lacuna</w:t>
      </w:r>
      <w:r w:rsidRPr="00D05AE9">
        <w:rPr>
          <w:highlight w:val="yellow"/>
        </w:rPr>
        <w:t xml:space="preserve"> </w:t>
      </w:r>
      <w:r w:rsidRPr="00D05AE9">
        <w:rPr>
          <w:rStyle w:val="StyleBoldUnderline"/>
          <w:highlight w:val="yellow"/>
        </w:rPr>
        <w:t>that has</w:t>
      </w:r>
      <w:r w:rsidRPr="00D05AE9">
        <w:rPr>
          <w:highlight w:val="yellow"/>
        </w:rPr>
        <w:t xml:space="preserve"> </w:t>
      </w:r>
      <w:r w:rsidRPr="00D05AE9">
        <w:rPr>
          <w:rStyle w:val="StyleBoldUnderline"/>
          <w:highlight w:val="yellow"/>
          <w:bdr w:val="single" w:sz="4" w:space="0" w:color="auto"/>
        </w:rPr>
        <w:t>undermined America's commitment</w:t>
      </w:r>
      <w:r w:rsidRPr="009B36DD">
        <w:rPr>
          <w:rStyle w:val="StyleBoldUnderline"/>
          <w:bdr w:val="single" w:sz="4" w:space="0" w:color="auto"/>
        </w:rPr>
        <w:t xml:space="preserve"> </w:t>
      </w:r>
      <w:r w:rsidRPr="00D05AE9">
        <w:rPr>
          <w:rStyle w:val="StyleBoldUnderline"/>
          <w:highlight w:val="yellow"/>
          <w:bdr w:val="single" w:sz="4" w:space="0" w:color="auto"/>
        </w:rPr>
        <w:t>to transparent governance and</w:t>
      </w:r>
      <w:r w:rsidRPr="009B36DD">
        <w:rPr>
          <w:rStyle w:val="StyleBoldUnderline"/>
          <w:bdr w:val="single" w:sz="4" w:space="0" w:color="auto"/>
        </w:rPr>
        <w:t xml:space="preserve"> fundamental </w:t>
      </w:r>
      <w:r w:rsidRPr="00D05AE9">
        <w:rPr>
          <w:rStyle w:val="StyleBoldUnderline"/>
          <w:highlight w:val="yellow"/>
          <w:bdr w:val="single" w:sz="4" w:space="0" w:color="auto"/>
        </w:rPr>
        <w:t>rights</w:t>
      </w:r>
      <w:r>
        <w:t>.</w:t>
      </w:r>
    </w:p>
    <w:p w14:paraId="7768EA35" w14:textId="77777777" w:rsidR="002A401E" w:rsidRDefault="002A401E" w:rsidP="002A401E"/>
    <w:p w14:paraId="0EEDE66C" w14:textId="77777777" w:rsidR="002A401E" w:rsidRDefault="002A401E" w:rsidP="002A401E">
      <w:pPr>
        <w:pStyle w:val="Heading3"/>
      </w:pPr>
      <w:r>
        <w:t>Plank</w:t>
      </w:r>
    </w:p>
    <w:p w14:paraId="57AD77C1" w14:textId="77777777" w:rsidR="002A401E" w:rsidRDefault="002A401E" w:rsidP="002A401E"/>
    <w:p w14:paraId="34D7FBA2" w14:textId="77777777" w:rsidR="002A401E" w:rsidRDefault="002A401E" w:rsidP="002A401E">
      <w:pPr>
        <w:pStyle w:val="Heading4"/>
      </w:pPr>
      <w:r>
        <w:t>The United States federal government should not deploy Active Sonar Technology.</w:t>
      </w:r>
    </w:p>
    <w:p w14:paraId="5CDD4B7E" w14:textId="77777777" w:rsidR="002A401E" w:rsidRPr="002925D6" w:rsidRDefault="002A401E" w:rsidP="002A401E">
      <w:pPr>
        <w:pStyle w:val="Heading4"/>
      </w:pPr>
      <w:r>
        <w:t>2NC CP’s good --- key to check back against non-intrinsic 2AC add-ons, it’s a constructive, CX checks</w:t>
      </w:r>
    </w:p>
    <w:p w14:paraId="30A61237" w14:textId="77777777" w:rsidR="002A401E" w:rsidRDefault="002A401E" w:rsidP="002A401E">
      <w:pPr>
        <w:pStyle w:val="Heading3"/>
      </w:pPr>
      <w:r>
        <w:t>PMCs Plank</w:t>
      </w:r>
    </w:p>
    <w:p w14:paraId="6E15A1F8" w14:textId="77777777" w:rsidR="002A401E" w:rsidRDefault="002A401E" w:rsidP="002A401E"/>
    <w:p w14:paraId="4EF386B4" w14:textId="77777777" w:rsidR="002A401E" w:rsidRPr="002F4A93" w:rsidRDefault="002A401E" w:rsidP="002A401E">
      <w:pPr>
        <w:rPr>
          <w:rStyle w:val="StyleBoldUnderline"/>
        </w:rPr>
      </w:pPr>
      <w:r>
        <w:rPr>
          <w:rStyle w:val="StyleBoldUnderline"/>
        </w:rPr>
        <w:t>Ending dependence on PMC’s enables a troop increase if necessary</w:t>
      </w:r>
    </w:p>
    <w:p w14:paraId="6F837889" w14:textId="77777777" w:rsidR="002A401E" w:rsidRDefault="002A401E" w:rsidP="002A401E">
      <w:r w:rsidRPr="002F4A93">
        <w:rPr>
          <w:rStyle w:val="StyleBoldUnderline"/>
        </w:rPr>
        <w:t xml:space="preserve">AP 10 </w:t>
      </w:r>
      <w:r>
        <w:t>(Associated Press, “</w:t>
      </w:r>
      <w:r w:rsidRPr="00441C5F">
        <w:t xml:space="preserve">McChrystal: Too many contractors in </w:t>
      </w:r>
      <w:r w:rsidRPr="00A76398">
        <w:t xml:space="preserve">Afghanistan”, </w:t>
      </w:r>
      <w:hyperlink r:id="rId26" w:history="1">
        <w:r w:rsidRPr="00A76398">
          <w:t>http://www.usatoday.com/news/world/afghanistan/2010-04-16-mcchrystal-afghanistan_N.htm</w:t>
        </w:r>
      </w:hyperlink>
      <w:r w:rsidRPr="00A76398">
        <w:t>, April 16, 2010)</w:t>
      </w:r>
    </w:p>
    <w:p w14:paraId="21B4151C" w14:textId="77777777" w:rsidR="002A401E" w:rsidRPr="005F08B6" w:rsidRDefault="002A401E" w:rsidP="002A401E"/>
    <w:p w14:paraId="149A9809" w14:textId="77777777" w:rsidR="002A401E" w:rsidRDefault="002A401E" w:rsidP="002A401E">
      <w:pPr>
        <w:pStyle w:val="card"/>
        <w:jc w:val="both"/>
        <w:rPr>
          <w:sz w:val="16"/>
        </w:rPr>
      </w:pPr>
      <w:r w:rsidRPr="00E13F78">
        <w:rPr>
          <w:sz w:val="16"/>
        </w:rPr>
        <w:t xml:space="preserve">PARIS (AP) — </w:t>
      </w:r>
      <w:r w:rsidRPr="00A76398">
        <w:rPr>
          <w:rStyle w:val="underline"/>
        </w:rPr>
        <w:t xml:space="preserve">The top U.S. and NATO commander </w:t>
      </w:r>
      <w:r w:rsidRPr="00A76398">
        <w:rPr>
          <w:rStyle w:val="underline"/>
          <w:highlight w:val="cyan"/>
        </w:rPr>
        <w:t>in Afghanistan</w:t>
      </w:r>
      <w:r w:rsidRPr="00A76398">
        <w:rPr>
          <w:rStyle w:val="underline"/>
        </w:rPr>
        <w:t xml:space="preserve"> said Friday that </w:t>
      </w:r>
      <w:r w:rsidRPr="00A76398">
        <w:rPr>
          <w:rStyle w:val="underline"/>
          <w:highlight w:val="cyan"/>
        </w:rPr>
        <w:t>the coalition depends too much on private-sector contractors,</w:t>
      </w:r>
      <w:r w:rsidRPr="00A76398">
        <w:rPr>
          <w:sz w:val="16"/>
        </w:rPr>
        <w:t xml:space="preserve"> and insisted his forces are keeping close watch on the flow of Taliban fighters who are training in Iran. Gen. Stanley McChrystal, during a four-day visit to France, said the coalition in</w:t>
      </w:r>
      <w:r w:rsidRPr="00E13F78">
        <w:rPr>
          <w:sz w:val="16"/>
        </w:rPr>
        <w:t xml:space="preserve"> Afghanistan has become too dependent on private contractors in the effort to stabilize the country.  "I think we've gone too far," </w:t>
      </w:r>
      <w:r w:rsidRPr="00C611B0">
        <w:rPr>
          <w:rStyle w:val="underline"/>
          <w:highlight w:val="cyan"/>
        </w:rPr>
        <w:t>McChrystal said</w:t>
      </w:r>
      <w:r w:rsidRPr="00E13F78">
        <w:rPr>
          <w:sz w:val="16"/>
        </w:rPr>
        <w:t xml:space="preserve"> at France's IHEDN military institute. "I actually think </w:t>
      </w:r>
      <w:r w:rsidRPr="00C611B0">
        <w:rPr>
          <w:rStyle w:val="underline"/>
          <w:highlight w:val="cyan"/>
        </w:rPr>
        <w:t>we would be better to reduce the number of contractors involved</w:t>
      </w:r>
      <w:r w:rsidRPr="00E13F78">
        <w:rPr>
          <w:sz w:val="16"/>
        </w:rPr>
        <w:t xml:space="preserve">."  </w:t>
      </w:r>
      <w:r w:rsidRPr="00C611B0">
        <w:rPr>
          <w:rStyle w:val="underline"/>
          <w:highlight w:val="cyan"/>
        </w:rPr>
        <w:t xml:space="preserve">Alternatives </w:t>
      </w:r>
      <w:r w:rsidRPr="00E13F78">
        <w:rPr>
          <w:sz w:val="16"/>
        </w:rPr>
        <w:t>could</w:t>
      </w:r>
      <w:r w:rsidRPr="00C611B0">
        <w:rPr>
          <w:rStyle w:val="underline"/>
        </w:rPr>
        <w:t xml:space="preserve"> </w:t>
      </w:r>
      <w:r w:rsidRPr="00C611B0">
        <w:rPr>
          <w:rStyle w:val="underline"/>
          <w:highlight w:val="cyan"/>
        </w:rPr>
        <w:t>include increasing the number of troops "if necessary,"</w:t>
      </w:r>
      <w:r w:rsidRPr="00E13F78">
        <w:rPr>
          <w:sz w:val="16"/>
        </w:rPr>
        <w:t xml:space="preserve"> or "using a greater number of Afghan contractors, or Afghans to help with the mission," he said.  McChrystal said the use of contractors was founded upon "good intentions," such as to limit military commitments or to save money for governments.  "I think it doesn't save money," he said. "We have created in ourselves a dependency on contractors that I think is greater than it ought to be."  He didn't specify where any cuts might come.  A Congressional Research Service report in January about the Pentagon's use of contractors in Iraq and Afghanistan said that as of September, more than 11,400 private security contractors were in Afghanistan. It cited Pentagon figures.  The report, which has been posted on the website of the Federation of American Scientists, said 94% of contractors in Afghanistan were armed — and 90% were local nationals.  The issue of contractors — who carry out tasks as diverse as security for diplomats, advisory roles or mercenary work — has been a thorny one for U.S. and some allied commanders and policymakers.  The company once known as Blackwater was re-dubbed Xe after a deadly shooting incident by its guards that left 17 people dead in Baghdad. Xe is now trying to win Defense Department approval for a bid to train police in Afghanistan. </w:t>
      </w:r>
    </w:p>
    <w:p w14:paraId="09C741FA" w14:textId="77777777" w:rsidR="002A401E" w:rsidRDefault="002A401E" w:rsidP="002A401E">
      <w:pPr>
        <w:pStyle w:val="card"/>
        <w:jc w:val="both"/>
        <w:rPr>
          <w:sz w:val="16"/>
        </w:rPr>
      </w:pPr>
    </w:p>
    <w:p w14:paraId="3C3AC9D8" w14:textId="77777777" w:rsidR="002A401E" w:rsidRDefault="002A401E" w:rsidP="002A401E">
      <w:pPr>
        <w:pStyle w:val="tag"/>
      </w:pPr>
      <w:r>
        <w:t>Afghan police check your impact</w:t>
      </w:r>
    </w:p>
    <w:p w14:paraId="365E3BE3" w14:textId="77777777" w:rsidR="002A401E" w:rsidRDefault="002A401E" w:rsidP="002A401E">
      <w:r w:rsidRPr="003B616C">
        <w:rPr>
          <w:rStyle w:val="StyleBoldUnderline"/>
        </w:rPr>
        <w:t xml:space="preserve">BBC </w:t>
      </w:r>
      <w:r w:rsidRPr="00B04856">
        <w:t>Monitoring South Asia</w:t>
      </w:r>
      <w:r w:rsidRPr="003B616C">
        <w:rPr>
          <w:rStyle w:val="StyleBoldUnderline"/>
        </w:rPr>
        <w:t xml:space="preserve"> </w:t>
      </w:r>
      <w:r>
        <w:rPr>
          <w:rStyle w:val="StyleBoldUnderline"/>
        </w:rPr>
        <w:t>‘</w:t>
      </w:r>
      <w:r w:rsidRPr="003B616C">
        <w:rPr>
          <w:rStyle w:val="StyleBoldUnderline"/>
        </w:rPr>
        <w:t>9</w:t>
      </w:r>
      <w:r>
        <w:t xml:space="preserve"> (6/15/09, "Afghan TV show discusses private security companies' operations, legality", lexis, LEQ)</w:t>
      </w:r>
    </w:p>
    <w:p w14:paraId="582C33D4" w14:textId="77777777" w:rsidR="002A401E" w:rsidRDefault="002A401E" w:rsidP="002A401E">
      <w:pPr>
        <w:pStyle w:val="card"/>
        <w:rPr>
          <w:rStyle w:val="underline"/>
        </w:rPr>
      </w:pPr>
      <w:r w:rsidRPr="002B04E0">
        <w:rPr>
          <w:sz w:val="16"/>
        </w:rPr>
        <w:t xml:space="preserve">[Announcer] There is a notion that PSCs are needed because the Afghan National Police [ANP] is neither reliable enough, nor it does it have the required capacity to ensure full security. Let us see what commentators say about this view.  [Sayedzadah] In my view, </w:t>
      </w:r>
      <w:r w:rsidRPr="00F53992">
        <w:rPr>
          <w:rStyle w:val="underline"/>
          <w:highlight w:val="cyan"/>
        </w:rPr>
        <w:t>th</w:t>
      </w:r>
      <w:r w:rsidRPr="00B04856">
        <w:rPr>
          <w:rStyle w:val="underline"/>
          <w:highlight w:val="cyan"/>
        </w:rPr>
        <w:t>e ANP can ensure security in much better way than the PSCs</w:t>
      </w:r>
      <w:r w:rsidRPr="00F53992">
        <w:rPr>
          <w:rStyle w:val="underline"/>
          <w:highlight w:val="cyan"/>
        </w:rPr>
        <w:t>.</w:t>
      </w:r>
      <w:r w:rsidRPr="002B04E0">
        <w:rPr>
          <w:sz w:val="16"/>
        </w:rPr>
        <w:t xml:space="preserve"> Afghanistan used to have a specialized police force that was responsible for performing guard duties for public buildings, foreign embassies, and NGOs. </w:t>
      </w:r>
      <w:r w:rsidRPr="00B04856">
        <w:rPr>
          <w:rStyle w:val="underline"/>
          <w:highlight w:val="cyan"/>
        </w:rPr>
        <w:t>The Interior Ministry is seeking to revive</w:t>
      </w:r>
      <w:r w:rsidRPr="002B04E0">
        <w:rPr>
          <w:sz w:val="16"/>
        </w:rPr>
        <w:t xml:space="preserve"> that force in the form of </w:t>
      </w:r>
      <w:r w:rsidRPr="00B04856">
        <w:rPr>
          <w:rStyle w:val="underline"/>
          <w:highlight w:val="cyan"/>
        </w:rPr>
        <w:t>Public Order forces.</w:t>
      </w:r>
      <w:r w:rsidRPr="002B04E0">
        <w:rPr>
          <w:rStyle w:val="underline"/>
        </w:rPr>
        <w:t xml:space="preserve"> </w:t>
      </w:r>
      <w:r w:rsidRPr="002B04E0">
        <w:rPr>
          <w:sz w:val="16"/>
        </w:rPr>
        <w:t xml:space="preserve">There is a view that the government does not have enough funds available to recruit ANP personnel to replace PSCs. My view is that </w:t>
      </w:r>
      <w:r w:rsidRPr="00B04856">
        <w:rPr>
          <w:rStyle w:val="underline"/>
          <w:highlight w:val="cyan"/>
        </w:rPr>
        <w:t>the Public Order forces should replace PSCs and secure their funds from the stakeholders that fund PSCs currently.</w:t>
      </w:r>
      <w:r w:rsidRPr="002B04E0">
        <w:rPr>
          <w:rStyle w:val="underline"/>
        </w:rPr>
        <w:t xml:space="preserve"> </w:t>
      </w:r>
    </w:p>
    <w:p w14:paraId="32CD26FB" w14:textId="77777777" w:rsidR="002A401E" w:rsidRDefault="002A401E" w:rsidP="002A401E">
      <w:pPr>
        <w:pStyle w:val="card"/>
      </w:pPr>
    </w:p>
    <w:p w14:paraId="035D324B" w14:textId="77777777" w:rsidR="002A401E" w:rsidRDefault="002A401E" w:rsidP="002A401E">
      <w:pPr>
        <w:pStyle w:val="card"/>
      </w:pPr>
    </w:p>
    <w:p w14:paraId="295F292F" w14:textId="77777777" w:rsidR="002A401E" w:rsidRPr="002A17AE" w:rsidRDefault="002A401E" w:rsidP="002A401E"/>
    <w:p w14:paraId="42BBC3EB" w14:textId="77777777" w:rsidR="002A401E" w:rsidRDefault="002A401E" w:rsidP="002A401E"/>
    <w:p w14:paraId="3857F207" w14:textId="77777777" w:rsidR="002A401E" w:rsidRPr="002A17AE" w:rsidRDefault="002A401E" w:rsidP="002A401E"/>
    <w:p w14:paraId="20ECC059" w14:textId="77777777" w:rsidR="002A401E" w:rsidRDefault="002A401E" w:rsidP="002A401E">
      <w:pPr>
        <w:pStyle w:val="Heading2"/>
      </w:pPr>
      <w:r>
        <w:t>Drones DA</w:t>
      </w:r>
    </w:p>
    <w:p w14:paraId="359BECF3" w14:textId="77777777" w:rsidR="002A401E" w:rsidRDefault="002A401E" w:rsidP="002A401E"/>
    <w:p w14:paraId="39DDFF38" w14:textId="77777777" w:rsidR="002A401E" w:rsidRDefault="002A401E" w:rsidP="002A401E">
      <w:pPr>
        <w:pStyle w:val="Heading3"/>
      </w:pPr>
      <w:r>
        <w:t>Impact Calc. --- Creamer</w:t>
      </w:r>
    </w:p>
    <w:p w14:paraId="1494D220" w14:textId="77777777" w:rsidR="002A401E" w:rsidRDefault="002A401E" w:rsidP="002A401E"/>
    <w:p w14:paraId="2C4DD3BE" w14:textId="77777777" w:rsidR="002A401E" w:rsidRPr="006454A8" w:rsidRDefault="002A401E" w:rsidP="002A401E"/>
    <w:p w14:paraId="40C0E9C1" w14:textId="77777777" w:rsidR="002A401E" w:rsidRDefault="002A401E" w:rsidP="002A401E">
      <w:pPr>
        <w:pStyle w:val="Heading3"/>
      </w:pPr>
      <w:r>
        <w:t>AT: Leakes</w:t>
      </w:r>
    </w:p>
    <w:p w14:paraId="43D460C3" w14:textId="77777777" w:rsidR="002A401E" w:rsidRDefault="002A401E" w:rsidP="002A401E">
      <w:pPr>
        <w:pStyle w:val="Heading4"/>
      </w:pPr>
      <w:r>
        <w:t>Security reforms solve the impact</w:t>
      </w:r>
    </w:p>
    <w:p w14:paraId="4590F5E7" w14:textId="77777777" w:rsidR="002A401E" w:rsidRPr="00060319" w:rsidRDefault="002A401E" w:rsidP="002A401E">
      <w:r>
        <w:t xml:space="preserve">Phil </w:t>
      </w:r>
      <w:r w:rsidRPr="00060319">
        <w:rPr>
          <w:rStyle w:val="StyleStyleBold12pt"/>
        </w:rPr>
        <w:t>Stewart 7/18</w:t>
      </w:r>
      <w:r>
        <w:t>/13, Reuters, “U.S. overhauling intelligence access to try to prevent another Snowden,” http://articles.chicagotribune.com/2013-07-18/news/sns-rt-us-usa-security-snowden-intelligence-20130718_1_edward-snowden-guardian-two-man-rule</w:t>
      </w:r>
    </w:p>
    <w:p w14:paraId="65366952" w14:textId="77777777" w:rsidR="002A401E" w:rsidRPr="00060319" w:rsidRDefault="002A401E" w:rsidP="002A401E">
      <w:pPr>
        <w:rPr>
          <w:sz w:val="16"/>
        </w:rPr>
      </w:pPr>
      <w:r w:rsidRPr="00060319">
        <w:rPr>
          <w:sz w:val="16"/>
        </w:rPr>
        <w:t xml:space="preserve"> </w:t>
      </w:r>
      <w:r w:rsidRPr="00AA7723">
        <w:rPr>
          <w:rStyle w:val="StyleBoldUnderline"/>
          <w:highlight w:val="yellow"/>
        </w:rPr>
        <w:t>The U</w:t>
      </w:r>
      <w:r w:rsidRPr="00060319">
        <w:rPr>
          <w:rStyle w:val="StyleBoldUnderline"/>
        </w:rPr>
        <w:t xml:space="preserve">nited </w:t>
      </w:r>
      <w:r w:rsidRPr="00AA7723">
        <w:rPr>
          <w:rStyle w:val="StyleBoldUnderline"/>
          <w:highlight w:val="yellow"/>
        </w:rPr>
        <w:t>S</w:t>
      </w:r>
      <w:r w:rsidRPr="00060319">
        <w:rPr>
          <w:rStyle w:val="StyleBoldUnderline"/>
        </w:rPr>
        <w:t xml:space="preserve">tates </w:t>
      </w:r>
      <w:r w:rsidRPr="00AA7723">
        <w:rPr>
          <w:rStyle w:val="StyleBoldUnderline"/>
          <w:highlight w:val="yellow"/>
        </w:rPr>
        <w:t>is overhauling procedures to tighten access to</w:t>
      </w:r>
      <w:r w:rsidRPr="00060319">
        <w:rPr>
          <w:sz w:val="16"/>
        </w:rPr>
        <w:t xml:space="preserve"> top-secret </w:t>
      </w:r>
      <w:r w:rsidRPr="00AA7723">
        <w:rPr>
          <w:rStyle w:val="StyleBoldUnderline"/>
          <w:highlight w:val="yellow"/>
        </w:rPr>
        <w:t>intel</w:t>
      </w:r>
      <w:r w:rsidRPr="00060319">
        <w:rPr>
          <w:rStyle w:val="StyleBoldUnderline"/>
        </w:rPr>
        <w:t>ligence</w:t>
      </w:r>
      <w:r w:rsidRPr="00060319">
        <w:rPr>
          <w:sz w:val="16"/>
        </w:rPr>
        <w:t xml:space="preserve"> in a bid </w:t>
      </w:r>
      <w:r w:rsidRPr="00AA7723">
        <w:rPr>
          <w:rStyle w:val="StyleBoldUnderline"/>
          <w:highlight w:val="yellow"/>
        </w:rPr>
        <w:t>to prevent another mega-leak</w:t>
      </w:r>
      <w:r w:rsidRPr="00060319">
        <w:rPr>
          <w:rStyle w:val="StyleBoldUnderline"/>
        </w:rPr>
        <w:t xml:space="preserve"> like the one carried out by</w:t>
      </w:r>
      <w:r w:rsidRPr="00060319">
        <w:rPr>
          <w:sz w:val="16"/>
        </w:rPr>
        <w:t xml:space="preserve"> former spy agency contractor Edward </w:t>
      </w:r>
      <w:r w:rsidRPr="00060319">
        <w:rPr>
          <w:rStyle w:val="StyleBoldUnderline"/>
        </w:rPr>
        <w:t>Snowden</w:t>
      </w:r>
      <w:r w:rsidRPr="00060319">
        <w:rPr>
          <w:sz w:val="16"/>
        </w:rPr>
        <w:t>, senior U.S. officials said on Thursday.</w:t>
      </w:r>
      <w:r w:rsidRPr="00060319">
        <w:rPr>
          <w:sz w:val="12"/>
        </w:rPr>
        <w:t>¶</w:t>
      </w:r>
      <w:r w:rsidRPr="00060319">
        <w:rPr>
          <w:sz w:val="16"/>
        </w:rPr>
        <w:t xml:space="preserve"> </w:t>
      </w:r>
      <w:r w:rsidRPr="00AA7723">
        <w:rPr>
          <w:rStyle w:val="StyleBoldUnderline"/>
          <w:highlight w:val="yellow"/>
        </w:rPr>
        <w:t>The N</w:t>
      </w:r>
      <w:r w:rsidRPr="00060319">
        <w:rPr>
          <w:rStyle w:val="StyleBoldUnderline"/>
        </w:rPr>
        <w:t xml:space="preserve">ational </w:t>
      </w:r>
      <w:r w:rsidRPr="00AA7723">
        <w:rPr>
          <w:rStyle w:val="StyleBoldUnderline"/>
          <w:highlight w:val="yellow"/>
        </w:rPr>
        <w:t>S</w:t>
      </w:r>
      <w:r w:rsidRPr="00060319">
        <w:rPr>
          <w:rStyle w:val="StyleBoldUnderline"/>
        </w:rPr>
        <w:t xml:space="preserve">ecurity </w:t>
      </w:r>
      <w:r w:rsidRPr="00AA7723">
        <w:rPr>
          <w:rStyle w:val="StyleBoldUnderline"/>
          <w:highlight w:val="yellow"/>
        </w:rPr>
        <w:t>A</w:t>
      </w:r>
      <w:r w:rsidRPr="00060319">
        <w:rPr>
          <w:rStyle w:val="StyleBoldUnderline"/>
        </w:rPr>
        <w:t>gency</w:t>
      </w:r>
      <w:r w:rsidRPr="00060319">
        <w:rPr>
          <w:sz w:val="16"/>
        </w:rPr>
        <w:t xml:space="preserve">, which Snowden worked for as a Hawaii-based contractor, </w:t>
      </w:r>
      <w:r w:rsidRPr="00AA7723">
        <w:rPr>
          <w:rStyle w:val="StyleBoldUnderline"/>
          <w:highlight w:val="yellow"/>
        </w:rPr>
        <w:t>said it would lead the effort to isolate intel</w:t>
      </w:r>
      <w:r w:rsidRPr="00060319">
        <w:rPr>
          <w:rStyle w:val="StyleBoldUnderline"/>
        </w:rPr>
        <w:t xml:space="preserve">ligence </w:t>
      </w:r>
      <w:r w:rsidRPr="00AA7723">
        <w:rPr>
          <w:rStyle w:val="StyleBoldUnderline"/>
          <w:highlight w:val="yellow"/>
        </w:rPr>
        <w:t>and implement a "two-man rule"</w:t>
      </w:r>
      <w:r w:rsidRPr="00060319">
        <w:rPr>
          <w:rStyle w:val="StyleBoldUnderline"/>
        </w:rPr>
        <w:t xml:space="preserve"> for downloading - </w:t>
      </w:r>
      <w:r w:rsidRPr="00AA7723">
        <w:rPr>
          <w:rStyle w:val="Emphasis"/>
          <w:highlight w:val="yellow"/>
        </w:rPr>
        <w:t>similar to procedures used to safeguard nuclear weapons</w:t>
      </w:r>
      <w:r w:rsidRPr="00060319">
        <w:rPr>
          <w:rStyle w:val="Emphasis"/>
        </w:rPr>
        <w:t>.</w:t>
      </w:r>
      <w:r w:rsidRPr="00060319">
        <w:rPr>
          <w:rStyle w:val="Emphasis"/>
          <w:b w:val="0"/>
          <w:sz w:val="12"/>
          <w:u w:val="none"/>
        </w:rPr>
        <w:t>¶</w:t>
      </w:r>
      <w:r w:rsidRPr="00060319">
        <w:rPr>
          <w:rStyle w:val="Emphasis"/>
          <w:sz w:val="12"/>
        </w:rPr>
        <w:t xml:space="preserve"> </w:t>
      </w:r>
      <w:r w:rsidRPr="00060319">
        <w:rPr>
          <w:sz w:val="16"/>
        </w:rPr>
        <w:t>"When are we taking countermeasures? ... The answer is now," Deputy Defense Secretary Ashton Carter told the Aspen Security Forum in Colorado.</w:t>
      </w:r>
      <w:r w:rsidRPr="00060319">
        <w:rPr>
          <w:sz w:val="12"/>
        </w:rPr>
        <w:t>¶</w:t>
      </w:r>
      <w:r w:rsidRPr="00060319">
        <w:rPr>
          <w:sz w:val="16"/>
        </w:rPr>
        <w:t xml:space="preserve"> NSA Director General Keith Alexander told the forum </w:t>
      </w:r>
      <w:r w:rsidRPr="00060319">
        <w:rPr>
          <w:rStyle w:val="StyleBoldUnderline"/>
        </w:rPr>
        <w:t>the two-man rule would apply to</w:t>
      </w:r>
      <w:r w:rsidRPr="00060319">
        <w:rPr>
          <w:sz w:val="16"/>
        </w:rPr>
        <w:t xml:space="preserve"> system administrators like Snowden and </w:t>
      </w:r>
      <w:r w:rsidRPr="00060319">
        <w:rPr>
          <w:rStyle w:val="StyleBoldUnderline"/>
        </w:rPr>
        <w:t>anyone with access to sensitive computer server rooms.</w:t>
      </w:r>
      <w:r w:rsidRPr="00060319">
        <w:rPr>
          <w:rStyle w:val="StyleBoldUnderline"/>
          <w:sz w:val="12"/>
          <w:u w:val="none"/>
        </w:rPr>
        <w:t>¶</w:t>
      </w:r>
      <w:r w:rsidRPr="00060319">
        <w:rPr>
          <w:rStyle w:val="StyleBoldUnderline"/>
          <w:sz w:val="12"/>
        </w:rPr>
        <w:t xml:space="preserve"> </w:t>
      </w:r>
      <w:r w:rsidRPr="00060319">
        <w:rPr>
          <w:sz w:val="16"/>
        </w:rPr>
        <w:t>"You limit the numbers of people who can write to removable media," Alexander said. "Instead of allowing all systems administrators (to do it), you drop it down to a few and use a two-person rule."</w:t>
      </w:r>
      <w:r w:rsidRPr="00060319">
        <w:rPr>
          <w:sz w:val="12"/>
        </w:rPr>
        <w:t>¶</w:t>
      </w:r>
      <w:r w:rsidRPr="00060319">
        <w:rPr>
          <w:sz w:val="16"/>
        </w:rPr>
        <w:t xml:space="preserve"> "</w:t>
      </w:r>
      <w:r w:rsidRPr="00060319">
        <w:rPr>
          <w:rStyle w:val="StyleBoldUnderline"/>
        </w:rPr>
        <w:t>We'll close and lock server rooms so that it takes two people</w:t>
      </w:r>
      <w:r w:rsidRPr="00060319">
        <w:rPr>
          <w:sz w:val="16"/>
        </w:rPr>
        <w:t xml:space="preserve"> to get in there."</w:t>
      </w:r>
      <w:r w:rsidRPr="00060319">
        <w:rPr>
          <w:sz w:val="12"/>
        </w:rPr>
        <w:t>¶</w:t>
      </w:r>
      <w:r w:rsidRPr="00060319">
        <w:rPr>
          <w:sz w:val="16"/>
        </w:rPr>
        <w:t xml:space="preserve"> Carter partly blamed the security breach on the emphasis placed on intelligence-sharing after the wake of the September 11, 2001, attacks, which eventually allowed someone like Snowden to access so many documents at once.</w:t>
      </w:r>
      <w:r w:rsidRPr="00060319">
        <w:rPr>
          <w:sz w:val="12"/>
        </w:rPr>
        <w:t>¶</w:t>
      </w:r>
      <w:r w:rsidRPr="00060319">
        <w:rPr>
          <w:sz w:val="16"/>
        </w:rPr>
        <w:t xml:space="preserve"> "</w:t>
      </w:r>
      <w:r w:rsidRPr="00AA7723">
        <w:rPr>
          <w:rStyle w:val="StyleBoldUnderline"/>
          <w:highlight w:val="yellow"/>
        </w:rPr>
        <w:t>We normally compartmentalize information</w:t>
      </w:r>
      <w:r w:rsidRPr="00060319">
        <w:rPr>
          <w:sz w:val="16"/>
        </w:rPr>
        <w:t xml:space="preserve"> for a very good reason, so one person can't compromise a lot," Carter said. "</w:t>
      </w:r>
      <w:r w:rsidRPr="00060319">
        <w:rPr>
          <w:rStyle w:val="StyleBoldUnderline"/>
        </w:rPr>
        <w:t>Loading everything onto one server ... it's something we can't do. Because it creates too much information in one place.</w:t>
      </w:r>
      <w:r w:rsidRPr="00060319">
        <w:rPr>
          <w:sz w:val="16"/>
        </w:rPr>
        <w:t>"</w:t>
      </w:r>
    </w:p>
    <w:p w14:paraId="737356C9" w14:textId="77777777" w:rsidR="002A401E" w:rsidRDefault="002A401E" w:rsidP="002A401E"/>
    <w:p w14:paraId="2AD561B8" w14:textId="77777777" w:rsidR="002A401E" w:rsidRPr="00575864" w:rsidRDefault="002A401E" w:rsidP="002A401E">
      <w:pPr>
        <w:pStyle w:val="Heading4"/>
      </w:pPr>
      <w:r>
        <w:t xml:space="preserve">It’s </w:t>
      </w:r>
      <w:r>
        <w:rPr>
          <w:u w:val="single"/>
        </w:rPr>
        <w:t>impossible</w:t>
      </w:r>
      <w:r>
        <w:t xml:space="preserve"> to litigate a case over drone policy without disclosing highly sensitive military and intelligence data---implicates allies as well </w:t>
      </w:r>
    </w:p>
    <w:p w14:paraId="57129DB1" w14:textId="77777777" w:rsidR="002A401E" w:rsidRPr="00A879D5" w:rsidRDefault="002A401E" w:rsidP="002A401E">
      <w:r>
        <w:t xml:space="preserve">Richard D. </w:t>
      </w:r>
      <w:r w:rsidRPr="00A879D5">
        <w:rPr>
          <w:rStyle w:val="StyleStyleBold12pt"/>
        </w:rPr>
        <w:t>Rosen 11</w:t>
      </w:r>
      <w:r>
        <w:t>, Professor of Law and Director, Center for Military Law and Policy, Texas Tech University School of Law. Colonel, U.S. Army (retired), 2011, “PART III: ARTICLE: DRONES AND THE U.S. COURTS,” William Mitchell Law Review, 37 Wm. Mitchell L. Rev. 5280</w:t>
      </w:r>
    </w:p>
    <w:p w14:paraId="003884F1" w14:textId="77777777" w:rsidR="002A401E" w:rsidRPr="002470E3" w:rsidRDefault="002A401E" w:rsidP="002A401E">
      <w:r w:rsidRPr="00575864">
        <w:rPr>
          <w:rStyle w:val="StyleBoldUnderline"/>
        </w:rPr>
        <w:t>Not only will the state secrets doctrine thwart plaintiffs from</w:t>
      </w:r>
      <w:r>
        <w:t xml:space="preserve"> acquiring or </w:t>
      </w:r>
      <w:r w:rsidRPr="00575864">
        <w:rPr>
          <w:rStyle w:val="StyleBoldUnderline"/>
        </w:rPr>
        <w:t>introducing evidence vital to their case</w:t>
      </w:r>
      <w:r>
        <w:t xml:space="preserve">,96 </w:t>
      </w:r>
      <w:r w:rsidRPr="00575864">
        <w:rPr>
          <w:rStyle w:val="StyleBoldUnderline"/>
        </w:rPr>
        <w:t>it could result in dismissal of the cases themselves</w:t>
      </w:r>
      <w:r>
        <w:t xml:space="preserve">. Under the doctrine, </w:t>
      </w:r>
      <w:r w:rsidRPr="00575864">
        <w:rPr>
          <w:rStyle w:val="StyleBoldUnderline"/>
        </w:rPr>
        <w:t>the courts will dismiss a case either because the very subject of the case involves state secrets</w:t>
      </w:r>
      <w:r>
        <w:t xml:space="preserve">,97 </w:t>
      </w:r>
      <w:r w:rsidRPr="00575864">
        <w:rPr>
          <w:rStyle w:val="StyleBoldUnderline"/>
        </w:rPr>
        <w:t xml:space="preserve">or </w:t>
      </w:r>
      <w:r w:rsidRPr="00F005D3">
        <w:rPr>
          <w:rStyle w:val="StyleBoldUnderline"/>
          <w:highlight w:val="yellow"/>
        </w:rPr>
        <w:t xml:space="preserve">a </w:t>
      </w:r>
      <w:r w:rsidRPr="00756122">
        <w:rPr>
          <w:rStyle w:val="StyleBoldUnderline"/>
          <w:highlight w:val="yellow"/>
        </w:rPr>
        <w:t xml:space="preserve">case </w:t>
      </w:r>
      <w:r w:rsidRPr="00756122">
        <w:rPr>
          <w:rStyle w:val="StyleBoldUnderline"/>
          <w:highlight w:val="yellow"/>
          <w:bdr w:val="single" w:sz="4" w:space="0" w:color="auto"/>
        </w:rPr>
        <w:t xml:space="preserve">cannot </w:t>
      </w:r>
      <w:r w:rsidRPr="00F005D3">
        <w:rPr>
          <w:rStyle w:val="StyleBoldUnderline"/>
          <w:highlight w:val="yellow"/>
          <w:bdr w:val="single" w:sz="4" w:space="0" w:color="auto"/>
        </w:rPr>
        <w:t>proceed</w:t>
      </w:r>
      <w:r w:rsidRPr="00F005D3">
        <w:rPr>
          <w:rStyle w:val="StyleBoldUnderline"/>
          <w:highlight w:val="yellow"/>
        </w:rPr>
        <w:t xml:space="preserve"> without</w:t>
      </w:r>
      <w:r w:rsidRPr="00575864">
        <w:rPr>
          <w:rStyle w:val="StyleBoldUnderline"/>
        </w:rPr>
        <w:t xml:space="preserve"> the </w:t>
      </w:r>
      <w:r w:rsidRPr="00F005D3">
        <w:rPr>
          <w:rStyle w:val="StyleBoldUnderline"/>
          <w:highlight w:val="yellow"/>
        </w:rPr>
        <w:t>privileged evidence</w:t>
      </w:r>
      <w:r w:rsidRPr="00575864">
        <w:rPr>
          <w:rStyle w:val="StyleBoldUnderline"/>
        </w:rPr>
        <w:t xml:space="preserve"> or presents an unnecessary risk of revealing protected secrets</w:t>
      </w:r>
      <w:r>
        <w:t xml:space="preserve">.98 </w:t>
      </w:r>
      <w:r w:rsidRPr="00F005D3">
        <w:rPr>
          <w:rStyle w:val="StyleBoldUnderline"/>
          <w:highlight w:val="yellow"/>
        </w:rPr>
        <w:t>Employing drones</w:t>
      </w:r>
      <w:r w:rsidRPr="00575864">
        <w:rPr>
          <w:rStyle w:val="StyleBoldUnderline"/>
        </w:rPr>
        <w:t xml:space="preserve"> as a weapons platform against terrorists</w:t>
      </w:r>
      <w:r>
        <w:t xml:space="preserve"> and insurgents </w:t>
      </w:r>
      <w:r w:rsidRPr="00575864">
        <w:rPr>
          <w:rStyle w:val="StyleBoldUnderline"/>
        </w:rPr>
        <w:t>in an ongoing armed conflict</w:t>
      </w:r>
      <w:r>
        <w:t xml:space="preserve"> </w:t>
      </w:r>
      <w:r w:rsidRPr="00F005D3">
        <w:rPr>
          <w:rStyle w:val="StyleBoldUnderline"/>
          <w:highlight w:val="yellow"/>
          <w:bdr w:val="single" w:sz="4" w:space="0" w:color="auto"/>
        </w:rPr>
        <w:t>implicates</w:t>
      </w:r>
      <w:r w:rsidRPr="00575864">
        <w:rPr>
          <w:rStyle w:val="StyleBoldUnderline"/>
          <w:bdr w:val="single" w:sz="4" w:space="0" w:color="auto"/>
        </w:rPr>
        <w:t xml:space="preserve"> both the nation’s </w:t>
      </w:r>
      <w:r w:rsidRPr="00F005D3">
        <w:rPr>
          <w:rStyle w:val="StyleBoldUnderline"/>
          <w:highlight w:val="yellow"/>
          <w:bdr w:val="single" w:sz="4" w:space="0" w:color="auto"/>
        </w:rPr>
        <w:t xml:space="preserve">military </w:t>
      </w:r>
      <w:r w:rsidRPr="003A2EDA">
        <w:rPr>
          <w:rStyle w:val="StyleBoldUnderline"/>
          <w:bdr w:val="single" w:sz="4" w:space="0" w:color="auto"/>
        </w:rPr>
        <w:t>tactics and strategy</w:t>
      </w:r>
      <w:r w:rsidRPr="003A2EDA">
        <w:t xml:space="preserve"> </w:t>
      </w:r>
      <w:r w:rsidRPr="003A2EDA">
        <w:rPr>
          <w:rStyle w:val="StyleBoldUnderline"/>
        </w:rPr>
        <w:t>as well as its</w:t>
      </w:r>
      <w:r>
        <w:t xml:space="preserve"> </w:t>
      </w:r>
      <w:r w:rsidRPr="00F005D3">
        <w:rPr>
          <w:rStyle w:val="StyleBoldUnderline"/>
          <w:highlight w:val="yellow"/>
          <w:bdr w:val="single" w:sz="4" w:space="0" w:color="auto"/>
        </w:rPr>
        <w:t>delicate relations with friendly nations</w:t>
      </w:r>
      <w:r>
        <w:t xml:space="preserve">.99 As such, </w:t>
      </w:r>
      <w:r w:rsidRPr="00F005D3">
        <w:rPr>
          <w:rStyle w:val="StyleBoldUnderline"/>
          <w:highlight w:val="yellow"/>
        </w:rPr>
        <w:t>lawsuits challenging the policy</w:t>
      </w:r>
      <w:r w:rsidRPr="00F005D3">
        <w:rPr>
          <w:highlight w:val="yellow"/>
        </w:rPr>
        <w:t xml:space="preserve"> </w:t>
      </w:r>
      <w:r w:rsidRPr="00F005D3">
        <w:rPr>
          <w:rStyle w:val="StyleBoldUnderline"/>
          <w:highlight w:val="yellow"/>
          <w:bdr w:val="single" w:sz="4" w:space="0" w:color="auto"/>
        </w:rPr>
        <w:t>cannot be tried without access to and</w:t>
      </w:r>
      <w:r w:rsidRPr="00575864">
        <w:rPr>
          <w:rStyle w:val="StyleBoldUnderline"/>
          <w:bdr w:val="single" w:sz="4" w:space="0" w:color="auto"/>
        </w:rPr>
        <w:t xml:space="preserve"> the possible </w:t>
      </w:r>
      <w:r w:rsidRPr="00F005D3">
        <w:rPr>
          <w:rStyle w:val="StyleBoldUnderline"/>
          <w:highlight w:val="yellow"/>
          <w:bdr w:val="single" w:sz="4" w:space="0" w:color="auto"/>
        </w:rPr>
        <w:t>disclosure of highly classified information</w:t>
      </w:r>
      <w:r w:rsidRPr="00F005D3">
        <w:rPr>
          <w:highlight w:val="yellow"/>
        </w:rPr>
        <w:t xml:space="preserve"> </w:t>
      </w:r>
      <w:r w:rsidRPr="00F005D3">
        <w:rPr>
          <w:rStyle w:val="StyleBoldUnderline"/>
          <w:highlight w:val="yellow"/>
        </w:rPr>
        <w:t xml:space="preserve">relating to </w:t>
      </w:r>
      <w:r w:rsidRPr="003A2EDA">
        <w:rPr>
          <w:rStyle w:val="StyleBoldUnderline"/>
        </w:rPr>
        <w:t xml:space="preserve">the </w:t>
      </w:r>
      <w:r w:rsidRPr="00F005D3">
        <w:rPr>
          <w:rStyle w:val="StyleBoldUnderline"/>
          <w:highlight w:val="yellow"/>
        </w:rPr>
        <w:t xml:space="preserve">means, </w:t>
      </w:r>
      <w:r w:rsidRPr="003A2EDA">
        <w:rPr>
          <w:rStyle w:val="StyleBoldUnderline"/>
        </w:rPr>
        <w:t xml:space="preserve">methods, </w:t>
      </w:r>
      <w:r w:rsidRPr="00F005D3">
        <w:rPr>
          <w:rStyle w:val="StyleBoldUnderline"/>
          <w:highlight w:val="yellow"/>
        </w:rPr>
        <w:t>and circumstances under which drones are employed</w:t>
      </w:r>
      <w:r>
        <w:t>.</w:t>
      </w:r>
    </w:p>
    <w:p w14:paraId="1350CBC6" w14:textId="77777777" w:rsidR="002A401E" w:rsidRDefault="002A401E" w:rsidP="002A401E"/>
    <w:p w14:paraId="1DA62394" w14:textId="77777777" w:rsidR="002A401E" w:rsidRPr="0036397E" w:rsidRDefault="002A401E" w:rsidP="002A401E"/>
    <w:p w14:paraId="09AFB2E7" w14:textId="77777777" w:rsidR="002A401E" w:rsidRDefault="002A401E" w:rsidP="002A401E">
      <w:pPr>
        <w:pStyle w:val="Heading3"/>
      </w:pPr>
      <w:r>
        <w:t>XT Delery</w:t>
      </w:r>
    </w:p>
    <w:p w14:paraId="346EEE35" w14:textId="77777777" w:rsidR="002A401E" w:rsidRDefault="002A401E" w:rsidP="002A401E">
      <w:pPr>
        <w:pStyle w:val="Heading4"/>
      </w:pPr>
      <w:r w:rsidRPr="005B6BD5">
        <w:t xml:space="preserve">Delery </w:t>
      </w:r>
      <w:r>
        <w:t>WAY better than any card they’ve read</w:t>
      </w:r>
      <w:r w:rsidRPr="005B6BD5">
        <w:t xml:space="preserve"> --- </w:t>
      </w:r>
    </w:p>
    <w:p w14:paraId="1EB53A21" w14:textId="77777777" w:rsidR="002A401E" w:rsidRDefault="002A401E" w:rsidP="002A401E">
      <w:pPr>
        <w:pStyle w:val="Heading4"/>
      </w:pPr>
      <w:r>
        <w:t>Plan fetters field commanders b/c it deters them from using force --- they have to always think twice before a strike --- quick action is crucial in the context of CT so weighing the risks of judicial review means we don’t act until it’s too late.</w:t>
      </w:r>
    </w:p>
    <w:p w14:paraId="2983B36B" w14:textId="77777777" w:rsidR="002A401E" w:rsidRPr="00CF7D42" w:rsidRDefault="002A401E" w:rsidP="002A401E">
      <w:pPr>
        <w:pStyle w:val="Heading4"/>
      </w:pPr>
      <w:r>
        <w:t xml:space="preserve">The </w:t>
      </w:r>
      <w:r>
        <w:rPr>
          <w:u w:val="single"/>
        </w:rPr>
        <w:t>prospect</w:t>
      </w:r>
      <w:r>
        <w:t xml:space="preserve"> of judicial involvement causes </w:t>
      </w:r>
      <w:r>
        <w:rPr>
          <w:u w:val="single"/>
        </w:rPr>
        <w:t>battlefield risk aversion</w:t>
      </w:r>
      <w:r>
        <w:t xml:space="preserve">---TK decisions are made in </w:t>
      </w:r>
      <w:r>
        <w:rPr>
          <w:u w:val="single"/>
        </w:rPr>
        <w:t>split-seconds</w:t>
      </w:r>
      <w:r>
        <w:t xml:space="preserve">---any delay has massive negative effects on missions </w:t>
      </w:r>
    </w:p>
    <w:p w14:paraId="3C86E8E3" w14:textId="77777777" w:rsidR="002A401E" w:rsidRDefault="002A401E" w:rsidP="002A401E">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7" w:history="1">
        <w:r w:rsidRPr="00B20B5F">
          <w:rPr>
            <w:rStyle w:val="Hyperlink"/>
          </w:rPr>
          <w:t>http://www.lawfareblog.com/wp-content/uploads/2010/10/VFW_Brief_PACER.pdf</w:t>
        </w:r>
      </w:hyperlink>
      <w:r>
        <w:t xml:space="preserve"> </w:t>
      </w:r>
    </w:p>
    <w:p w14:paraId="1EA11E37" w14:textId="77777777" w:rsidR="002A401E" w:rsidRPr="002A401E" w:rsidRDefault="002A401E" w:rsidP="002A401E">
      <w:pPr>
        <w:rPr>
          <w:sz w:val="14"/>
        </w:rPr>
      </w:pPr>
      <w:r w:rsidRPr="00756122">
        <w:rPr>
          <w:sz w:val="14"/>
        </w:rPr>
        <w:t xml:space="preserve">War is the province of chance. “If we now consider briefly the subjective nature of war—the means by which war has to be fought—it will look more than ever like a gamble . . . [i]n the whole range of human activities, war most closely resembles a game of cards.” Clausewitz, 86-87. Within this field of human endeavor, </w:t>
      </w:r>
      <w:r w:rsidRPr="00DC7495">
        <w:rPr>
          <w:rStyle w:val="StyleBoldUnderline"/>
        </w:rPr>
        <w:t xml:space="preserve">the most </w:t>
      </w:r>
      <w:r w:rsidRPr="00D21306">
        <w:rPr>
          <w:rStyle w:val="StyleBoldUnderline"/>
          <w:highlight w:val="yellow"/>
        </w:rPr>
        <w:t>successful armies are</w:t>
      </w:r>
      <w:r w:rsidRPr="00756122">
        <w:rPr>
          <w:sz w:val="14"/>
        </w:rPr>
        <w:t xml:space="preserve"> those </w:t>
      </w:r>
      <w:r w:rsidRPr="00D21306">
        <w:rPr>
          <w:rStyle w:val="StyleBoldUnderline"/>
          <w:highlight w:val="yellow"/>
        </w:rPr>
        <w:t>led by decisive commanders</w:t>
      </w:r>
      <w:r w:rsidRPr="00DC7495">
        <w:rPr>
          <w:rStyle w:val="StyleBoldUnderline"/>
        </w:rPr>
        <w:t xml:space="preserve"> who visualize the operational environment and make rapid, sound decisions</w:t>
      </w:r>
      <w:r w:rsidRPr="00756122">
        <w:rPr>
          <w:sz w:val="14"/>
        </w:rPr>
        <w:t xml:space="preserve">. Combat leadership involves the motivation of others to </w:t>
      </w:r>
      <w:r w:rsidRPr="003A2EDA">
        <w:rPr>
          <w:sz w:val="14"/>
        </w:rPr>
        <w:t>risk their lives, and only the most decisive and confident leaders can inspire this kind of self-sacrifice.</w:t>
      </w:r>
      <w:r w:rsidRPr="003A2EDA">
        <w:rPr>
          <w:sz w:val="12"/>
        </w:rPr>
        <w:t>¶</w:t>
      </w:r>
      <w:r w:rsidRPr="003A2EDA">
        <w:rPr>
          <w:sz w:val="14"/>
        </w:rPr>
        <w:t xml:space="preserve"> </w:t>
      </w:r>
      <w:r w:rsidRPr="003A2EDA">
        <w:rPr>
          <w:rStyle w:val="StyleBoldUnderline"/>
        </w:rPr>
        <w:t xml:space="preserve">Leadership is the multiplying and </w:t>
      </w:r>
      <w:r w:rsidRPr="003A2EDA">
        <w:rPr>
          <w:rStyle w:val="StyleBoldUnderline"/>
          <w:bdr w:val="single" w:sz="4" w:space="0" w:color="auto"/>
        </w:rPr>
        <w:t>unifying element of combat power</w:t>
      </w:r>
      <w:r w:rsidRPr="003A2EDA">
        <w:rPr>
          <w:sz w:val="14"/>
        </w:rPr>
        <w:t xml:space="preserve">. Confident, competent, and informed leadership intensifies the effectiveness of all other elements of combat power by formulating sound operational ideas and assuring discipline and motivation in the force . . . </w:t>
      </w:r>
      <w:r w:rsidRPr="003A2EDA">
        <w:rPr>
          <w:rStyle w:val="StyleBoldUnderline"/>
        </w:rPr>
        <w:t>Leadership in today’s operational environment</w:t>
      </w:r>
      <w:r w:rsidRPr="00DC7495">
        <w:rPr>
          <w:rStyle w:val="StyleBoldUnderline"/>
        </w:rPr>
        <w:t xml:space="preserve"> is</w:t>
      </w:r>
      <w:r w:rsidRPr="00756122">
        <w:rPr>
          <w:sz w:val="14"/>
        </w:rPr>
        <w:t xml:space="preserve"> often </w:t>
      </w:r>
      <w:r w:rsidRPr="00D21306">
        <w:rPr>
          <w:rStyle w:val="StyleBoldUnderline"/>
          <w:highlight w:val="yellow"/>
        </w:rPr>
        <w:t>the difference between success and failure</w:t>
      </w:r>
      <w:r w:rsidRPr="00756122">
        <w:rPr>
          <w:sz w:val="14"/>
        </w:rPr>
        <w:t>.</w:t>
      </w:r>
      <w:r w:rsidRPr="00756122">
        <w:rPr>
          <w:sz w:val="12"/>
        </w:rPr>
        <w:t>¶</w:t>
      </w:r>
      <w:r w:rsidRPr="00756122">
        <w:rPr>
          <w:sz w:val="14"/>
        </w:rPr>
        <w:t xml:space="preserve"> Dept. of the Army, Field Manual 3-0, Operations, at </w:t>
      </w:r>
      <w:r w:rsidRPr="00756122">
        <w:rPr>
          <w:sz w:val="12"/>
        </w:rPr>
        <w:t>¶¶</w:t>
      </w:r>
      <w:r w:rsidRPr="00756122">
        <w:rPr>
          <w:sz w:val="14"/>
        </w:rPr>
        <w:t xml:space="preserve"> 4-6 - 4-8 (2008), available at http://www.army.mil/fm3-0/fm3-0.pdf.</w:t>
      </w:r>
      <w:r w:rsidRPr="00756122">
        <w:rPr>
          <w:sz w:val="12"/>
        </w:rPr>
        <w:t>¶</w:t>
      </w:r>
      <w:r w:rsidRPr="00756122">
        <w:rPr>
          <w:sz w:val="14"/>
        </w:rPr>
        <w:t xml:space="preserve"> </w:t>
      </w:r>
      <w:r w:rsidRPr="00DC7495">
        <w:rPr>
          <w:rStyle w:val="StyleBoldUnderline"/>
        </w:rPr>
        <w:t>Battle command is a subset of combat leadership</w:t>
      </w:r>
      <w:r w:rsidRPr="00756122">
        <w:rPr>
          <w:sz w:val="14"/>
        </w:rPr>
        <w:t xml:space="preserve">—it is how wartime leaders operationalize their intent and transmit their guidance to subordinate units. Battle command is </w:t>
      </w:r>
      <w:r w:rsidRPr="00DC7495">
        <w:rPr>
          <w:rStyle w:val="StyleBoldUnderline"/>
        </w:rPr>
        <w:t>the art and science of understanding, visualizing, describing, directing, leading, and assessing forces to impose the commander’s will on a hostile, thinking, and adaptive enemy</w:t>
      </w:r>
      <w:r w:rsidRPr="00756122">
        <w:rPr>
          <w:sz w:val="14"/>
        </w:rPr>
        <w:t xml:space="preserve">. </w:t>
      </w:r>
      <w:r w:rsidRPr="00DC7495">
        <w:rPr>
          <w:rStyle w:val="StyleBoldUnderline"/>
        </w:rPr>
        <w:t>Battle command applies leadership to translate decisions into actions</w:t>
      </w:r>
      <w:r w:rsidRPr="00756122">
        <w:rPr>
          <w:sz w:val="14"/>
        </w:rPr>
        <w:t>—by synchronizing forces and warfighting functions in time, space, and purpose—to accomplish missions. Battle command is guided by professional judgment gained from experience, knowledge, education, intelligence, and intuition. It is driven by commanders.</w:t>
      </w:r>
      <w:r w:rsidRPr="00756122">
        <w:rPr>
          <w:sz w:val="12"/>
        </w:rPr>
        <w:t>¶</w:t>
      </w:r>
      <w:r w:rsidRPr="00756122">
        <w:rPr>
          <w:sz w:val="14"/>
        </w:rPr>
        <w:t xml:space="preserve"> Id. at </w:t>
      </w:r>
      <w:r w:rsidRPr="00756122">
        <w:rPr>
          <w:sz w:val="12"/>
        </w:rPr>
        <w:t>¶</w:t>
      </w:r>
      <w:r w:rsidRPr="00756122">
        <w:rPr>
          <w:sz w:val="14"/>
        </w:rPr>
        <w:t xml:space="preserve"> 5-9. Battlefield decisionmaking involves the visualization of the battlefield and all its components, the deliberate assessment of operational risk, and the selection of a course of action which accepts certain risks in order to achieve tactical, operational or strategic success. Id. at </w:t>
      </w:r>
      <w:r w:rsidRPr="00756122">
        <w:rPr>
          <w:sz w:val="12"/>
        </w:rPr>
        <w:t>¶</w:t>
      </w:r>
      <w:r w:rsidRPr="00756122">
        <w:rPr>
          <w:sz w:val="14"/>
        </w:rPr>
        <w:t xml:space="preserve">5-10; see also Gen. Frederick M. Franks, Jr., Battle Command: A Commander’s Perspective, Military Review, May-June 1996, at 120-121. “Given the inherently uncertain nature of war, the object of planning is not to eliminate or minimize uncertainty but to foster decisive and effective action in the midst of such uncertainty.” Army Field Manual 3-07, Stability Operations, at </w:t>
      </w:r>
      <w:r w:rsidRPr="00756122">
        <w:rPr>
          <w:sz w:val="12"/>
        </w:rPr>
        <w:t>¶</w:t>
      </w:r>
      <w:r w:rsidRPr="00756122">
        <w:rPr>
          <w:sz w:val="14"/>
        </w:rPr>
        <w:t xml:space="preserve"> 4-4 (2008), available at http://usacac.army.mil/cac2/repository/FM307/FM3- 07.pdf.</w:t>
      </w:r>
      <w:r w:rsidRPr="00756122">
        <w:rPr>
          <w:sz w:val="12"/>
        </w:rPr>
        <w:t>¶</w:t>
      </w:r>
      <w:r w:rsidRPr="00756122">
        <w:rPr>
          <w:sz w:val="14"/>
        </w:rPr>
        <w:t xml:space="preserve"> </w:t>
      </w:r>
      <w:r w:rsidRPr="00DC7495">
        <w:rPr>
          <w:rStyle w:val="StyleBoldUnderline"/>
        </w:rPr>
        <w:t xml:space="preserve">In bringing this case, </w:t>
      </w:r>
      <w:r w:rsidRPr="00D21306">
        <w:rPr>
          <w:rStyle w:val="StyleBoldUnderline"/>
          <w:highlight w:val="yellow"/>
        </w:rPr>
        <w:t>Plaintiff asks this Court to</w:t>
      </w:r>
      <w:r w:rsidRPr="00756122">
        <w:rPr>
          <w:sz w:val="14"/>
          <w:highlight w:val="yellow"/>
        </w:rPr>
        <w:t xml:space="preserve"> </w:t>
      </w:r>
      <w:r w:rsidRPr="00D21306">
        <w:rPr>
          <w:rStyle w:val="StyleBoldUnderline"/>
          <w:highlight w:val="yellow"/>
          <w:bdr w:val="single" w:sz="4" w:space="0" w:color="auto"/>
        </w:rPr>
        <w:t>substitute itself as the battlefield commander</w:t>
      </w:r>
      <w:r w:rsidRPr="00756122">
        <w:rPr>
          <w:sz w:val="14"/>
          <w:highlight w:val="yellow"/>
        </w:rPr>
        <w:t xml:space="preserve">, </w:t>
      </w:r>
      <w:r w:rsidRPr="00D21306">
        <w:rPr>
          <w:rStyle w:val="StyleBoldUnderline"/>
          <w:highlight w:val="yellow"/>
        </w:rPr>
        <w:t>and</w:t>
      </w:r>
      <w:r w:rsidRPr="00DC7495">
        <w:rPr>
          <w:rStyle w:val="StyleBoldUnderline"/>
        </w:rPr>
        <w:t xml:space="preserve"> to</w:t>
      </w:r>
      <w:r w:rsidRPr="00756122">
        <w:rPr>
          <w:sz w:val="14"/>
        </w:rPr>
        <w:t xml:space="preserve"> </w:t>
      </w:r>
      <w:r w:rsidRPr="00D21306">
        <w:rPr>
          <w:rStyle w:val="StyleBoldUnderline"/>
          <w:highlight w:val="yellow"/>
        </w:rPr>
        <w:t>second-guess the</w:t>
      </w:r>
      <w:r w:rsidRPr="00DC7495">
        <w:rPr>
          <w:rStyle w:val="StyleBoldUnderline"/>
        </w:rPr>
        <w:t xml:space="preserve"> strategic, operational and tactical </w:t>
      </w:r>
      <w:r w:rsidRPr="00D21306">
        <w:rPr>
          <w:rStyle w:val="StyleBoldUnderline"/>
          <w:highlight w:val="yellow"/>
        </w:rPr>
        <w:t>decisions made by</w:t>
      </w:r>
      <w:r w:rsidRPr="00DC7495">
        <w:rPr>
          <w:rStyle w:val="StyleBoldUnderline"/>
        </w:rPr>
        <w:t xml:space="preserve"> this nation’s </w:t>
      </w:r>
      <w:r w:rsidRPr="00D21306">
        <w:rPr>
          <w:rStyle w:val="StyleBoldUnderline"/>
          <w:highlight w:val="yellow"/>
        </w:rPr>
        <w:t>military chain of command</w:t>
      </w:r>
      <w:r w:rsidRPr="00DC7495">
        <w:rPr>
          <w:rStyle w:val="StyleBoldUnderline"/>
        </w:rPr>
        <w:t xml:space="preserve"> in the </w:t>
      </w:r>
      <w:r w:rsidRPr="003A2EDA">
        <w:rPr>
          <w:rStyle w:val="StyleBoldUnderline"/>
        </w:rPr>
        <w:t>campaign against Al Qaeda</w:t>
      </w:r>
      <w:r w:rsidRPr="003A2EDA">
        <w:rPr>
          <w:sz w:val="14"/>
        </w:rPr>
        <w:t xml:space="preserve">. </w:t>
      </w:r>
      <w:r w:rsidRPr="00D21306">
        <w:rPr>
          <w:rStyle w:val="StyleBoldUnderline"/>
          <w:highlight w:val="yellow"/>
          <w:bdr w:val="single" w:sz="4" w:space="0" w:color="auto"/>
        </w:rPr>
        <w:t>Judicial decisionmaking is incompatible with military decisionmaking</w:t>
      </w:r>
      <w:r w:rsidRPr="00756122">
        <w:rPr>
          <w:sz w:val="14"/>
        </w:rPr>
        <w:t xml:space="preserve">. </w:t>
      </w:r>
      <w:r w:rsidRPr="00DC7495">
        <w:rPr>
          <w:rStyle w:val="StyleBoldUnderline"/>
        </w:rPr>
        <w:t>Rather than produce rapid, confident, decisive actions</w:t>
      </w:r>
      <w:r w:rsidRPr="00756122">
        <w:rPr>
          <w:sz w:val="14"/>
        </w:rPr>
        <w:t xml:space="preserve">, </w:t>
      </w:r>
      <w:r w:rsidRPr="00D21306">
        <w:rPr>
          <w:rStyle w:val="StyleBoldUnderline"/>
          <w:highlight w:val="yellow"/>
        </w:rPr>
        <w:t>judicial resolution</w:t>
      </w:r>
      <w:r w:rsidRPr="00DC7495">
        <w:rPr>
          <w:rStyle w:val="StyleBoldUnderline"/>
        </w:rPr>
        <w:t xml:space="preserve"> of this matter </w:t>
      </w:r>
      <w:r w:rsidRPr="00D21306">
        <w:rPr>
          <w:rStyle w:val="StyleBoldUnderline"/>
          <w:highlight w:val="yellow"/>
        </w:rPr>
        <w:t>would produce</w:t>
      </w:r>
      <w:r w:rsidRPr="00756122">
        <w:rPr>
          <w:sz w:val="14"/>
        </w:rPr>
        <w:t xml:space="preserve"> </w:t>
      </w:r>
      <w:r w:rsidRPr="00DC7495">
        <w:rPr>
          <w:rStyle w:val="StyleBoldUnderline"/>
          <w:bdr w:val="single" w:sz="4" w:space="0" w:color="auto"/>
        </w:rPr>
        <w:t xml:space="preserve">deliberate and </w:t>
      </w:r>
      <w:r w:rsidRPr="00D21306">
        <w:rPr>
          <w:rStyle w:val="StyleBoldUnderline"/>
          <w:highlight w:val="yellow"/>
          <w:bdr w:val="single" w:sz="4" w:space="0" w:color="auto"/>
        </w:rPr>
        <w:t>measured decisions</w:t>
      </w:r>
      <w:r w:rsidRPr="00756122">
        <w:rPr>
          <w:sz w:val="14"/>
        </w:rPr>
        <w:t xml:space="preserve"> </w:t>
      </w:r>
      <w:r w:rsidRPr="00DC7495">
        <w:rPr>
          <w:rStyle w:val="StyleBoldUnderline"/>
        </w:rPr>
        <w:t>which are the product of adversarial process</w:t>
      </w:r>
      <w:r w:rsidRPr="00756122">
        <w:rPr>
          <w:sz w:val="14"/>
        </w:rPr>
        <w:t xml:space="preserve">, </w:t>
      </w:r>
      <w:r w:rsidRPr="00DC7495">
        <w:rPr>
          <w:rStyle w:val="StyleBoldUnderline"/>
        </w:rPr>
        <w:t xml:space="preserve">and </w:t>
      </w:r>
      <w:r w:rsidRPr="003A2EDA">
        <w:rPr>
          <w:rStyle w:val="StyleBoldUnderline"/>
        </w:rPr>
        <w:t>which would reflect judicial considerations,</w:t>
      </w:r>
      <w:r w:rsidRPr="003A2EDA">
        <w:rPr>
          <w:sz w:val="14"/>
        </w:rPr>
        <w:t xml:space="preserve"> </w:t>
      </w:r>
      <w:r w:rsidRPr="00D21306">
        <w:rPr>
          <w:rStyle w:val="StyleBoldUnderline"/>
          <w:highlight w:val="yellow"/>
          <w:bdr w:val="single" w:sz="4" w:space="0" w:color="auto"/>
        </w:rPr>
        <w:t>not strategic</w:t>
      </w:r>
      <w:r w:rsidRPr="003A2EDA">
        <w:rPr>
          <w:rStyle w:val="StyleBoldUnderline"/>
          <w:bdr w:val="single" w:sz="4" w:space="0" w:color="auto"/>
        </w:rPr>
        <w:t xml:space="preserve"> or tactical </w:t>
      </w:r>
      <w:r w:rsidRPr="00D21306">
        <w:rPr>
          <w:rStyle w:val="StyleBoldUnderline"/>
          <w:highlight w:val="yellow"/>
          <w:bdr w:val="single" w:sz="4" w:space="0" w:color="auto"/>
        </w:rPr>
        <w:t>ones</w:t>
      </w:r>
      <w:r w:rsidRPr="00756122">
        <w:rPr>
          <w:sz w:val="14"/>
        </w:rPr>
        <w:t>.</w:t>
      </w:r>
      <w:r w:rsidRPr="00756122">
        <w:rPr>
          <w:sz w:val="12"/>
        </w:rPr>
        <w:t>¶</w:t>
      </w:r>
      <w:r w:rsidRPr="00756122">
        <w:rPr>
          <w:sz w:val="14"/>
        </w:rPr>
        <w:t xml:space="preserve"> Also, </w:t>
      </w:r>
      <w:r w:rsidRPr="00D21306">
        <w:rPr>
          <w:rStyle w:val="StyleBoldUnderline"/>
          <w:highlight w:val="yellow"/>
        </w:rPr>
        <w:t>judicial involvement may induce</w:t>
      </w:r>
      <w:r w:rsidRPr="00756122">
        <w:rPr>
          <w:sz w:val="14"/>
          <w:highlight w:val="yellow"/>
        </w:rPr>
        <w:t xml:space="preserve"> </w:t>
      </w:r>
      <w:r w:rsidRPr="00D21306">
        <w:rPr>
          <w:rStyle w:val="StyleBoldUnderline"/>
          <w:highlight w:val="yellow"/>
          <w:bdr w:val="single" w:sz="4" w:space="0" w:color="auto"/>
        </w:rPr>
        <w:t>risk aversion among commanders</w:t>
      </w:r>
      <w:r w:rsidRPr="00756122">
        <w:rPr>
          <w:sz w:val="14"/>
          <w:highlight w:val="yellow"/>
        </w:rPr>
        <w:t xml:space="preserve">, </w:t>
      </w:r>
      <w:r w:rsidRPr="00D21306">
        <w:rPr>
          <w:rStyle w:val="StyleBoldUnderline"/>
          <w:highlight w:val="yellow"/>
        </w:rPr>
        <w:t>who would</w:t>
      </w:r>
      <w:r w:rsidRPr="00DC7495">
        <w:rPr>
          <w:rStyle w:val="StyleBoldUnderline"/>
        </w:rPr>
        <w:t xml:space="preserve"> worry about how their actions might be judged in courtrooms</w:t>
      </w:r>
      <w:r w:rsidRPr="00756122">
        <w:rPr>
          <w:sz w:val="14"/>
        </w:rPr>
        <w:t xml:space="preserve"> far removed from the battlefield, </w:t>
      </w:r>
      <w:r w:rsidRPr="00DC7495">
        <w:rPr>
          <w:rStyle w:val="StyleBoldUnderline"/>
        </w:rPr>
        <w:t xml:space="preserve">and thus </w:t>
      </w:r>
      <w:r w:rsidRPr="00D21306">
        <w:rPr>
          <w:rStyle w:val="StyleBoldUnderline"/>
          <w:highlight w:val="yellow"/>
        </w:rPr>
        <w:t>hedge their battlefield decisions</w:t>
      </w:r>
      <w:r w:rsidRPr="00DC7495">
        <w:rPr>
          <w:rStyle w:val="StyleBoldUnderline"/>
        </w:rPr>
        <w:t xml:space="preserve"> in order </w:t>
      </w:r>
      <w:r w:rsidRPr="00D21306">
        <w:rPr>
          <w:rStyle w:val="StyleBoldUnderline"/>
          <w:highlight w:val="yellow"/>
        </w:rPr>
        <w:t>to protect</w:t>
      </w:r>
      <w:r w:rsidRPr="00DC7495">
        <w:rPr>
          <w:rStyle w:val="StyleBoldUnderline"/>
        </w:rPr>
        <w:t xml:space="preserve"> themselves and their units </w:t>
      </w:r>
      <w:r w:rsidRPr="00D21306">
        <w:rPr>
          <w:rStyle w:val="StyleBoldUnderline"/>
          <w:highlight w:val="yellow"/>
        </w:rPr>
        <w:t xml:space="preserve">from </w:t>
      </w:r>
      <w:r w:rsidRPr="003A2EDA">
        <w:rPr>
          <w:rStyle w:val="StyleBoldUnderline"/>
        </w:rPr>
        <w:t xml:space="preserve">future </w:t>
      </w:r>
      <w:r w:rsidRPr="00D21306">
        <w:rPr>
          <w:rStyle w:val="StyleBoldUnderline"/>
          <w:highlight w:val="yellow"/>
        </w:rPr>
        <w:t>judicial scrutiny</w:t>
      </w:r>
      <w:r w:rsidRPr="00756122">
        <w:rPr>
          <w:sz w:val="14"/>
        </w:rPr>
        <w:t xml:space="preserve">. This is </w:t>
      </w:r>
      <w:r w:rsidRPr="00DC7495">
        <w:rPr>
          <w:rStyle w:val="StyleBoldUnderline"/>
        </w:rPr>
        <w:t>particularly</w:t>
      </w:r>
      <w:r w:rsidRPr="00756122">
        <w:rPr>
          <w:sz w:val="14"/>
        </w:rPr>
        <w:t xml:space="preserve"> true </w:t>
      </w:r>
      <w:r w:rsidRPr="00DC7495">
        <w:rPr>
          <w:rStyle w:val="StyleBoldUnderline"/>
        </w:rPr>
        <w:t>of Plaintiff’s prayer for relief, which calls upon the Court to enjoin the Government from using lethal force “except in circumstances in which they present concrete, specific, and imminent threats</w:t>
      </w:r>
      <w:r w:rsidRPr="00756122">
        <w:rPr>
          <w:sz w:val="14"/>
        </w:rPr>
        <w:t xml:space="preserve"> to life or physical safety, and there are no means other than lethal force that could reasonably be employed to neutralize the threats.” </w:t>
      </w:r>
      <w:r w:rsidRPr="00DC7495">
        <w:rPr>
          <w:rStyle w:val="StyleBoldUnderline"/>
        </w:rPr>
        <w:t xml:space="preserve">Such </w:t>
      </w:r>
      <w:r w:rsidRPr="00D21306">
        <w:rPr>
          <w:rStyle w:val="StyleBoldUnderline"/>
          <w:highlight w:val="yellow"/>
        </w:rPr>
        <w:t>decisions about the use of force can</w:t>
      </w:r>
      <w:r w:rsidRPr="00756122">
        <w:rPr>
          <w:sz w:val="14"/>
        </w:rPr>
        <w:t xml:space="preserve"> often </w:t>
      </w:r>
      <w:r w:rsidRPr="00D21306">
        <w:rPr>
          <w:rStyle w:val="StyleBoldUnderline"/>
          <w:highlight w:val="yellow"/>
          <w:bdr w:val="single" w:sz="4" w:space="0" w:color="auto"/>
        </w:rPr>
        <w:t>be made</w:t>
      </w:r>
      <w:r w:rsidRPr="00DC7495">
        <w:rPr>
          <w:rStyle w:val="StyleBoldUnderline"/>
          <w:bdr w:val="single" w:sz="4" w:space="0" w:color="auto"/>
        </w:rPr>
        <w:t xml:space="preserve"> by soldiers </w:t>
      </w:r>
      <w:r w:rsidRPr="00D21306">
        <w:rPr>
          <w:rStyle w:val="StyleBoldUnderline"/>
          <w:highlight w:val="yellow"/>
          <w:bdr w:val="single" w:sz="4" w:space="0" w:color="auto"/>
        </w:rPr>
        <w:t>in a split-second</w:t>
      </w:r>
      <w:r w:rsidRPr="00756122">
        <w:rPr>
          <w:sz w:val="14"/>
        </w:rPr>
        <w:t xml:space="preserve">, </w:t>
      </w:r>
      <w:r w:rsidRPr="00DC7495">
        <w:rPr>
          <w:rStyle w:val="StyleBoldUnderline"/>
        </w:rPr>
        <w:t>on the basis of intuition and training</w:t>
      </w:r>
      <w:r w:rsidRPr="00756122">
        <w:rPr>
          <w:sz w:val="14"/>
        </w:rPr>
        <w:t xml:space="preserve">. </w:t>
      </w:r>
      <w:r w:rsidRPr="003A2EDA">
        <w:rPr>
          <w:rStyle w:val="StyleBoldUnderline"/>
          <w:bdr w:val="single" w:sz="4" w:space="0" w:color="auto"/>
        </w:rPr>
        <w:t xml:space="preserve">The </w:t>
      </w:r>
      <w:r w:rsidRPr="00D21306">
        <w:rPr>
          <w:rStyle w:val="StyleBoldUnderline"/>
          <w:highlight w:val="yellow"/>
          <w:bdr w:val="single" w:sz="4" w:space="0" w:color="auto"/>
        </w:rPr>
        <w:t>specter of judicial involvement</w:t>
      </w:r>
      <w:r w:rsidRPr="00756122">
        <w:rPr>
          <w:sz w:val="14"/>
          <w:highlight w:val="yellow"/>
        </w:rPr>
        <w:t xml:space="preserve"> </w:t>
      </w:r>
      <w:r w:rsidRPr="00D21306">
        <w:rPr>
          <w:rStyle w:val="StyleBoldUnderline"/>
          <w:highlight w:val="yellow"/>
        </w:rPr>
        <w:t>will affect the way soldiers</w:t>
      </w:r>
      <w:r w:rsidRPr="00DC7495">
        <w:rPr>
          <w:rStyle w:val="StyleBoldUnderline"/>
        </w:rPr>
        <w:t xml:space="preserve"> and leaders </w:t>
      </w:r>
      <w:r w:rsidRPr="00D21306">
        <w:rPr>
          <w:rStyle w:val="StyleBoldUnderline"/>
          <w:highlight w:val="yellow"/>
        </w:rPr>
        <w:t xml:space="preserve">approach these </w:t>
      </w:r>
      <w:r w:rsidRPr="003A2EDA">
        <w:rPr>
          <w:rStyle w:val="StyleBoldUnderline"/>
        </w:rPr>
        <w:t>decisions</w:t>
      </w:r>
      <w:r w:rsidRPr="00756122">
        <w:rPr>
          <w:sz w:val="14"/>
        </w:rPr>
        <w:t xml:space="preserve">, potentially </w:t>
      </w:r>
      <w:r w:rsidRPr="00DC7495">
        <w:rPr>
          <w:rStyle w:val="StyleBoldUnderline"/>
          <w:bdr w:val="single" w:sz="4" w:space="0" w:color="auto"/>
        </w:rPr>
        <w:t xml:space="preserve">complicating and </w:t>
      </w:r>
      <w:r w:rsidRPr="00D21306">
        <w:rPr>
          <w:rStyle w:val="StyleBoldUnderline"/>
          <w:highlight w:val="yellow"/>
          <w:bdr w:val="single" w:sz="4" w:space="0" w:color="auto"/>
        </w:rPr>
        <w:t>slowing their decisions</w:t>
      </w:r>
      <w:r w:rsidRPr="00756122">
        <w:rPr>
          <w:sz w:val="14"/>
          <w:highlight w:val="yellow"/>
        </w:rPr>
        <w:t xml:space="preserve"> </w:t>
      </w:r>
      <w:r w:rsidRPr="003A2EDA">
        <w:rPr>
          <w:rStyle w:val="StyleBoldUnderline"/>
        </w:rPr>
        <w:t>by</w:t>
      </w:r>
      <w:r w:rsidRPr="003A2EDA">
        <w:rPr>
          <w:sz w:val="14"/>
        </w:rPr>
        <w:t xml:space="preserve"> </w:t>
      </w:r>
      <w:r w:rsidRPr="003A2EDA">
        <w:rPr>
          <w:rStyle w:val="StyleBoldUnderline"/>
          <w:bdr w:val="single" w:sz="4" w:space="0" w:color="auto"/>
        </w:rPr>
        <w:t>injecting judicial considerations which have no place on the battlefield</w:t>
      </w:r>
      <w:r w:rsidRPr="003A2EDA">
        <w:rPr>
          <w:sz w:val="14"/>
        </w:rPr>
        <w:t>.</w:t>
      </w:r>
    </w:p>
    <w:p w14:paraId="2610DDFA" w14:textId="77777777" w:rsidR="002A401E" w:rsidRDefault="002A401E" w:rsidP="002A401E">
      <w:pPr>
        <w:pStyle w:val="Heading3"/>
      </w:pPr>
      <w:r>
        <w:t>Imminence Link</w:t>
      </w:r>
    </w:p>
    <w:p w14:paraId="702089EC" w14:textId="77777777" w:rsidR="002A401E" w:rsidRDefault="002A401E" w:rsidP="002A401E"/>
    <w:p w14:paraId="2B58153A" w14:textId="77777777" w:rsidR="002A401E" w:rsidRPr="00980771" w:rsidRDefault="002A401E" w:rsidP="002A401E">
      <w:pPr>
        <w:pStyle w:val="Heading4"/>
      </w:pPr>
      <w:r w:rsidRPr="00980771">
        <w:t xml:space="preserve">Judicial review would result in </w:t>
      </w:r>
      <w:r w:rsidRPr="00980771">
        <w:rPr>
          <w:u w:val="single"/>
        </w:rPr>
        <w:t>all</w:t>
      </w:r>
      <w:r w:rsidRPr="00980771">
        <w:t xml:space="preserve"> targeted killings being ruled unconstitutional---courts would conclude they don’t satisfy the requirement of </w:t>
      </w:r>
      <w:r w:rsidRPr="00980771">
        <w:rPr>
          <w:u w:val="single"/>
        </w:rPr>
        <w:t>imminence</w:t>
      </w:r>
      <w:r w:rsidRPr="00980771">
        <w:t xml:space="preserve"> for use of force in self-defense  </w:t>
      </w:r>
    </w:p>
    <w:p w14:paraId="6D331A86" w14:textId="77777777" w:rsidR="002A401E" w:rsidRPr="00980771" w:rsidRDefault="002A401E" w:rsidP="002A401E">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14:paraId="5C8D7952" w14:textId="77777777" w:rsidR="002A401E" w:rsidRPr="00980771" w:rsidRDefault="002A401E" w:rsidP="002A401E">
      <w:pPr>
        <w:rPr>
          <w:sz w:val="16"/>
        </w:rPr>
      </w:pPr>
      <w:r w:rsidRPr="00980771">
        <w:rPr>
          <w:sz w:val="16"/>
        </w:rPr>
        <w:t xml:space="preserve">In the alternative, and far more broadly, the </w:t>
      </w:r>
      <w:r w:rsidRPr="00980771">
        <w:rPr>
          <w:rStyle w:val="TitleChar"/>
        </w:rPr>
        <w:t>DOJ argued</w:t>
      </w:r>
      <w:r w:rsidRPr="00980771">
        <w:rPr>
          <w:sz w:val="16"/>
        </w:rPr>
        <w:t xml:space="preserve"> that </w:t>
      </w:r>
      <w:r w:rsidRPr="00980771">
        <w:rPr>
          <w:rStyle w:val="TitleChar"/>
        </w:rPr>
        <w:t>executive authority to conduct targeted killings is constitutionally committed power</w:t>
      </w:r>
      <w:r w:rsidRPr="00980771">
        <w:rPr>
          <w:sz w:val="16"/>
        </w:rPr>
        <w:t xml:space="preserve">. n101 </w:t>
      </w:r>
      <w:r w:rsidRPr="00980771">
        <w:rPr>
          <w:rStyle w:val="TitleChar"/>
        </w:rPr>
        <w:t>Under this interpretation, the President has the authority to defend the nation against imminent threats of attack</w:t>
      </w:r>
      <w:r w:rsidRPr="00980771">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3A741555" w14:textId="77777777" w:rsidR="002A401E" w:rsidRPr="00980771" w:rsidRDefault="002A401E" w:rsidP="002A401E">
      <w:pPr>
        <w:rPr>
          <w:sz w:val="16"/>
        </w:rPr>
      </w:pPr>
      <w:r w:rsidRPr="00980771">
        <w:rPr>
          <w:rStyle w:val="TitleChar"/>
        </w:rPr>
        <w:t>The DOJ is correct in arguing that the President is constitutionally empowered to use military force to protect the nation from imminent attack</w:t>
      </w:r>
      <w:r w:rsidRPr="00980771">
        <w:rPr>
          <w:sz w:val="16"/>
        </w:rPr>
        <w:t xml:space="preserve">. n105 As the DOJ noted in its brief in response, </w:t>
      </w:r>
      <w:r w:rsidRPr="00980771">
        <w:rPr>
          <w:rStyle w:val="TitleChar"/>
        </w:rPr>
        <w:t>the Supreme Court has held that the president has the authority to protect the nation from "imminent attack" and to decide the level of necessary force</w:t>
      </w:r>
      <w:r w:rsidRPr="00980771">
        <w:rPr>
          <w:sz w:val="16"/>
        </w:rPr>
        <w:t xml:space="preserve">. n106 </w:t>
      </w:r>
      <w:r w:rsidRPr="00980771">
        <w:rPr>
          <w:rStyle w:val="TitleChar"/>
        </w:rPr>
        <w:t>The same is true in the international context</w:t>
      </w:r>
      <w:r w:rsidRPr="00980771">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12632FDB" w14:textId="77777777" w:rsidR="002A401E" w:rsidRPr="00980771" w:rsidRDefault="002A401E" w:rsidP="002A401E">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program to determine whether it satisfies the constitutional 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entirely premeditated and offensive form of</w:t>
      </w:r>
      <w:r w:rsidRPr="00980771">
        <w:rPr>
          <w:rStyle w:val="TitleChar"/>
        </w:rPr>
        <w:t xml:space="preserve"> military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022F8D19" w14:textId="77777777" w:rsidR="002A401E" w:rsidRDefault="002A401E" w:rsidP="002A401E">
      <w:pPr>
        <w:rPr>
          <w:sz w:val="16"/>
        </w:rPr>
      </w:pP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14:paraId="7544B5D2" w14:textId="77777777" w:rsidR="002A401E" w:rsidRDefault="002A401E" w:rsidP="002A401E">
      <w:pPr>
        <w:rPr>
          <w:sz w:val="16"/>
        </w:rPr>
      </w:pPr>
    </w:p>
    <w:p w14:paraId="68002CE7" w14:textId="77777777" w:rsidR="002A401E" w:rsidRDefault="002A401E" w:rsidP="002A401E"/>
    <w:p w14:paraId="69C7952C" w14:textId="77777777" w:rsidR="002A401E" w:rsidRPr="00980771" w:rsidRDefault="002A401E" w:rsidP="002A401E">
      <w:pPr>
        <w:pStyle w:val="Heading3"/>
      </w:pPr>
      <w:r w:rsidRPr="00980771">
        <w:t>Narrowing AUMF</w:t>
      </w:r>
    </w:p>
    <w:p w14:paraId="28B2B179" w14:textId="77777777" w:rsidR="002A401E" w:rsidRPr="00980771" w:rsidRDefault="002A401E" w:rsidP="002A401E">
      <w:pPr>
        <w:pStyle w:val="Heading4"/>
      </w:pPr>
      <w:r w:rsidRPr="00980771">
        <w:t xml:space="preserve">Judicial review would result in limiting AUMF drone strikes to declared zones of armed conflict---that functionally </w:t>
      </w:r>
      <w:r w:rsidRPr="00980771">
        <w:rPr>
          <w:u w:val="single"/>
        </w:rPr>
        <w:t>bans</w:t>
      </w:r>
      <w:r w:rsidRPr="00980771">
        <w:t xml:space="preserve"> drones </w:t>
      </w:r>
    </w:p>
    <w:p w14:paraId="6A4F256D" w14:textId="77777777" w:rsidR="002A401E" w:rsidRPr="00980771" w:rsidRDefault="002A401E" w:rsidP="002A401E">
      <w:r w:rsidRPr="00980771">
        <w:t xml:space="preserve">Milena </w:t>
      </w:r>
      <w:r w:rsidRPr="00980771">
        <w:rPr>
          <w:rStyle w:val="StyleStyleBold12pt"/>
        </w:rPr>
        <w:t>Sterio 12</w:t>
      </w:r>
      <w:r w:rsidRPr="00980771">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795BC8D2" w14:textId="77777777" w:rsidR="002A401E" w:rsidRPr="00980771" w:rsidRDefault="002A401E" w:rsidP="002A401E">
      <w:pPr>
        <w:rPr>
          <w:sz w:val="16"/>
        </w:rPr>
      </w:pPr>
      <w:r w:rsidRPr="00980771">
        <w:rPr>
          <w:sz w:val="16"/>
        </w:rPr>
        <w:t xml:space="preserve">After the terrorist attacks of 9/11, President George W. </w:t>
      </w:r>
      <w:r w:rsidRPr="00980771">
        <w:rPr>
          <w:rStyle w:val="TitleChar"/>
        </w:rPr>
        <w:t>Bush</w:t>
      </w:r>
      <w:r w:rsidRPr="00980771">
        <w:rPr>
          <w:sz w:val="16"/>
        </w:rPr>
        <w:t xml:space="preserve">, in his capacity as Commander-in-Chief, </w:t>
      </w:r>
      <w:r w:rsidRPr="00980771">
        <w:rPr>
          <w:rStyle w:val="TitleChar"/>
        </w:rPr>
        <w:t>authorized</w:t>
      </w:r>
      <w:r w:rsidRPr="00980771">
        <w:rPr>
          <w:sz w:val="16"/>
        </w:rPr>
        <w:t xml:space="preserve"> the </w:t>
      </w:r>
      <w:r w:rsidRPr="00980771">
        <w:rPr>
          <w:rStyle w:val="TitleChar"/>
        </w:rPr>
        <w:t>use of drones against leaders of al-Qaeda forces, pursuant to</w:t>
      </w:r>
      <w:r w:rsidRPr="00980771">
        <w:rPr>
          <w:sz w:val="16"/>
        </w:rPr>
        <w:t xml:space="preserve"> Congress' Authorization for Use of Military Force (</w:t>
      </w:r>
      <w:r w:rsidRPr="00980771">
        <w:rPr>
          <w:rStyle w:val="TitleChar"/>
        </w:rPr>
        <w:t>AUMF</w:t>
      </w:r>
      <w:r w:rsidRPr="00980771">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513414A7" w14:textId="77777777" w:rsidR="002A401E" w:rsidRPr="00980771" w:rsidRDefault="002A401E" w:rsidP="002A401E">
      <w:pPr>
        <w:rPr>
          <w:sz w:val="16"/>
        </w:rPr>
      </w:pPr>
      <w:r w:rsidRPr="00980771">
        <w:rPr>
          <w:rStyle w:val="TitleChar"/>
        </w:rPr>
        <w:t xml:space="preserve">The U.S. government runs two </w:t>
      </w:r>
      <w:r w:rsidRPr="00980771">
        <w:rPr>
          <w:rStyle w:val="TitleChar"/>
          <w:highlight w:val="yellow"/>
        </w:rPr>
        <w:t xml:space="preserve">drone programs. The military's </w:t>
      </w:r>
      <w:r w:rsidRPr="00980771">
        <w:rPr>
          <w:rStyle w:val="TitleChar"/>
        </w:rPr>
        <w:t>version</w:t>
      </w:r>
      <w:r w:rsidRPr="00980771">
        <w:rPr>
          <w:sz w:val="16"/>
        </w:rPr>
        <w:t xml:space="preserve">, which is publicly acknowledged, </w:t>
      </w:r>
      <w:r w:rsidRPr="00980771">
        <w:rPr>
          <w:rStyle w:val="TitleChar"/>
          <w:highlight w:val="yellow"/>
        </w:rPr>
        <w:t>operates in</w:t>
      </w:r>
      <w:r w:rsidRPr="00980771">
        <w:rPr>
          <w:rStyle w:val="TitleChar"/>
        </w:rPr>
        <w:t xml:space="preserve"> the</w:t>
      </w:r>
      <w:r w:rsidRPr="00980771">
        <w:rPr>
          <w:sz w:val="16"/>
        </w:rPr>
        <w:t xml:space="preserve"> </w:t>
      </w:r>
      <w:r w:rsidRPr="00980771">
        <w:rPr>
          <w:rStyle w:val="TitleChar"/>
          <w:highlight w:val="yellow"/>
          <w:bdr w:val="single" w:sz="4" w:space="0" w:color="auto"/>
        </w:rPr>
        <w:t>recognized war zones</w:t>
      </w:r>
      <w:r w:rsidRPr="00980771">
        <w:rPr>
          <w:sz w:val="16"/>
        </w:rPr>
        <w:t xml:space="preserve"> </w:t>
      </w:r>
      <w:r w:rsidRPr="00980771">
        <w:rPr>
          <w:rStyle w:val="TitleChar"/>
        </w:rPr>
        <w:t>of Afghanistan and Iraq</w:t>
      </w:r>
      <w:r w:rsidRPr="00980771">
        <w:rPr>
          <w:sz w:val="16"/>
        </w:rPr>
        <w:t xml:space="preserve">, and targets enemies of U.S. troops stationed there. As such, </w:t>
      </w:r>
      <w:r w:rsidRPr="00980771">
        <w:rPr>
          <w:rStyle w:val="TitleChar"/>
          <w:highlight w:val="yellow"/>
        </w:rPr>
        <w:t xml:space="preserve">it is </w:t>
      </w:r>
      <w:r w:rsidRPr="00980771">
        <w:rPr>
          <w:rStyle w:val="TitleChar"/>
        </w:rPr>
        <w:t xml:space="preserve">an extension of </w:t>
      </w:r>
      <w:r w:rsidRPr="00980771">
        <w:rPr>
          <w:rStyle w:val="TitleChar"/>
          <w:highlight w:val="yellow"/>
        </w:rPr>
        <w:t>conventional warfare. The C.I.A.'s</w:t>
      </w:r>
      <w:r w:rsidRPr="00980771">
        <w:rPr>
          <w:rStyle w:val="TitleChar"/>
        </w:rPr>
        <w:t xml:space="preserve"> program </w:t>
      </w:r>
      <w:r w:rsidRPr="00980771">
        <w:rPr>
          <w:rStyle w:val="TitleChar"/>
          <w:highlight w:val="yellow"/>
        </w:rPr>
        <w:t xml:space="preserve">is aimed </w:t>
      </w:r>
      <w:r w:rsidRPr="00980771">
        <w:rPr>
          <w:rStyle w:val="TitleChar"/>
        </w:rPr>
        <w:t>at terror suspects</w:t>
      </w:r>
      <w:r w:rsidRPr="00980771">
        <w:rPr>
          <w:sz w:val="16"/>
        </w:rPr>
        <w:t xml:space="preserve"> </w:t>
      </w:r>
      <w:r w:rsidRPr="00980771">
        <w:rPr>
          <w:rStyle w:val="TitleChar"/>
          <w:highlight w:val="yellow"/>
          <w:bdr w:val="single" w:sz="4" w:space="0" w:color="auto"/>
        </w:rPr>
        <w:t xml:space="preserve">around the world, </w:t>
      </w:r>
      <w:r w:rsidRPr="00980771">
        <w:rPr>
          <w:rStyle w:val="TitleChar"/>
          <w:bdr w:val="single" w:sz="4" w:space="0" w:color="auto"/>
        </w:rPr>
        <w:t>including in countries where U.S. troops are not based</w:t>
      </w:r>
      <w:r w:rsidRPr="00980771">
        <w:rPr>
          <w:sz w:val="16"/>
        </w:rPr>
        <w:t>. n3</w:t>
      </w:r>
    </w:p>
    <w:p w14:paraId="560927F4" w14:textId="77777777" w:rsidR="002A401E" w:rsidRPr="00980771" w:rsidRDefault="002A401E" w:rsidP="002A401E">
      <w:pPr>
        <w:rPr>
          <w:sz w:val="16"/>
        </w:rPr>
      </w:pPr>
      <w:r w:rsidRPr="00980771">
        <w:rPr>
          <w:sz w:val="16"/>
        </w:rPr>
        <w:t xml:space="preserve"> [*199] </w:t>
      </w:r>
    </w:p>
    <w:p w14:paraId="384E9AF3" w14:textId="77777777" w:rsidR="002A401E" w:rsidRPr="00980771" w:rsidRDefault="002A401E" w:rsidP="002A401E">
      <w:pPr>
        <w:rPr>
          <w:sz w:val="16"/>
        </w:rPr>
      </w:pPr>
      <w:r w:rsidRPr="00980771">
        <w:rPr>
          <w:sz w:val="16"/>
        </w:rPr>
        <w:t xml:space="preserve">Moreover, </w:t>
      </w:r>
      <w:r w:rsidRPr="00980771">
        <w:rPr>
          <w:rStyle w:val="TitleChar"/>
        </w:rPr>
        <w:t>although the President had designated Afghanistan and its airspace as a combat zone, the U</w:t>
      </w:r>
      <w:r w:rsidRPr="00980771">
        <w:rPr>
          <w:sz w:val="16"/>
        </w:rPr>
        <w:t xml:space="preserve">nited </w:t>
      </w:r>
      <w:r w:rsidRPr="00980771">
        <w:rPr>
          <w:rStyle w:val="TitleChar"/>
        </w:rPr>
        <w:t>S</w:t>
      </w:r>
      <w:r w:rsidRPr="00980771">
        <w:rPr>
          <w:sz w:val="16"/>
        </w:rPr>
        <w:t xml:space="preserve">tates </w:t>
      </w:r>
      <w:r w:rsidRPr="00980771">
        <w:rPr>
          <w:rStyle w:val="TitleChar"/>
        </w:rPr>
        <w:t>has used drones in other areas of the world, such as Yemen</w:t>
      </w:r>
      <w:r w:rsidRPr="00980771">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3A9B37EA" w14:textId="77777777" w:rsidR="002A401E" w:rsidRPr="00980771" w:rsidRDefault="002A401E" w:rsidP="002A401E">
      <w:pPr>
        <w:rPr>
          <w:sz w:val="16"/>
        </w:rPr>
      </w:pPr>
      <w:r w:rsidRPr="00980771">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6FBCEB77" w14:textId="77777777" w:rsidR="002A401E" w:rsidRPr="00980771" w:rsidRDefault="002A401E" w:rsidP="002A401E">
      <w:pPr>
        <w:rPr>
          <w:sz w:val="16"/>
        </w:rPr>
      </w:pPr>
      <w:r w:rsidRPr="00980771">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3DA21DCE" w14:textId="77777777" w:rsidR="002A401E" w:rsidRPr="00980771" w:rsidRDefault="002A401E" w:rsidP="002A401E">
      <w:pPr>
        <w:rPr>
          <w:sz w:val="16"/>
        </w:rPr>
      </w:pPr>
      <w:r w:rsidRPr="00980771">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0F5E3F21" w14:textId="77777777" w:rsidR="002A401E" w:rsidRPr="00980771" w:rsidRDefault="002A401E" w:rsidP="002A401E">
      <w:pPr>
        <w:rPr>
          <w:sz w:val="16"/>
        </w:rPr>
      </w:pPr>
      <w:r w:rsidRPr="00980771">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2DA89FEB" w14:textId="77777777" w:rsidR="002A401E" w:rsidRPr="00980771" w:rsidRDefault="002A401E" w:rsidP="002A401E">
      <w:pPr>
        <w:rPr>
          <w:sz w:val="16"/>
        </w:rPr>
      </w:pPr>
      <w:r w:rsidRPr="00980771">
        <w:rPr>
          <w:sz w:val="16"/>
        </w:rPr>
        <w:t xml:space="preserve">Despite Koh's and Holder's justifications, </w:t>
      </w:r>
      <w:r w:rsidRPr="00980771">
        <w:rPr>
          <w:rStyle w:val="TitleChar"/>
        </w:rPr>
        <w:t>many have questioned the legality of the American use of drones to perform targeted killings of al-Qaeda members and of U.S. citizens</w:t>
      </w:r>
      <w:r w:rsidRPr="00980771">
        <w:rPr>
          <w:sz w:val="16"/>
        </w:rPr>
        <w:t xml:space="preserve">. Philip </w:t>
      </w:r>
      <w:r w:rsidRPr="00980771">
        <w:rPr>
          <w:rStyle w:val="TitleChar"/>
        </w:rPr>
        <w:t>Alston</w:t>
      </w:r>
      <w:r w:rsidRPr="00980771">
        <w:rPr>
          <w:sz w:val="16"/>
        </w:rPr>
        <w:t xml:space="preserve">, UN Special Rapporteur on Extrajudicial, Summary, or Arbitrary Executions, has famously </w:t>
      </w:r>
      <w:r w:rsidRPr="00980771">
        <w:rPr>
          <w:rStyle w:val="TitleChar"/>
        </w:rPr>
        <w:t>stated</w:t>
      </w:r>
      <w:r w:rsidRPr="00980771">
        <w:rPr>
          <w:sz w:val="16"/>
        </w:rPr>
        <w:t xml:space="preserve"> his concerns that </w:t>
      </w:r>
      <w:r w:rsidRPr="00980771">
        <w:rPr>
          <w:rStyle w:val="TitleChar"/>
        </w:rPr>
        <w:t>drones</w:t>
      </w:r>
      <w:r w:rsidRPr="00980771">
        <w:rPr>
          <w:sz w:val="16"/>
        </w:rPr>
        <w:t xml:space="preserve"> "are being operated in a framework which </w:t>
      </w:r>
      <w:r w:rsidRPr="00980771">
        <w:rPr>
          <w:rStyle w:val="TitleChar"/>
        </w:rPr>
        <w:t>may well violate international humanitarian law and international human rights law</w:t>
      </w:r>
      <w:r w:rsidRPr="00980771">
        <w:rPr>
          <w:sz w:val="16"/>
        </w:rPr>
        <w:t xml:space="preserve">." n22 This article highlights some of the most relevant issues surrounding the (il)legality of targeted killings under the current approach of the Obama Administration. This article concludes that </w:t>
      </w:r>
      <w:r w:rsidRPr="00980771">
        <w:rPr>
          <w:rStyle w:val="TitleChar"/>
          <w:highlight w:val="yellow"/>
          <w:bdr w:val="single" w:sz="4" w:space="0" w:color="auto"/>
        </w:rPr>
        <w:t>most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rStyle w:val="TitleChar"/>
          <w:highlight w:val="yellow"/>
          <w:bdr w:val="single" w:sz="4" w:space="0" w:color="auto"/>
        </w:rPr>
        <w:t>s</w:t>
      </w:r>
      <w:r w:rsidRPr="00980771">
        <w:rPr>
          <w:rStyle w:val="TitleChar"/>
          <w:bdr w:val="single" w:sz="4" w:space="0" w:color="auto"/>
        </w:rPr>
        <w:t xml:space="preserve"> </w:t>
      </w:r>
      <w:r w:rsidRPr="00980771">
        <w:rPr>
          <w:rStyle w:val="TitleChar"/>
          <w:highlight w:val="yellow"/>
          <w:bdr w:val="single" w:sz="4" w:space="0" w:color="auto"/>
        </w:rPr>
        <w:t>are illegal under i</w:t>
      </w:r>
      <w:r w:rsidRPr="00980771">
        <w:rPr>
          <w:rStyle w:val="TitleChar"/>
          <w:bdr w:val="single" w:sz="4" w:space="0" w:color="auto"/>
        </w:rPr>
        <w:t xml:space="preserve">nternational </w:t>
      </w:r>
      <w:r w:rsidRPr="00980771">
        <w:rPr>
          <w:rStyle w:val="TitleChar"/>
          <w:highlight w:val="yellow"/>
          <w:bdr w:val="single" w:sz="4" w:space="0" w:color="auto"/>
        </w:rPr>
        <w:t>law</w:t>
      </w:r>
      <w:r w:rsidRPr="00980771">
        <w:rPr>
          <w:sz w:val="16"/>
          <w:highlight w:val="yellow"/>
        </w:rPr>
        <w:t xml:space="preserve">; </w:t>
      </w:r>
      <w:r w:rsidRPr="00980771">
        <w:rPr>
          <w:rStyle w:val="TitleChar"/>
          <w:highlight w:val="yellow"/>
        </w:rPr>
        <w:t>only a</w:t>
      </w:r>
      <w:r w:rsidRPr="00980771">
        <w:rPr>
          <w:rStyle w:val="TitleChar"/>
        </w:rPr>
        <w:t xml:space="preserve"> very </w:t>
      </w:r>
      <w:r w:rsidRPr="00980771">
        <w:rPr>
          <w:rStyle w:val="TitleChar"/>
          <w:highlight w:val="yellow"/>
        </w:rPr>
        <w:t xml:space="preserve">small number </w:t>
      </w:r>
      <w:r w:rsidRPr="00980771">
        <w:rPr>
          <w:rStyle w:val="TitleChar"/>
        </w:rPr>
        <w:t>of such killings</w:t>
      </w:r>
      <w:r w:rsidRPr="00980771">
        <w:rPr>
          <w:sz w:val="16"/>
        </w:rPr>
        <w:t xml:space="preserve">, </w:t>
      </w:r>
      <w:r w:rsidRPr="00980771">
        <w:rPr>
          <w:rStyle w:val="TitleChar"/>
        </w:rPr>
        <w:t xml:space="preserve">performed under carefully crafted circumstances, </w:t>
      </w:r>
      <w:r w:rsidRPr="00980771">
        <w:rPr>
          <w:rStyle w:val="TitleChar"/>
          <w:highlight w:val="yellow"/>
        </w:rPr>
        <w:t>could</w:t>
      </w:r>
      <w:r w:rsidRPr="00980771">
        <w:rPr>
          <w:rStyle w:val="TitleChar"/>
        </w:rPr>
        <w:t xml:space="preserve"> potentially </w:t>
      </w:r>
      <w:r w:rsidRPr="00980771">
        <w:rPr>
          <w:rStyle w:val="TitleChar"/>
          <w:highlight w:val="yellow"/>
        </w:rPr>
        <w:t>comply</w:t>
      </w:r>
      <w:r w:rsidRPr="00980771">
        <w:rPr>
          <w:rStyle w:val="TitleChar"/>
        </w:rPr>
        <w:t xml:space="preserve"> with the relevant rules of jus ad bellum and jus in bello</w:t>
      </w:r>
      <w:r w:rsidRPr="00980771">
        <w:rPr>
          <w:sz w:val="16"/>
        </w:rPr>
        <w:t xml:space="preserve">, and </w:t>
      </w:r>
      <w:r w:rsidRPr="00980771">
        <w:rPr>
          <w:rStyle w:val="TitleChar"/>
          <w:highlight w:val="yellow"/>
          <w:bdr w:val="single" w:sz="4" w:space="0" w:color="auto"/>
        </w:rPr>
        <w:t>only if</w:t>
      </w:r>
      <w:r w:rsidRPr="00980771">
        <w:rPr>
          <w:sz w:val="16"/>
          <w:highlight w:val="yellow"/>
        </w:rPr>
        <w:t xml:space="preserve"> </w:t>
      </w:r>
      <w:r w:rsidRPr="00980771">
        <w:rPr>
          <w:rStyle w:val="TitleChar"/>
          <w:highlight w:val="yellow"/>
        </w:rPr>
        <w:t>one accepts the premise</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tates</w:t>
      </w:r>
      <w:r w:rsidRPr="00980771">
        <w:rPr>
          <w:sz w:val="16"/>
          <w:highlight w:val="yellow"/>
        </w:rPr>
        <w:t xml:space="preserve"> </w:t>
      </w:r>
      <w:r w:rsidRPr="00980771">
        <w:rPr>
          <w:rStyle w:val="TitleChar"/>
          <w:highlight w:val="yellow"/>
        </w:rPr>
        <w:t>is engaged in</w:t>
      </w:r>
      <w:r w:rsidRPr="00980771">
        <w:rPr>
          <w:rStyle w:val="TitleChar"/>
        </w:rPr>
        <w:t xml:space="preserve"> an </w:t>
      </w:r>
      <w:r w:rsidRPr="00980771">
        <w:rPr>
          <w:rStyle w:val="TitleChar"/>
          <w:highlight w:val="yellow"/>
        </w:rPr>
        <w:t>armed conflict</w:t>
      </w:r>
      <w:r w:rsidRPr="00980771">
        <w:rPr>
          <w:rStyle w:val="TitleChar"/>
        </w:rPr>
        <w:t xml:space="preserve"> against al-Qaeda</w:t>
      </w:r>
      <w:r w:rsidRPr="00980771">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390BC66D" w14:textId="77777777" w:rsidR="002A401E" w:rsidRPr="00980771" w:rsidRDefault="002A401E" w:rsidP="002A401E">
      <w:pPr>
        <w:rPr>
          <w:sz w:val="16"/>
        </w:rPr>
      </w:pPr>
      <w:r w:rsidRPr="00980771">
        <w:rPr>
          <w:sz w:val="16"/>
        </w:rPr>
        <w:t>II. What and Where is the Battlefield? Which Laws Apply?</w:t>
      </w:r>
    </w:p>
    <w:p w14:paraId="13C80517" w14:textId="77777777" w:rsidR="002A401E" w:rsidRPr="00980771" w:rsidRDefault="002A401E" w:rsidP="002A401E">
      <w:pPr>
        <w:rPr>
          <w:sz w:val="16"/>
        </w:rPr>
      </w:pPr>
      <w:r w:rsidRPr="00980771">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7B77ED63" w14:textId="77777777" w:rsidR="002A401E" w:rsidRPr="00980771" w:rsidRDefault="002A401E" w:rsidP="002A401E">
      <w:pPr>
        <w:rPr>
          <w:sz w:val="16"/>
        </w:rPr>
      </w:pPr>
      <w:r w:rsidRPr="00980771">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980771">
        <w:rPr>
          <w:rStyle w:val="TitleChar"/>
        </w:rPr>
        <w:t>The Obama Administration believes</w:t>
      </w:r>
      <w:r w:rsidRPr="00980771">
        <w:rPr>
          <w:sz w:val="16"/>
        </w:rPr>
        <w:t xml:space="preserve">, like the Bush Administration, </w:t>
      </w:r>
      <w:r w:rsidRPr="00980771">
        <w:rPr>
          <w:rStyle w:val="TitleChar"/>
        </w:rPr>
        <w:t>that the laws of war apply to the use of drone strikes because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an armed conflict</w:t>
      </w:r>
      <w:r w:rsidRPr="00980771">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42DAEB59" w14:textId="77777777" w:rsidR="002A401E" w:rsidRPr="00980771" w:rsidRDefault="002A401E" w:rsidP="002A401E">
      <w:pPr>
        <w:rPr>
          <w:sz w:val="16"/>
        </w:rPr>
      </w:pPr>
      <w:r w:rsidRPr="00980771">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980771">
        <w:rPr>
          <w:rStyle w:val="TitleChar"/>
        </w:rPr>
        <w:t>If one accepts the premise that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armed conflict against al-Qaeda terrorists, then one has to conclude that laws of war apply</w:t>
      </w:r>
      <w:r w:rsidRPr="00980771">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63837CE3" w14:textId="77777777" w:rsidR="002A401E" w:rsidRPr="00980771" w:rsidRDefault="002A401E" w:rsidP="002A401E">
      <w:pPr>
        <w:rPr>
          <w:sz w:val="16"/>
        </w:rPr>
      </w:pPr>
      <w:r w:rsidRPr="00980771">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465AFC36" w14:textId="77777777" w:rsidR="002A401E" w:rsidRPr="00980771" w:rsidRDefault="002A401E" w:rsidP="002A401E">
      <w:pPr>
        <w:rPr>
          <w:sz w:val="16"/>
        </w:rPr>
      </w:pPr>
      <w:r w:rsidRPr="00980771">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2B8A851A" w14:textId="77777777" w:rsidR="002A401E" w:rsidRDefault="002A401E" w:rsidP="002A401E">
      <w:pPr>
        <w:rPr>
          <w:sz w:val="16"/>
        </w:rPr>
      </w:pPr>
      <w:r w:rsidRPr="00980771">
        <w:rPr>
          <w:rStyle w:val="TitleChar"/>
          <w:highlight w:val="yellow"/>
        </w:rPr>
        <w:t>If</w:t>
      </w:r>
      <w:r w:rsidRPr="00980771">
        <w:rPr>
          <w:sz w:val="16"/>
          <w:highlight w:val="yellow"/>
        </w:rPr>
        <w:t>,</w:t>
      </w:r>
      <w:r w:rsidRPr="00980771">
        <w:rPr>
          <w:sz w:val="16"/>
        </w:rPr>
        <w:t xml:space="preserve"> however, </w:t>
      </w:r>
      <w:r w:rsidRPr="00980771">
        <w:rPr>
          <w:rStyle w:val="TitleChar"/>
          <w:highlight w:val="yellow"/>
        </w:rPr>
        <w:t>one rejects the conclusion</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 xml:space="preserve">is </w:t>
      </w:r>
      <w:r w:rsidRPr="00980771">
        <w:rPr>
          <w:rStyle w:val="TitleChar"/>
        </w:rPr>
        <w:t xml:space="preserve">engaged </w:t>
      </w:r>
      <w:r w:rsidRPr="00980771">
        <w:rPr>
          <w:rStyle w:val="TitleChar"/>
          <w:highlight w:val="yellow"/>
        </w:rPr>
        <w:t>in armed conflict</w:t>
      </w:r>
      <w:r w:rsidRPr="00980771">
        <w:rPr>
          <w:rStyle w:val="TitleChar"/>
        </w:rPr>
        <w:t>, then</w:t>
      </w:r>
      <w:r w:rsidRPr="00980771">
        <w:rPr>
          <w:sz w:val="16"/>
        </w:rPr>
        <w:t xml:space="preserve"> </w:t>
      </w:r>
      <w:r w:rsidRPr="00980771">
        <w:rPr>
          <w:rStyle w:val="TitleChar"/>
          <w:highlight w:val="yellow"/>
          <w:bdr w:val="single" w:sz="4" w:space="0" w:color="auto"/>
        </w:rPr>
        <w:t>the legality of the</w:t>
      </w:r>
      <w:r w:rsidRPr="00980771">
        <w:rPr>
          <w:rStyle w:val="TitleChar"/>
          <w:bdr w:val="single" w:sz="4" w:space="0" w:color="auto"/>
        </w:rPr>
        <w:t xml:space="preserve"> entire drone </w:t>
      </w:r>
      <w:r w:rsidRPr="00980771">
        <w:rPr>
          <w:rStyle w:val="TitleChar"/>
          <w:highlight w:val="yellow"/>
          <w:bdr w:val="single" w:sz="4" w:space="0" w:color="auto"/>
        </w:rPr>
        <w:t>program becomes questionable</w:t>
      </w:r>
      <w:r w:rsidRPr="00980771">
        <w:rPr>
          <w:sz w:val="16"/>
          <w:highlight w:val="yellow"/>
        </w:rPr>
        <w:t xml:space="preserve">. </w:t>
      </w:r>
      <w:r w:rsidRPr="00980771">
        <w:rPr>
          <w:rStyle w:val="TitleChar"/>
          <w:highlight w:val="yellow"/>
        </w:rPr>
        <w:t xml:space="preserve">One could </w:t>
      </w:r>
      <w:r w:rsidRPr="00980771">
        <w:rPr>
          <w:rStyle w:val="TitleChar"/>
        </w:rPr>
        <w:t xml:space="preserve">logically </w:t>
      </w:r>
      <w:r w:rsidRPr="00980771">
        <w:rPr>
          <w:rStyle w:val="TitleChar"/>
          <w:highlight w:val="yellow"/>
        </w:rPr>
        <w:t>conclude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is not fighting a</w:t>
      </w:r>
      <w:r w:rsidRPr="00980771">
        <w:rPr>
          <w:rStyle w:val="TitleChar"/>
        </w:rPr>
        <w:t xml:space="preserve"> true </w:t>
      </w:r>
      <w:r w:rsidRPr="00980771">
        <w:rPr>
          <w:rStyle w:val="TitleChar"/>
          <w:highlight w:val="yellow"/>
        </w:rPr>
        <w:t>war, but chasing terrorists</w:t>
      </w:r>
      <w:r w:rsidRPr="00980771">
        <w:rPr>
          <w:rStyle w:val="TitleChar"/>
        </w:rPr>
        <w:t>.</w:t>
      </w:r>
      <w:r w:rsidRPr="00980771">
        <w:rPr>
          <w:sz w:val="16"/>
        </w:rPr>
        <w:t xml:space="preserve"> Under this view, </w:t>
      </w:r>
      <w:r w:rsidRPr="00980771">
        <w:rPr>
          <w:rStyle w:val="TitleChar"/>
        </w:rPr>
        <w:t xml:space="preserve">the law of armed conflict would no longer apply, </w:t>
      </w:r>
      <w:r w:rsidRPr="00980771">
        <w:rPr>
          <w:rStyle w:val="TitleChar"/>
          <w:highlight w:val="yellow"/>
        </w:rPr>
        <w:t>and</w:t>
      </w:r>
      <w:r w:rsidRPr="00980771">
        <w:rPr>
          <w:rStyle w:val="TitleChar"/>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could use force</w:t>
      </w:r>
      <w:r w:rsidRPr="00980771">
        <w:rPr>
          <w:rStyle w:val="TitleChar"/>
        </w:rPr>
        <w:t xml:space="preserve"> against such terrorists</w:t>
      </w:r>
      <w:r w:rsidRPr="00980771">
        <w:rPr>
          <w:sz w:val="16"/>
        </w:rPr>
        <w:t xml:space="preserve"> </w:t>
      </w:r>
      <w:r w:rsidRPr="00980771">
        <w:rPr>
          <w:rStyle w:val="TitleChar"/>
          <w:highlight w:val="yellow"/>
          <w:bdr w:val="single" w:sz="4" w:space="0" w:color="auto"/>
        </w:rPr>
        <w:t>only under</w:t>
      </w:r>
      <w:r w:rsidRPr="00980771">
        <w:rPr>
          <w:rStyle w:val="TitleChar"/>
          <w:bdr w:val="single" w:sz="4" w:space="0" w:color="auto"/>
        </w:rPr>
        <w:t xml:space="preserve"> a </w:t>
      </w:r>
      <w:r w:rsidRPr="00980771">
        <w:rPr>
          <w:rStyle w:val="TitleChar"/>
          <w:highlight w:val="yellow"/>
          <w:bdr w:val="single" w:sz="4" w:space="0" w:color="auto"/>
        </w:rPr>
        <w:t xml:space="preserve">law enforcement </w:t>
      </w:r>
      <w:r w:rsidRPr="00980771">
        <w:rPr>
          <w:rStyle w:val="TitleChar"/>
          <w:bdr w:val="single" w:sz="4" w:space="0" w:color="auto"/>
        </w:rPr>
        <w:t>paradigm</w:t>
      </w:r>
      <w:r w:rsidRPr="00980771">
        <w:rPr>
          <w:sz w:val="16"/>
        </w:rPr>
        <w:t>--</w:t>
      </w:r>
      <w:r w:rsidRPr="00980771">
        <w:rPr>
          <w:rStyle w:val="TitleChar"/>
        </w:rPr>
        <w:t>only when the use of force is absolutely necessary</w:t>
      </w:r>
      <w:r w:rsidRPr="00980771">
        <w:rPr>
          <w:sz w:val="16"/>
        </w:rPr>
        <w:t xml:space="preserve">. Moreover, </w:t>
      </w:r>
      <w:r w:rsidRPr="00980771">
        <w:rPr>
          <w:rStyle w:val="TitleChar"/>
        </w:rPr>
        <w:t>if the laws of war do not apply, then international human rights law dictates that targeted killings are legal only if a threat imminent and the reaction necessary,</w:t>
      </w:r>
      <w:r w:rsidRPr="00980771">
        <w:rPr>
          <w:sz w:val="16"/>
        </w:rPr>
        <w:t xml:space="preserve"> because under human rights law,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980771">
        <w:rPr>
          <w:rStyle w:val="TitleChar"/>
          <w:highlight w:val="yellow"/>
          <w:bdr w:val="single" w:sz="4" w:space="0" w:color="auto"/>
        </w:rPr>
        <w:t>The very nature of the</w:t>
      </w:r>
      <w:r w:rsidRPr="00980771">
        <w:rPr>
          <w:rStyle w:val="TitleChar"/>
          <w:bdr w:val="single" w:sz="4" w:space="0" w:color="auto"/>
        </w:rPr>
        <w:t xml:space="preserve"> American drone </w:t>
      </w:r>
      <w:r w:rsidRPr="00980771">
        <w:rPr>
          <w:rStyle w:val="TitleChar"/>
          <w:highlight w:val="yellow"/>
          <w:bdr w:val="single" w:sz="4" w:space="0" w:color="auto"/>
        </w:rPr>
        <w:t>program</w:t>
      </w:r>
      <w:r w:rsidRPr="00980771">
        <w:rPr>
          <w:sz w:val="16"/>
        </w:rPr>
        <w:t xml:space="preserve">, </w:t>
      </w:r>
      <w:r w:rsidRPr="00980771">
        <w:rPr>
          <w:rStyle w:val="TitleChar"/>
        </w:rPr>
        <w:t>where targeted killings are utilized to neutralize al-Qaeda operatives, even though such killings are not absolutely necessary,</w:t>
      </w:r>
      <w:r w:rsidRPr="00980771">
        <w:rPr>
          <w:sz w:val="16"/>
        </w:rPr>
        <w:t xml:space="preserve"> </w:t>
      </w:r>
      <w:r w:rsidRPr="00980771">
        <w:rPr>
          <w:rStyle w:val="TitleChar"/>
          <w:highlight w:val="yellow"/>
          <w:bdr w:val="single" w:sz="4" w:space="0" w:color="auto"/>
        </w:rPr>
        <w:t>is contrary to i</w:t>
      </w:r>
      <w:r w:rsidRPr="00980771">
        <w:rPr>
          <w:rStyle w:val="TitleChar"/>
          <w:bdr w:val="single" w:sz="4" w:space="0" w:color="auto"/>
        </w:rPr>
        <w:t xml:space="preserve">nternational human rights </w:t>
      </w:r>
      <w:r w:rsidRPr="00980771">
        <w:rPr>
          <w:rStyle w:val="TitleChar"/>
          <w:highlight w:val="yellow"/>
          <w:bdr w:val="single" w:sz="4" w:space="0" w:color="auto"/>
        </w:rPr>
        <w:t>law</w:t>
      </w:r>
      <w:r w:rsidRPr="00980771">
        <w:rPr>
          <w:sz w:val="16"/>
        </w:rPr>
        <w:t xml:space="preserve">. </w:t>
      </w:r>
      <w:r w:rsidRPr="00980771">
        <w:rPr>
          <w:rStyle w:val="TitleChar"/>
        </w:rPr>
        <w:t>Under this paradigm,</w:t>
      </w:r>
      <w:r w:rsidRPr="00980771">
        <w:rPr>
          <w:sz w:val="16"/>
        </w:rPr>
        <w:t xml:space="preserve"> </w:t>
      </w:r>
      <w:r w:rsidRPr="00980771">
        <w:rPr>
          <w:rStyle w:val="TitleChar"/>
          <w:highlight w:val="yellow"/>
          <w:bdr w:val="single" w:sz="4" w:space="0" w:color="auto"/>
        </w:rPr>
        <w:t>one must conclude</w:t>
      </w:r>
      <w:r w:rsidRPr="00980771">
        <w:rPr>
          <w:rStyle w:val="TitleChar"/>
          <w:bdr w:val="single" w:sz="4" w:space="0" w:color="auto"/>
        </w:rPr>
        <w:t xml:space="preserve"> </w:t>
      </w:r>
      <w:r w:rsidRPr="00980771">
        <w:rPr>
          <w:rStyle w:val="TitleChar"/>
          <w:highlight w:val="yellow"/>
          <w:bdr w:val="single" w:sz="4" w:space="0" w:color="auto"/>
        </w:rPr>
        <w:t>that the</w:t>
      </w:r>
      <w:r w:rsidRPr="00980771">
        <w:rPr>
          <w:rStyle w:val="TitleChar"/>
          <w:bdr w:val="single" w:sz="4" w:space="0" w:color="auto"/>
        </w:rPr>
        <w:t xml:space="preserve"> drone </w:t>
      </w:r>
      <w:r w:rsidRPr="00980771">
        <w:rPr>
          <w:rStyle w:val="TitleChar"/>
          <w:highlight w:val="yellow"/>
          <w:bdr w:val="single" w:sz="4" w:space="0" w:color="auto"/>
        </w:rPr>
        <w:t>program</w:t>
      </w:r>
      <w:r w:rsidRPr="00980771">
        <w:rPr>
          <w:rStyle w:val="TitleChar"/>
          <w:bdr w:val="single" w:sz="4" w:space="0" w:color="auto"/>
        </w:rPr>
        <w:t xml:space="preserve"> is </w:t>
      </w:r>
      <w:r w:rsidRPr="00980771">
        <w:rPr>
          <w:rStyle w:val="TitleChar"/>
          <w:highlight w:val="yellow"/>
          <w:bdr w:val="single" w:sz="4" w:space="0" w:color="auto"/>
        </w:rPr>
        <w:t>illegal</w:t>
      </w:r>
      <w:r w:rsidRPr="00980771">
        <w:rPr>
          <w:sz w:val="16"/>
        </w:rPr>
        <w:t>.</w:t>
      </w:r>
    </w:p>
    <w:p w14:paraId="7C20F5FB" w14:textId="77777777" w:rsidR="002A401E" w:rsidRDefault="002A401E" w:rsidP="002A401E">
      <w:pPr>
        <w:rPr>
          <w:sz w:val="16"/>
        </w:rPr>
      </w:pPr>
    </w:p>
    <w:p w14:paraId="17899F96" w14:textId="77777777" w:rsidR="002A401E" w:rsidRPr="00980771" w:rsidRDefault="002A401E" w:rsidP="002A401E">
      <w:pPr>
        <w:rPr>
          <w:sz w:val="16"/>
        </w:rPr>
      </w:pPr>
    </w:p>
    <w:p w14:paraId="15BC0BA5" w14:textId="77777777" w:rsidR="002A401E" w:rsidRPr="00980771" w:rsidRDefault="002A401E" w:rsidP="002A401E">
      <w:pPr>
        <w:rPr>
          <w:sz w:val="16"/>
        </w:rPr>
      </w:pPr>
    </w:p>
    <w:p w14:paraId="6A177DB9" w14:textId="77777777" w:rsidR="002A401E" w:rsidRDefault="002A401E" w:rsidP="002A401E"/>
    <w:p w14:paraId="223F18AC" w14:textId="77777777" w:rsidR="002A401E" w:rsidRDefault="002A401E" w:rsidP="002A401E">
      <w:pPr>
        <w:pStyle w:val="Heading3"/>
      </w:pPr>
      <w:r>
        <w:t>Deference UQ</w:t>
      </w:r>
    </w:p>
    <w:p w14:paraId="69A238A0" w14:textId="77777777" w:rsidR="002A401E" w:rsidRDefault="002A401E" w:rsidP="002A401E"/>
    <w:p w14:paraId="0F635088" w14:textId="77777777" w:rsidR="002A401E" w:rsidRDefault="002A401E" w:rsidP="002A401E">
      <w:pPr>
        <w:pStyle w:val="Heading4"/>
      </w:pPr>
      <w:r>
        <w:t>We overwhelmingly control uniqueness---</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cases---past rulings are being distinguished </w:t>
      </w:r>
    </w:p>
    <w:p w14:paraId="7015354A" w14:textId="77777777" w:rsidR="002A401E" w:rsidRDefault="002A401E" w:rsidP="002A401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78AA4773" w14:textId="77777777" w:rsidR="002A401E" w:rsidRDefault="002A401E" w:rsidP="002A401E">
      <w:pPr>
        <w:rPr>
          <w:rStyle w:val="Emphasis"/>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 xml:space="preserve">to the president in </w:t>
      </w:r>
      <w:r w:rsidRPr="00C6533C">
        <w:rPr>
          <w:rStyle w:val="StyleBoldUnderline"/>
        </w:rPr>
        <w:t>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w:t>
      </w:r>
      <w:r w:rsidRPr="00C6533C">
        <w:rPr>
          <w:sz w:val="10"/>
        </w:rPr>
        <w:t xml:space="preserve">nationals. </w:t>
      </w:r>
      <w:r w:rsidRPr="00C6533C">
        <w:rPr>
          <w:rStyle w:val="StyleBoldUnderline"/>
        </w:rPr>
        <w:t xml:space="preserve">In </w:t>
      </w:r>
      <w:r w:rsidRPr="00C6533C">
        <w:rPr>
          <w:rStyle w:val="StyleBoldUnderline"/>
          <w:highlight w:val="yellow"/>
        </w:rPr>
        <w:t>Hamdan</w:t>
      </w:r>
      <w:r w:rsidRPr="00C6533C">
        <w:rPr>
          <w:rStyle w:val="StyleBoldUnderline"/>
        </w:rPr>
        <w:t xml:space="preserve"> v. Rumsfeld</w:t>
      </w:r>
      <w:r w:rsidRPr="00C6533C">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C6533C">
        <w:rPr>
          <w:rStyle w:val="StyleBoldUnderline"/>
        </w:rPr>
        <w:t xml:space="preserve">A concurring opinion </w:t>
      </w:r>
      <w:r w:rsidRPr="00C6533C">
        <w:rPr>
          <w:rStyle w:val="StyleBoldUnderline"/>
          <w:highlight w:val="yellow"/>
        </w:rPr>
        <w:t>made clear that the president could seek authorization</w:t>
      </w:r>
      <w:r w:rsidRPr="00C6533C">
        <w:rPr>
          <w:sz w:val="10"/>
        </w:rPr>
        <w:t xml:space="preserve"> from Congress </w:t>
      </w:r>
      <w:r w:rsidRPr="00C6533C">
        <w:rPr>
          <w:rStyle w:val="StyleBoldUnderline"/>
          <w:highlight w:val="yellow"/>
        </w:rPr>
        <w:t>to use</w:t>
      </w:r>
      <w:r w:rsidRPr="00C6533C">
        <w:rPr>
          <w:sz w:val="10"/>
        </w:rPr>
        <w:t xml:space="preserve"> the type of </w:t>
      </w:r>
      <w:r w:rsidRPr="00C6533C">
        <w:rPr>
          <w:rStyle w:val="StyleBoldUnderline"/>
        </w:rPr>
        <w:t xml:space="preserve">military </w:t>
      </w:r>
      <w:r w:rsidRPr="00C6533C">
        <w:rPr>
          <w:rStyle w:val="StyleBoldUnderline"/>
          <w:highlight w:val="yellow"/>
        </w:rPr>
        <w:t>commissions</w:t>
      </w:r>
      <w:r w:rsidRPr="00C6533C">
        <w:rPr>
          <w:rStyle w:val="StyleBoldUnderline"/>
        </w:rPr>
        <w:t xml:space="preserve"> that had been established unilaterally</w:t>
      </w:r>
      <w:r w:rsidRPr="00C6533C">
        <w:rPr>
          <w:sz w:val="10"/>
        </w:rPr>
        <w:t xml:space="preserve"> in this case. n90</w:t>
      </w:r>
      <w:r w:rsidRPr="00C6533C">
        <w:rPr>
          <w:sz w:val="12"/>
        </w:rPr>
        <w:t>¶</w:t>
      </w:r>
      <w:r w:rsidRPr="00C6533C">
        <w:rPr>
          <w:sz w:val="10"/>
        </w:rPr>
        <w:t xml:space="preserve"> </w:t>
      </w:r>
      <w:r w:rsidRPr="00C6533C">
        <w:rPr>
          <w:rStyle w:val="StyleBoldUnderline"/>
        </w:rPr>
        <w:t>Congress responded</w:t>
      </w:r>
      <w:r w:rsidRPr="00C6533C">
        <w:rPr>
          <w:sz w:val="10"/>
        </w:rPr>
        <w:t xml:space="preserve"> to that suggestion </w:t>
      </w:r>
      <w:r w:rsidRPr="00C6533C">
        <w:rPr>
          <w:rStyle w:val="StyleBoldUnderline"/>
        </w:rPr>
        <w:t>by enacting the Military Commissions Act of 2006</w:t>
      </w:r>
      <w:r w:rsidRPr="00C6533C">
        <w:rPr>
          <w:sz w:val="10"/>
        </w:rPr>
        <w:t xml:space="preserve">, n91 </w:t>
      </w:r>
      <w:r w:rsidRPr="00C6533C">
        <w:rPr>
          <w:rStyle w:val="StyleBoldUnderline"/>
        </w:rPr>
        <w:t>which</w:t>
      </w:r>
      <w:r w:rsidRPr="006E79C9">
        <w:rPr>
          <w:rStyle w:val="StyleBoldUnderline"/>
        </w:rPr>
        <w:t xml:space="preserve">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p>
    <w:p w14:paraId="3783F273" w14:textId="77777777" w:rsidR="002A401E" w:rsidRDefault="002A401E" w:rsidP="002A401E">
      <w:pPr>
        <w:rPr>
          <w:rStyle w:val="Emphasis"/>
        </w:rPr>
      </w:pPr>
    </w:p>
    <w:p w14:paraId="5BF9005D" w14:textId="77777777" w:rsidR="002A401E" w:rsidRPr="009B2FE4" w:rsidRDefault="002A401E" w:rsidP="002A401E">
      <w:pPr>
        <w:rPr>
          <w:sz w:val="10"/>
        </w:rPr>
      </w:pPr>
      <w:r w:rsidRPr="009B2FE4">
        <w:rPr>
          <w:sz w:val="10"/>
        </w:rPr>
        <w:t xml:space="preserve"> branch </w:t>
      </w:r>
      <w:r w:rsidRPr="006E79C9">
        <w:rPr>
          <w:rStyle w:val="StyleBoldUnderline"/>
          <w:highlight w:val="yellow"/>
        </w:rPr>
        <w:t xml:space="preserve">in </w:t>
      </w:r>
      <w:r w:rsidRPr="00C6533C">
        <w:rPr>
          <w:rStyle w:val="StyleBoldUnderline"/>
        </w:rPr>
        <w:t>dealing with</w:t>
      </w:r>
      <w:r w:rsidRPr="00C6533C">
        <w:rPr>
          <w:sz w:val="10"/>
        </w:rPr>
        <w:t xml:space="preserve"> the</w:t>
      </w:r>
      <w:r w:rsidRPr="009B2FE4">
        <w:rPr>
          <w:sz w:val="10"/>
        </w:rPr>
        <w:t xml:space="preserv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C6533C">
        <w:rPr>
          <w:rStyle w:val="StyleBoldUnderline"/>
        </w:rPr>
        <w:t>Detainees who have litigated in the lower federal courts</w:t>
      </w:r>
      <w:r w:rsidRPr="00C6533C">
        <w:rPr>
          <w:sz w:val="10"/>
        </w:rPr>
        <w:t xml:space="preserve"> </w:t>
      </w:r>
      <w:r w:rsidRPr="00C6533C">
        <w:rPr>
          <w:rStyle w:val="StyleBoldUnderline"/>
        </w:rPr>
        <w:t>in</w:t>
      </w:r>
      <w:r w:rsidRPr="00C6533C">
        <w:rPr>
          <w:sz w:val="10"/>
        </w:rPr>
        <w:t xml:space="preserve"> the </w:t>
      </w:r>
      <w:r w:rsidRPr="00C6533C">
        <w:rPr>
          <w:rStyle w:val="StyleBoldUnderline"/>
        </w:rPr>
        <w:t>D</w:t>
      </w:r>
      <w:r w:rsidRPr="00C6533C">
        <w:rPr>
          <w:sz w:val="10"/>
        </w:rPr>
        <w:t xml:space="preserve">istrict of </w:t>
      </w:r>
      <w:r w:rsidRPr="00C6533C">
        <w:rPr>
          <w:rStyle w:val="StyleBoldUnderline"/>
        </w:rPr>
        <w:t>C</w:t>
      </w:r>
      <w:r w:rsidRPr="00C6533C">
        <w:rPr>
          <w:sz w:val="10"/>
        </w:rPr>
        <w:t xml:space="preserve">olumbia </w:t>
      </w:r>
      <w:r w:rsidRPr="00C6533C">
        <w:rPr>
          <w:rStyle w:val="StyleBoldUnderline"/>
        </w:rPr>
        <w:t>have not found a sympathetic forum.</w:t>
      </w:r>
      <w:r w:rsidRPr="00C6533C">
        <w:rPr>
          <w:sz w:val="10"/>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other challenges to</w:t>
      </w:r>
      <w:r w:rsidRPr="009B2FE4">
        <w:rPr>
          <w:sz w:val="10"/>
        </w:rPr>
        <w:t xml:space="preserve"> post-2001 </w:t>
      </w:r>
      <w:r w:rsidRPr="006E79C9">
        <w:rPr>
          <w:rStyle w:val="StyleBoldUnderline"/>
          <w:highlight w:val="yellow"/>
        </w:rPr>
        <w:t>terrorism 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t>
      </w:r>
      <w:r w:rsidRPr="00C6533C">
        <w:rPr>
          <w:sz w:val="10"/>
        </w:rPr>
        <w:t xml:space="preserve">were </w:t>
      </w:r>
      <w:r w:rsidRPr="00C6533C">
        <w:rPr>
          <w:rStyle w:val="StyleBoldUnderline"/>
        </w:rPr>
        <w:t>subject to extraordinary rendition.</w:t>
      </w:r>
      <w:r w:rsidRPr="00C6533C">
        <w:rPr>
          <w:sz w:val="10"/>
        </w:rPr>
        <w:t xml:space="preserve"> </w:t>
      </w:r>
      <w:r w:rsidRPr="00C6533C">
        <w:rPr>
          <w:rStyle w:val="StyleBoldUnderline"/>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C6533C">
        <w:rPr>
          <w:rStyle w:val="StyleBoldUnderline"/>
          <w:highlight w:val="yellow"/>
        </w:rPr>
        <w:t>Court</w:t>
      </w:r>
      <w:r w:rsidRPr="0054139F">
        <w:rPr>
          <w:rStyle w:val="StyleBoldUnderline"/>
        </w:rPr>
        <w:t xml:space="preserve"> </w:t>
      </w:r>
      <w:r w:rsidRPr="00C6533C">
        <w:rPr>
          <w:rStyle w:val="StyleBoldUnderline"/>
        </w:rPr>
        <w:t>of Appeals</w:t>
      </w:r>
      <w:r w:rsidRPr="00C6533C">
        <w:rPr>
          <w:sz w:val="10"/>
        </w:rPr>
        <w:t xml:space="preserve"> for the Second</w:t>
      </w:r>
      <w:r w:rsidRPr="009B2FE4">
        <w:rPr>
          <w:sz w:val="10"/>
        </w:rPr>
        <w:t xml:space="preserve"> Circuit </w:t>
      </w:r>
      <w:r w:rsidRPr="006E79C9">
        <w:rPr>
          <w:rStyle w:val="StyleBoldUnderline"/>
          <w:highlight w:val="yellow"/>
        </w:rPr>
        <w:t xml:space="preserve">affirmed </w:t>
      </w:r>
      <w:r w:rsidRPr="00C6533C">
        <w:rPr>
          <w:rStyle w:val="StyleBoldUnderline"/>
        </w:rPr>
        <w:t>the dismissal of constitutional and statutory challenges brought by a plaintiff holding dual citizenship in</w:t>
      </w:r>
      <w:r w:rsidRPr="0054139F">
        <w:rPr>
          <w:rStyle w:val="StyleBoldUnderline"/>
        </w:rPr>
        <w:t xml:space="preserve">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w:t>
      </w:r>
      <w:r w:rsidRPr="00C6533C">
        <w:rPr>
          <w:rStyle w:val="StyleBoldUnderline"/>
          <w:highlight w:val="yellow"/>
        </w:rPr>
        <w:t xml:space="preserve">that </w:t>
      </w:r>
      <w:r w:rsidRPr="00C6533C">
        <w:rPr>
          <w:rStyle w:val="StyleBoldUnderline"/>
        </w:rPr>
        <w:t xml:space="preserve">the </w:t>
      </w:r>
      <w:r w:rsidRPr="006E79C9">
        <w:rPr>
          <w:rStyle w:val="StyleBoldUnderline"/>
          <w:highlight w:val="yellow"/>
        </w:rPr>
        <w:t xml:space="preserve">state-secrets </w:t>
      </w:r>
      <w:r w:rsidRPr="00C6533C">
        <w:rPr>
          <w:rStyle w:val="StyleBoldUnderline"/>
        </w:rPr>
        <w:t xml:space="preserve">privilege </w:t>
      </w:r>
      <w:r w:rsidRPr="006E79C9">
        <w:rPr>
          <w:rStyle w:val="StyleBoldUnderline"/>
          <w:highlight w:val="yellow"/>
        </w:rPr>
        <w:t>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14:paraId="7A8FE0C6" w14:textId="77777777" w:rsidR="002A401E" w:rsidRPr="006454A8" w:rsidRDefault="002A401E" w:rsidP="002A401E"/>
    <w:p w14:paraId="7CAF08D5" w14:textId="77777777" w:rsidR="002A401E" w:rsidRDefault="002A401E" w:rsidP="002A401E">
      <w:pPr>
        <w:pStyle w:val="Heading2"/>
      </w:pPr>
      <w:r>
        <w:t>Allies Adv</w:t>
      </w:r>
    </w:p>
    <w:p w14:paraId="61F2CBC9" w14:textId="77777777" w:rsidR="002A401E" w:rsidRDefault="002A401E" w:rsidP="002A401E"/>
    <w:p w14:paraId="3A80DA54" w14:textId="77777777" w:rsidR="002A401E" w:rsidRDefault="002A401E" w:rsidP="002A401E">
      <w:pPr>
        <w:pStyle w:val="Heading3"/>
      </w:pPr>
      <w:r>
        <w:t>XT Intel Sharing I/E</w:t>
      </w:r>
    </w:p>
    <w:p w14:paraId="7C44891A" w14:textId="77777777" w:rsidR="002A401E" w:rsidRDefault="002A401E" w:rsidP="002A401E"/>
    <w:p w14:paraId="6C4C9A50" w14:textId="77777777" w:rsidR="002A401E" w:rsidRPr="00980771" w:rsidRDefault="002A401E" w:rsidP="002A401E">
      <w:pPr>
        <w:pStyle w:val="Heading4"/>
      </w:pPr>
      <w:r w:rsidRPr="00980771">
        <w:t>EU cooperation on terrorism intel high and inevitable – in their self interest</w:t>
      </w:r>
    </w:p>
    <w:p w14:paraId="51C8D03E" w14:textId="77777777" w:rsidR="002A401E" w:rsidRPr="00980771" w:rsidRDefault="002A401E" w:rsidP="002A401E">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28" w:history="1">
        <w:r w:rsidRPr="00980771">
          <w:rPr>
            <w:rStyle w:val="Hyperlink"/>
          </w:rPr>
          <w:t>http://www.fas.org/sgp/crs/row/RS22030.pdf</w:t>
        </w:r>
      </w:hyperlink>
    </w:p>
    <w:p w14:paraId="1FE9CAFE" w14:textId="77777777" w:rsidR="002A401E" w:rsidRPr="00980771" w:rsidRDefault="002A401E" w:rsidP="002A401E">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671D3E66" w14:textId="77777777" w:rsidR="002A401E" w:rsidRDefault="002A401E" w:rsidP="002A401E"/>
    <w:p w14:paraId="67EFBDDF" w14:textId="77777777" w:rsidR="002A401E" w:rsidRDefault="002A401E" w:rsidP="002A401E">
      <w:pPr>
        <w:pStyle w:val="Heading3"/>
      </w:pPr>
      <w:r>
        <w:t>No Drone Opposition---Europe/NATO</w:t>
      </w:r>
    </w:p>
    <w:p w14:paraId="735406A6" w14:textId="77777777" w:rsidR="002A401E" w:rsidRDefault="002A401E" w:rsidP="002A401E">
      <w:pPr>
        <w:pStyle w:val="Heading4"/>
      </w:pPr>
      <w:r>
        <w:t>No European or NATO drone opposition---</w:t>
      </w:r>
      <w:r>
        <w:rPr>
          <w:u w:val="single"/>
        </w:rPr>
        <w:t>recent shifts</w:t>
      </w:r>
      <w:r>
        <w:t xml:space="preserve"> </w:t>
      </w:r>
    </w:p>
    <w:p w14:paraId="79900B0F" w14:textId="77777777" w:rsidR="002A401E" w:rsidRDefault="002A401E" w:rsidP="002A401E">
      <w:r>
        <w:t xml:space="preserve">Elsa </w:t>
      </w:r>
      <w:r w:rsidRPr="00353E4A">
        <w:rPr>
          <w:rStyle w:val="StyleStyleBold12pt"/>
        </w:rPr>
        <w:t>Rassbach 11-8</w:t>
      </w:r>
      <w:r>
        <w:t>, Drones Campaign, 11/8/13, “How Europeans Are Opposing Drone and Robot Warfare: An Overview of the Anti-Drone Movement in Europe,” http://truth-out.org/news/item/19904-how-europeans-are-opposing-drone-and-robot-warfare-an-overview-of-the-anti-drone-movement-in-europe</w:t>
      </w:r>
    </w:p>
    <w:p w14:paraId="260528ED" w14:textId="77777777" w:rsidR="002A401E" w:rsidRPr="00746A71" w:rsidRDefault="002A401E" w:rsidP="002A401E">
      <w:pPr>
        <w:rPr>
          <w:sz w:val="16"/>
        </w:rPr>
      </w:pPr>
      <w:r w:rsidRPr="00353E4A">
        <w:rPr>
          <w:rStyle w:val="StyleBoldUnderline"/>
        </w:rPr>
        <w:t xml:space="preserve">So far only </w:t>
      </w:r>
      <w:r w:rsidRPr="001850C0">
        <w:rPr>
          <w:rStyle w:val="StyleBoldUnderline"/>
          <w:highlight w:val="yellow"/>
        </w:rPr>
        <w:t>three countries</w:t>
      </w:r>
      <w:r w:rsidRPr="00746A71">
        <w:rPr>
          <w:sz w:val="16"/>
        </w:rPr>
        <w:t xml:space="preserve"> are known to </w:t>
      </w:r>
      <w:r w:rsidRPr="001850C0">
        <w:rPr>
          <w:rStyle w:val="StyleBoldUnderline"/>
          <w:highlight w:val="yellow"/>
        </w:rPr>
        <w:t>have used armed</w:t>
      </w:r>
      <w:r w:rsidRPr="00353E4A">
        <w:rPr>
          <w:rStyle w:val="StyleBoldUnderline"/>
        </w:rPr>
        <w:t xml:space="preserve"> combat </w:t>
      </w:r>
      <w:r w:rsidRPr="001850C0">
        <w:rPr>
          <w:rStyle w:val="StyleBoldUnderline"/>
          <w:highlight w:val="yellow"/>
        </w:rPr>
        <w:t>drones</w:t>
      </w:r>
      <w:r w:rsidRPr="00746A71">
        <w:rPr>
          <w:sz w:val="16"/>
        </w:rPr>
        <w:t xml:space="preserve"> to carry out attacks: Israel, the US, and the UK. </w:t>
      </w:r>
      <w:r w:rsidRPr="00353E4A">
        <w:rPr>
          <w:rStyle w:val="StyleBoldUnderline"/>
          <w:bdr w:val="single" w:sz="4" w:space="0" w:color="auto"/>
        </w:rPr>
        <w:t xml:space="preserve">But </w:t>
      </w:r>
      <w:r w:rsidRPr="001850C0">
        <w:rPr>
          <w:rStyle w:val="StyleBoldUnderline"/>
          <w:highlight w:val="yellow"/>
          <w:bdr w:val="single" w:sz="4" w:space="0" w:color="auto"/>
        </w:rPr>
        <w:t>this could soon change</w:t>
      </w:r>
      <w:r w:rsidRPr="00746A71">
        <w:rPr>
          <w:sz w:val="16"/>
        </w:rPr>
        <w:t>.</w:t>
      </w:r>
    </w:p>
    <w:p w14:paraId="2EFFC3EC" w14:textId="77777777" w:rsidR="002A401E" w:rsidRPr="00746A71" w:rsidRDefault="002A401E" w:rsidP="002A401E">
      <w:pPr>
        <w:rPr>
          <w:sz w:val="16"/>
        </w:rPr>
      </w:pPr>
      <w:r w:rsidRPr="00746A71">
        <w:rPr>
          <w:sz w:val="16"/>
        </w:rPr>
        <w:t>Analysts see demand for military UAVs (unmanned aerial vehicles, also known as drones) quadrupling over the next decade. Global spending on drone technology is expected to jump from an estimated $6.6 billion this year to $11.4 billion in 2022. Israeli weapons manufacturers have long been actively marketing military drones to other countries, and in the fall of 2012, the US announced that as many as 66 countries would be eligible to buy US drones under new Defense Department guidelines. However, the US Congress and State Department have final approval of drone exports on a case-by- case basis and have denied the request of NATO-partner Turkey to purchase Predator drones because of ongoing tensions between Turkey and Israel. Soon, however, countries that cannot obtain US or Israeli drones may be able to purchase them from weapons manufacturers in other countries such as China and South Africa.</w:t>
      </w:r>
    </w:p>
    <w:p w14:paraId="250BF493" w14:textId="77777777" w:rsidR="002A401E" w:rsidRPr="00746A71" w:rsidRDefault="002A401E" w:rsidP="002A401E">
      <w:pPr>
        <w:rPr>
          <w:sz w:val="16"/>
        </w:rPr>
      </w:pPr>
      <w:r w:rsidRPr="001850C0">
        <w:rPr>
          <w:rStyle w:val="StyleBoldUnderline"/>
          <w:highlight w:val="yellow"/>
        </w:rPr>
        <w:t>European weapons manufacturers</w:t>
      </w:r>
      <w:r w:rsidRPr="00746A71">
        <w:rPr>
          <w:sz w:val="16"/>
        </w:rPr>
        <w:t xml:space="preserve"> also </w:t>
      </w:r>
      <w:r w:rsidRPr="001850C0">
        <w:rPr>
          <w:rStyle w:val="StyleBoldUnderline"/>
          <w:highlight w:val="yellow"/>
        </w:rPr>
        <w:t>seek</w:t>
      </w:r>
      <w:r w:rsidRPr="00746A71">
        <w:rPr>
          <w:rStyle w:val="StyleBoldUnderline"/>
        </w:rPr>
        <w:t xml:space="preserve"> a share of </w:t>
      </w:r>
      <w:r w:rsidRPr="001850C0">
        <w:rPr>
          <w:rStyle w:val="StyleBoldUnderline"/>
          <w:highlight w:val="yellow"/>
        </w:rPr>
        <w:t>the drone market</w:t>
      </w:r>
      <w:r w:rsidRPr="00746A71">
        <w:rPr>
          <w:sz w:val="16"/>
        </w:rPr>
        <w:t xml:space="preserve">, </w:t>
      </w:r>
      <w:r w:rsidRPr="00746A71">
        <w:rPr>
          <w:rStyle w:val="StyleBoldUnderline"/>
          <w:bdr w:val="single" w:sz="4" w:space="0" w:color="auto"/>
        </w:rPr>
        <w:t xml:space="preserve">not only </w:t>
      </w:r>
      <w:r w:rsidRPr="001850C0">
        <w:rPr>
          <w:rStyle w:val="StyleBoldUnderline"/>
          <w:highlight w:val="yellow"/>
          <w:bdr w:val="single" w:sz="4" w:space="0" w:color="auto"/>
        </w:rPr>
        <w:t>for European military us</w:t>
      </w:r>
      <w:r w:rsidRPr="00746A71">
        <w:rPr>
          <w:rStyle w:val="StyleBoldUnderline"/>
          <w:bdr w:val="single" w:sz="4" w:space="0" w:color="auto"/>
        </w:rPr>
        <w:t>e</w:t>
      </w:r>
      <w:r w:rsidRPr="00746A71">
        <w:rPr>
          <w:sz w:val="16"/>
        </w:rPr>
        <w:t xml:space="preserve">, but also for export to other countries. </w:t>
      </w:r>
      <w:r w:rsidRPr="00746A71">
        <w:rPr>
          <w:rStyle w:val="StyleBoldUnderline"/>
        </w:rPr>
        <w:t>Though it will likely be many years before a European-made combat drone will be operable</w:t>
      </w:r>
      <w:r w:rsidRPr="00746A71">
        <w:rPr>
          <w:sz w:val="16"/>
        </w:rPr>
        <w:t xml:space="preserve">, </w:t>
      </w:r>
      <w:r w:rsidRPr="001850C0">
        <w:rPr>
          <w:rStyle w:val="StyleBoldUnderline"/>
          <w:highlight w:val="yellow"/>
          <w:bdr w:val="single" w:sz="4" w:space="0" w:color="auto"/>
        </w:rPr>
        <w:t>defense departments of several European countries</w:t>
      </w:r>
      <w:r w:rsidRPr="001850C0">
        <w:rPr>
          <w:sz w:val="16"/>
          <w:highlight w:val="yellow"/>
        </w:rPr>
        <w:t xml:space="preserve"> </w:t>
      </w:r>
      <w:r w:rsidRPr="001850C0">
        <w:rPr>
          <w:rStyle w:val="StyleBoldUnderline"/>
          <w:highlight w:val="yellow"/>
        </w:rPr>
        <w:t>are seeking to acquire</w:t>
      </w:r>
      <w:r w:rsidRPr="00746A71">
        <w:rPr>
          <w:rStyle w:val="StyleBoldUnderline"/>
        </w:rPr>
        <w:t xml:space="preserve"> for their arsenals US or Israeli </w:t>
      </w:r>
      <w:r w:rsidRPr="001850C0">
        <w:rPr>
          <w:rStyle w:val="StyleBoldUnderline"/>
          <w:highlight w:val="yellow"/>
        </w:rPr>
        <w:t>combat drones</w:t>
      </w:r>
      <w:r w:rsidRPr="00746A71">
        <w:rPr>
          <w:rStyle w:val="StyleBoldUnderline"/>
        </w:rPr>
        <w:t xml:space="preserve"> capable of carrying weapons for targeted killing</w:t>
      </w:r>
      <w:r w:rsidRPr="00746A71">
        <w:rPr>
          <w:sz w:val="16"/>
        </w:rPr>
        <w:t>.</w:t>
      </w:r>
    </w:p>
    <w:p w14:paraId="56B27BF3" w14:textId="77777777" w:rsidR="002A401E" w:rsidRPr="00746A71" w:rsidRDefault="002A401E" w:rsidP="002A401E">
      <w:pPr>
        <w:rPr>
          <w:sz w:val="16"/>
        </w:rPr>
      </w:pPr>
      <w:r w:rsidRPr="00746A71">
        <w:rPr>
          <w:sz w:val="16"/>
        </w:rPr>
        <w:t>Italy requested US permission to weaponize the Italian fleet of six US Reaper two years ago. In May 2012, the Obama administration announced that it would soon notify the US Congress of plans to sell Italy "weaponization" kits, a move that, according to the Wall Street Journal, "could open the door for sales of advanced hunter-killer drone technology to other allies." But so far there have been no reports that approval to Italy has yet been granted.</w:t>
      </w:r>
    </w:p>
    <w:p w14:paraId="1849FD3C" w14:textId="77777777" w:rsidR="002A401E" w:rsidRPr="00746A71" w:rsidRDefault="002A401E" w:rsidP="002A401E">
      <w:pPr>
        <w:rPr>
          <w:sz w:val="16"/>
        </w:rPr>
      </w:pPr>
      <w:r w:rsidRPr="00746A71">
        <w:rPr>
          <w:sz w:val="16"/>
        </w:rPr>
        <w:t xml:space="preserve">In May 2013, </w:t>
      </w:r>
      <w:r w:rsidRPr="00746A71">
        <w:rPr>
          <w:rStyle w:val="StyleBoldUnderline"/>
        </w:rPr>
        <w:t>France announced the purchase two unarmed US Reaper drones</w:t>
      </w:r>
      <w:r w:rsidRPr="00746A71">
        <w:rPr>
          <w:sz w:val="16"/>
        </w:rPr>
        <w:t xml:space="preserve"> for the intervention in Mali, </w:t>
      </w:r>
      <w:r w:rsidRPr="00746A71">
        <w:rPr>
          <w:rStyle w:val="StyleBoldUnderline"/>
        </w:rPr>
        <w:t>and the drones could later be armed</w:t>
      </w:r>
      <w:r w:rsidRPr="00746A71">
        <w:rPr>
          <w:sz w:val="16"/>
        </w:rPr>
        <w:t xml:space="preserve">. Holland is already using drones extensively for domestic police surveillance and is reportedly considering purchase of US Reaper drones for military purposes. And </w:t>
      </w:r>
      <w:r w:rsidRPr="00746A71">
        <w:rPr>
          <w:rStyle w:val="StyleBoldUnderline"/>
        </w:rPr>
        <w:t>the German Bundeswehr</w:t>
      </w:r>
      <w:r w:rsidRPr="00746A71">
        <w:rPr>
          <w:sz w:val="16"/>
        </w:rPr>
        <w:t xml:space="preserve">, which some years ago leased three Israeli Heron drones for surveillance in Afghanistan, </w:t>
      </w:r>
      <w:r w:rsidRPr="00746A71">
        <w:rPr>
          <w:rStyle w:val="StyleBoldUnderline"/>
        </w:rPr>
        <w:t>is now negotiating with the US and Israel to acquire armed combat drones</w:t>
      </w:r>
      <w:r w:rsidRPr="00746A71">
        <w:rPr>
          <w:sz w:val="16"/>
        </w:rPr>
        <w:t>.</w:t>
      </w:r>
    </w:p>
    <w:p w14:paraId="6984A61C" w14:textId="77777777" w:rsidR="002A401E" w:rsidRPr="00746A71" w:rsidRDefault="002A401E" w:rsidP="002A401E">
      <w:pPr>
        <w:rPr>
          <w:sz w:val="16"/>
        </w:rPr>
      </w:pPr>
      <w:r w:rsidRPr="00746A71">
        <w:rPr>
          <w:sz w:val="16"/>
        </w:rPr>
        <w:t>Europe, Targeted Killing, and the International Rule of Law</w:t>
      </w:r>
    </w:p>
    <w:p w14:paraId="20E56CAC" w14:textId="77777777" w:rsidR="002A401E" w:rsidRDefault="002A401E" w:rsidP="002A401E">
      <w:pPr>
        <w:rPr>
          <w:sz w:val="16"/>
        </w:rPr>
      </w:pPr>
      <w:r w:rsidRPr="001850C0">
        <w:rPr>
          <w:rStyle w:val="StyleBoldUnderline"/>
          <w:highlight w:val="yellow"/>
        </w:rPr>
        <w:t>By offering</w:t>
      </w:r>
      <w:r w:rsidRPr="00746A71">
        <w:rPr>
          <w:rStyle w:val="StyleBoldUnderline"/>
        </w:rPr>
        <w:t xml:space="preserve"> combat </w:t>
      </w:r>
      <w:r w:rsidRPr="001850C0">
        <w:rPr>
          <w:rStyle w:val="StyleBoldUnderline"/>
          <w:highlight w:val="yellow"/>
        </w:rPr>
        <w:t>drones to European allies, the US seeks</w:t>
      </w:r>
      <w:r w:rsidRPr="00746A71">
        <w:rPr>
          <w:rStyle w:val="StyleBoldUnderline"/>
        </w:rPr>
        <w:t xml:space="preserve"> not only military "burden-sharing" in Afghanistan and elsewhere, but also undoubtedly hopes </w:t>
      </w:r>
      <w:r w:rsidRPr="001850C0">
        <w:rPr>
          <w:rStyle w:val="StyleBoldUnderline"/>
          <w:highlight w:val="yellow"/>
        </w:rPr>
        <w:t>to</w:t>
      </w:r>
      <w:r w:rsidRPr="001850C0">
        <w:rPr>
          <w:sz w:val="16"/>
          <w:highlight w:val="yellow"/>
        </w:rPr>
        <w:t xml:space="preserve"> </w:t>
      </w:r>
      <w:r w:rsidRPr="001850C0">
        <w:rPr>
          <w:rStyle w:val="StyleBoldUnderline"/>
          <w:highlight w:val="yellow"/>
          <w:bdr w:val="single" w:sz="4" w:space="0" w:color="auto"/>
        </w:rPr>
        <w:t>gain</w:t>
      </w:r>
      <w:r w:rsidRPr="00746A71">
        <w:rPr>
          <w:rStyle w:val="StyleBoldUnderline"/>
          <w:bdr w:val="single" w:sz="4" w:space="0" w:color="auto"/>
        </w:rPr>
        <w:t xml:space="preserve"> more </w:t>
      </w:r>
      <w:r w:rsidRPr="001850C0">
        <w:rPr>
          <w:rStyle w:val="StyleBoldUnderline"/>
          <w:highlight w:val="yellow"/>
          <w:bdr w:val="single" w:sz="4" w:space="0" w:color="auto"/>
        </w:rPr>
        <w:t>international acceptance</w:t>
      </w:r>
      <w:r w:rsidRPr="00746A71">
        <w:rPr>
          <w:rStyle w:val="StyleBoldUnderline"/>
          <w:bdr w:val="single" w:sz="4" w:space="0" w:color="auto"/>
        </w:rPr>
        <w:t xml:space="preserve"> and legitimacy </w:t>
      </w:r>
      <w:r w:rsidRPr="001850C0">
        <w:rPr>
          <w:rStyle w:val="StyleBoldUnderline"/>
          <w:highlight w:val="yellow"/>
          <w:bdr w:val="single" w:sz="4" w:space="0" w:color="auto"/>
        </w:rPr>
        <w:t>for drone warfare</w:t>
      </w:r>
      <w:r w:rsidRPr="00746A71">
        <w:rPr>
          <w:sz w:val="16"/>
        </w:rPr>
        <w:t>. European drone opponents hope to instead bring European governments solidly behind international efforts to ban weaponized combat drones and to stop the threat of drone warfare to the international rule of law.</w:t>
      </w:r>
    </w:p>
    <w:p w14:paraId="1C86B690" w14:textId="77777777" w:rsidR="002A401E" w:rsidRDefault="002A401E" w:rsidP="002A401E">
      <w:pPr>
        <w:rPr>
          <w:sz w:val="16"/>
        </w:rPr>
      </w:pPr>
    </w:p>
    <w:p w14:paraId="77166F00" w14:textId="77777777" w:rsidR="002A401E" w:rsidRDefault="002A401E" w:rsidP="002A401E">
      <w:pPr>
        <w:pStyle w:val="Heading3"/>
      </w:pPr>
      <w:r>
        <w:t xml:space="preserve">Coop Inevitable/No Impact to Backlash---Drones </w:t>
      </w:r>
    </w:p>
    <w:p w14:paraId="32AD5826" w14:textId="77777777" w:rsidR="002A401E" w:rsidRDefault="002A401E" w:rsidP="002A401E">
      <w:pPr>
        <w:pStyle w:val="Heading4"/>
      </w:pPr>
      <w:r>
        <w:t xml:space="preserve">Allies will inevitably come around on US drone doctrine questions---they know they’re the future of war and won’t want to be left out </w:t>
      </w:r>
    </w:p>
    <w:p w14:paraId="3F1B7B1A" w14:textId="77777777" w:rsidR="002A401E" w:rsidRDefault="002A401E" w:rsidP="002A401E">
      <w:r>
        <w:t xml:space="preserve">Ulrike Esther </w:t>
      </w:r>
      <w:r w:rsidRPr="00B77532">
        <w:rPr>
          <w:rStyle w:val="StyleStyleBold12pt"/>
        </w:rPr>
        <w:t>Franke 13</w:t>
      </w:r>
      <w:r>
        <w:t xml:space="preserve">, Ph.D. Candidate, International Relations, University of Oxford, April 2013, “Just the new hot thing? The diffusion of UAV technology worldwide and its popularity among democratic states,” </w:t>
      </w:r>
      <w:hyperlink r:id="rId29" w:history="1">
        <w:r w:rsidRPr="00571838">
          <w:rPr>
            <w:rStyle w:val="Hyperlink"/>
          </w:rPr>
          <w:t>http://files.isanet.org/ConferenceArchive/4269932e782d47248d5269ad381ca6c7.pdf</w:t>
        </w:r>
      </w:hyperlink>
    </w:p>
    <w:p w14:paraId="1C4E715C" w14:textId="77777777" w:rsidR="002A401E" w:rsidRDefault="002A401E" w:rsidP="002A401E">
      <w:r>
        <w:t xml:space="preserve">As shown in the first part of this paper, </w:t>
      </w:r>
      <w:r w:rsidRPr="00DC32F3">
        <w:rPr>
          <w:rStyle w:val="StyleBoldUnderline"/>
          <w:highlight w:val="yellow"/>
        </w:rPr>
        <w:t>democracies seem</w:t>
      </w:r>
      <w:r>
        <w:t xml:space="preserve"> to be </w:t>
      </w:r>
      <w:r w:rsidRPr="00E8157F">
        <w:rPr>
          <w:rStyle w:val="StyleBoldUnderline"/>
        </w:rPr>
        <w:t xml:space="preserve">particularly </w:t>
      </w:r>
      <w:r w:rsidRPr="00DC32F3">
        <w:rPr>
          <w:rStyle w:val="StyleBoldUnderline"/>
          <w:highlight w:val="yellow"/>
        </w:rPr>
        <w:t>interested in drone tech</w:t>
      </w:r>
      <w:r w:rsidRPr="00E8157F">
        <w:rPr>
          <w:rStyle w:val="StyleBoldUnderline"/>
        </w:rPr>
        <w:t>nology</w:t>
      </w:r>
      <w:r>
        <w:t xml:space="preserve">. Niklas Schoerning argues that </w:t>
      </w:r>
      <w:r w:rsidRPr="00E8157F">
        <w:rPr>
          <w:rStyle w:val="StyleBoldUnderline"/>
          <w:bdr w:val="single" w:sz="4" w:space="0" w:color="auto"/>
        </w:rPr>
        <w:t>especially western democracies</w:t>
      </w:r>
      <w:r>
        <w:t xml:space="preserve"> </w:t>
      </w:r>
      <w:r w:rsidRPr="00E8157F">
        <w:rPr>
          <w:rStyle w:val="StyleBoldUnderline"/>
        </w:rPr>
        <w:t>are fuelling a global UAV arms race</w:t>
      </w:r>
      <w:r>
        <w:t xml:space="preserve">.56 I argue that in addition to the aforementioned arguments, there are three main reasons why democracies and especially western democracies are particularly interested in the unmanned technology.  </w:t>
      </w:r>
    </w:p>
    <w:p w14:paraId="085F92E5" w14:textId="77777777" w:rsidR="002A401E" w:rsidRDefault="002A401E" w:rsidP="002A401E">
      <w:r>
        <w:t xml:space="preserve">Prestige (among partners): Not only autocracies have an interest in depicting their armed forces as modern and powerful. </w:t>
      </w:r>
      <w:r w:rsidRPr="00DC32F3">
        <w:rPr>
          <w:rStyle w:val="StyleBoldUnderline"/>
          <w:highlight w:val="yellow"/>
        </w:rPr>
        <w:t>Democracies use UAVs to show off</w:t>
      </w:r>
      <w:r>
        <w:t xml:space="preserve"> as well – however, </w:t>
      </w:r>
      <w:r w:rsidRPr="00DC32F3">
        <w:rPr>
          <w:rStyle w:val="StyleBoldUnderline"/>
          <w:highlight w:val="yellow"/>
        </w:rPr>
        <w:t>their aim is</w:t>
      </w:r>
      <w:r>
        <w:t xml:space="preserve"> rather </w:t>
      </w:r>
      <w:r w:rsidRPr="00DC32F3">
        <w:rPr>
          <w:rStyle w:val="StyleBoldUnderline"/>
          <w:highlight w:val="yellow"/>
        </w:rPr>
        <w:t>to</w:t>
      </w:r>
      <w:r w:rsidRPr="00DC32F3">
        <w:rPr>
          <w:highlight w:val="yellow"/>
        </w:rPr>
        <w:t xml:space="preserve"> </w:t>
      </w:r>
      <w:r w:rsidRPr="00DC32F3">
        <w:rPr>
          <w:rStyle w:val="StyleBoldUnderline"/>
          <w:highlight w:val="yellow"/>
          <w:bdr w:val="single" w:sz="4" w:space="0" w:color="auto"/>
        </w:rPr>
        <w:t>portray themselves as</w:t>
      </w:r>
      <w:r w:rsidRPr="00E8157F">
        <w:rPr>
          <w:rStyle w:val="StyleBoldUnderline"/>
          <w:bdr w:val="single" w:sz="4" w:space="0" w:color="auto"/>
        </w:rPr>
        <w:t xml:space="preserve"> capable and </w:t>
      </w:r>
      <w:r w:rsidRPr="00DC32F3">
        <w:rPr>
          <w:rStyle w:val="StyleBoldUnderline"/>
          <w:highlight w:val="yellow"/>
          <w:bdr w:val="single" w:sz="4" w:space="0" w:color="auto"/>
        </w:rPr>
        <w:t>reliable</w:t>
      </w:r>
      <w:r w:rsidRPr="00E8157F">
        <w:rPr>
          <w:rStyle w:val="StyleBoldUnderline"/>
          <w:bdr w:val="single" w:sz="4" w:space="0" w:color="auto"/>
        </w:rPr>
        <w:t xml:space="preserve"> coalition </w:t>
      </w:r>
      <w:r w:rsidRPr="00DC32F3">
        <w:rPr>
          <w:rStyle w:val="StyleBoldUnderline"/>
          <w:highlight w:val="yellow"/>
          <w:bdr w:val="single" w:sz="4" w:space="0" w:color="auto"/>
        </w:rPr>
        <w:t>partners</w:t>
      </w:r>
      <w:r>
        <w:t xml:space="preserve"> </w:t>
      </w:r>
      <w:r w:rsidRPr="00E8157F">
        <w:rPr>
          <w:rStyle w:val="StyleBoldUnderline"/>
        </w:rPr>
        <w:t>for</w:t>
      </w:r>
      <w:r>
        <w:t xml:space="preserve"> other western democracies and especially with an eye on </w:t>
      </w:r>
      <w:r w:rsidRPr="00E8157F">
        <w:rPr>
          <w:rStyle w:val="StyleBoldUnderline"/>
        </w:rPr>
        <w:t>the U</w:t>
      </w:r>
      <w:r>
        <w:t xml:space="preserve">nited </w:t>
      </w:r>
      <w:r w:rsidRPr="00E8157F">
        <w:rPr>
          <w:rStyle w:val="StyleBoldUnderline"/>
        </w:rPr>
        <w:t>S</w:t>
      </w:r>
      <w:r>
        <w:t xml:space="preserve">tates. </w:t>
      </w:r>
      <w:r w:rsidRPr="00E8157F">
        <w:rPr>
          <w:rStyle w:val="StyleBoldUnderline"/>
        </w:rPr>
        <w:t>French General</w:t>
      </w:r>
      <w:r>
        <w:t xml:space="preserve"> Patrick </w:t>
      </w:r>
      <w:r w:rsidRPr="00E8157F">
        <w:rPr>
          <w:rStyle w:val="StyleBoldUnderline"/>
        </w:rPr>
        <w:t>Charaix points out: “If [France] wants to remain powerful within a coalition, we need to bring an unmanned capability to the table</w:t>
      </w:r>
      <w:r>
        <w:t xml:space="preserve">. Indeed, </w:t>
      </w:r>
      <w:r w:rsidRPr="00E8157F">
        <w:rPr>
          <w:rStyle w:val="StyleBoldUnderline"/>
        </w:rPr>
        <w:t>those countries that count have this military means which contributes</w:t>
      </w:r>
      <w:r>
        <w:t xml:space="preserve"> on the one hand </w:t>
      </w:r>
      <w:r w:rsidRPr="00E8157F">
        <w:rPr>
          <w:rStyle w:val="StyleBoldUnderline"/>
        </w:rPr>
        <w:t>to the success of a mission and</w:t>
      </w:r>
      <w:r>
        <w:t xml:space="preserve"> on the other hand </w:t>
      </w:r>
      <w:r w:rsidRPr="00E8157F">
        <w:rPr>
          <w:rStyle w:val="StyleBoldUnderline"/>
        </w:rPr>
        <w:t>increases the power and influence of the country</w:t>
      </w:r>
      <w:r>
        <w:t xml:space="preserve">.57 </w:t>
      </w:r>
      <w:r w:rsidRPr="00E8157F">
        <w:rPr>
          <w:rStyle w:val="StyleBoldUnderline"/>
        </w:rPr>
        <w:t>German defence minister</w:t>
      </w:r>
      <w:r>
        <w:t xml:space="preserve"> Thomas </w:t>
      </w:r>
      <w:r w:rsidRPr="00E8157F">
        <w:rPr>
          <w:rStyle w:val="StyleBoldUnderline"/>
        </w:rPr>
        <w:t>de Maizière voiced a similar opinion</w:t>
      </w:r>
      <w:r>
        <w:t xml:space="preserve"> in a recent speech on UAVs in the Bundestag: “</w:t>
      </w:r>
      <w:r w:rsidRPr="00E8157F">
        <w:rPr>
          <w:rStyle w:val="StyleBoldUnderline"/>
        </w:rPr>
        <w:t>We cannot say ‘we’ll keep the stagecoach’ while all others are developing the railway</w:t>
      </w:r>
      <w:r>
        <w:t xml:space="preserve">”.58 </w:t>
      </w:r>
      <w:r w:rsidRPr="00DC32F3">
        <w:rPr>
          <w:rStyle w:val="StyleBoldUnderline"/>
          <w:highlight w:val="yellow"/>
        </w:rPr>
        <w:t>UAVs</w:t>
      </w:r>
      <w:r w:rsidRPr="00E8157F">
        <w:rPr>
          <w:rStyle w:val="StyleBoldUnderline"/>
        </w:rPr>
        <w:t>, according to this interpretation</w:t>
      </w:r>
      <w:r>
        <w:t xml:space="preserve">, </w:t>
      </w:r>
      <w:r w:rsidRPr="00DC32F3">
        <w:rPr>
          <w:rStyle w:val="StyleBoldUnderline"/>
          <w:highlight w:val="yellow"/>
          <w:bdr w:val="single" w:sz="4" w:space="0" w:color="auto"/>
        </w:rPr>
        <w:t>are the irresistible future</w:t>
      </w:r>
      <w:r w:rsidRPr="00DC32F3">
        <w:rPr>
          <w:highlight w:val="yellow"/>
        </w:rPr>
        <w:t xml:space="preserve"> – </w:t>
      </w:r>
      <w:r w:rsidRPr="00DC32F3">
        <w:rPr>
          <w:rStyle w:val="StyleBoldUnderline"/>
          <w:highlight w:val="yellow"/>
        </w:rPr>
        <w:t>those who are not part of it will</w:t>
      </w:r>
      <w:r w:rsidRPr="00DC32F3">
        <w:rPr>
          <w:highlight w:val="yellow"/>
        </w:rPr>
        <w:t xml:space="preserve"> </w:t>
      </w:r>
      <w:r w:rsidRPr="00DC32F3">
        <w:rPr>
          <w:rStyle w:val="StyleBoldUnderline"/>
          <w:highlight w:val="yellow"/>
          <w:bdr w:val="single" w:sz="4" w:space="0" w:color="auto"/>
        </w:rPr>
        <w:t>lose out</w:t>
      </w:r>
      <w:r w:rsidRPr="009E5371">
        <w:rPr>
          <w:highlight w:val="yellow"/>
        </w:rPr>
        <w:t xml:space="preserve">. </w:t>
      </w:r>
      <w:r w:rsidRPr="009E5371">
        <w:rPr>
          <w:rStyle w:val="StyleBoldUnderline"/>
          <w:highlight w:val="yellow"/>
        </w:rPr>
        <w:t>An important aspect of this desire not to lose out is interoperability</w:t>
      </w:r>
      <w:r>
        <w:t xml:space="preserve">.59 </w:t>
      </w:r>
      <w:r w:rsidRPr="00E8157F">
        <w:rPr>
          <w:rStyle w:val="StyleBoldUnderline"/>
        </w:rPr>
        <w:t>Western states rarely go to war alone anymore</w:t>
      </w:r>
      <w:r>
        <w:t xml:space="preserve">. Today’s western wars are fought by coalitions, namely within NATO. </w:t>
      </w:r>
      <w:r w:rsidRPr="00E8157F">
        <w:rPr>
          <w:rStyle w:val="StyleBoldUnderline"/>
        </w:rPr>
        <w:t>This has important consequences for the equipment that is needed</w:t>
      </w:r>
      <w:r>
        <w:t xml:space="preserve">: </w:t>
      </w:r>
      <w:r w:rsidRPr="00E8157F">
        <w:rPr>
          <w:rStyle w:val="StyleBoldUnderline"/>
        </w:rPr>
        <w:t xml:space="preserve">the </w:t>
      </w:r>
      <w:r w:rsidRPr="009E5371">
        <w:rPr>
          <w:rStyle w:val="StyleBoldUnderline"/>
        </w:rPr>
        <w:t>members of the coalition need to use the same kind of material in order to be effective and powerful</w:t>
      </w:r>
      <w:r w:rsidRPr="009E5371">
        <w:t xml:space="preserve">.60 </w:t>
      </w:r>
      <w:r w:rsidRPr="009E5371">
        <w:rPr>
          <w:rStyle w:val="StyleBoldUnderline"/>
        </w:rPr>
        <w:t>As NATO is dominated by the US</w:t>
      </w:r>
      <w:r w:rsidRPr="009E5371">
        <w:t xml:space="preserve"> and since the US is the most capable user of UAVs, </w:t>
      </w:r>
      <w:r w:rsidRPr="009E5371">
        <w:rPr>
          <w:rStyle w:val="StyleBoldUnderline"/>
        </w:rPr>
        <w:t>this has important repercussions on</w:t>
      </w:r>
      <w:r w:rsidRPr="00E8157F">
        <w:rPr>
          <w:rStyle w:val="StyleBoldUnderline"/>
        </w:rPr>
        <w:t xml:space="preserve"> the other NATO members</w:t>
      </w:r>
      <w:r>
        <w:t xml:space="preserve">. For Frans Osinga, </w:t>
      </w:r>
      <w:r w:rsidRPr="00E8157F">
        <w:rPr>
          <w:rStyle w:val="StyleBoldUnderline"/>
        </w:rPr>
        <w:t>NATO is “an obvious and important avenue of infusion of US military […] technology</w:t>
      </w:r>
      <w:r>
        <w:t>”.61</w:t>
      </w:r>
    </w:p>
    <w:p w14:paraId="5592FEB5" w14:textId="77777777" w:rsidR="002A401E" w:rsidRDefault="002A401E" w:rsidP="002A401E"/>
    <w:p w14:paraId="03424358" w14:textId="77777777" w:rsidR="002A401E" w:rsidRPr="002925D6" w:rsidRDefault="002A401E" w:rsidP="002A401E"/>
    <w:p w14:paraId="201E356D" w14:textId="77777777" w:rsidR="002A401E" w:rsidRDefault="002A401E" w:rsidP="002A401E">
      <w:pPr>
        <w:pStyle w:val="Heading3"/>
      </w:pPr>
      <w:r>
        <w:t>NATO Useless</w:t>
      </w:r>
    </w:p>
    <w:p w14:paraId="41F461C1" w14:textId="77777777" w:rsidR="002A401E" w:rsidRDefault="002A401E" w:rsidP="002A401E"/>
    <w:p w14:paraId="5756FAB6" w14:textId="77777777" w:rsidR="002A401E" w:rsidRPr="000F1A14" w:rsidRDefault="002A401E" w:rsidP="002A401E">
      <w:pPr>
        <w:pStyle w:val="Heading4"/>
      </w:pPr>
      <w:r w:rsidRPr="000F1A14">
        <w:t>Can’t project power effectively</w:t>
      </w:r>
    </w:p>
    <w:p w14:paraId="3EDCEA8A" w14:textId="77777777" w:rsidR="002A401E" w:rsidRPr="00155C20" w:rsidRDefault="002A401E" w:rsidP="002A401E">
      <w:pPr>
        <w:rPr>
          <w:b/>
          <w:sz w:val="16"/>
          <w:szCs w:val="16"/>
        </w:rPr>
      </w:pPr>
      <w:r w:rsidRPr="000F1A14">
        <w:rPr>
          <w:rStyle w:val="StyleStyleBold12pt"/>
        </w:rPr>
        <w:t>Kupchan</w:t>
      </w:r>
      <w:r w:rsidRPr="00155C20">
        <w:rPr>
          <w:b/>
          <w:bCs/>
          <w:szCs w:val="32"/>
        </w:rPr>
        <w:t xml:space="preserve"> </w:t>
      </w:r>
      <w:r w:rsidRPr="00155C20">
        <w:rPr>
          <w:bCs/>
          <w:szCs w:val="32"/>
        </w:rPr>
        <w:t>5/10/</w:t>
      </w:r>
      <w:r w:rsidRPr="000F1A14">
        <w:rPr>
          <w:rStyle w:val="StyleStyleBold12pt"/>
        </w:rPr>
        <w:t>12</w:t>
      </w:r>
      <w:r w:rsidRPr="00155C20">
        <w:rPr>
          <w:b/>
          <w:bCs/>
          <w:szCs w:val="32"/>
        </w:rPr>
        <w:t xml:space="preserve"> </w:t>
      </w:r>
      <w:r w:rsidRPr="00155C20">
        <w:rPr>
          <w:bCs/>
          <w:sz w:val="16"/>
          <w:szCs w:val="16"/>
        </w:rPr>
        <w:t>Charles,</w:t>
      </w:r>
      <w:r w:rsidRPr="00155C20">
        <w:rPr>
          <w:b/>
          <w:bCs/>
          <w:sz w:val="16"/>
          <w:szCs w:val="16"/>
        </w:rPr>
        <w:t xml:space="preserve"> </w:t>
      </w:r>
      <w:r w:rsidRPr="00155C20">
        <w:rPr>
          <w:sz w:val="16"/>
          <w:szCs w:val="16"/>
        </w:rPr>
        <w:t>Whitney Shepardson Senior Fellow Council on Foreign Relations &amp; Professor of International Relations Georgetown University, “NATO: Chicago and Beyond” http://www.foreign.senate.gov/imo/media/doc/Charles_Kupchan_Testimony1.pdf</w:t>
      </w:r>
    </w:p>
    <w:p w14:paraId="3C1E827B" w14:textId="77777777" w:rsidR="002A401E" w:rsidRDefault="002A401E" w:rsidP="002A401E">
      <w:r w:rsidRPr="00155C20">
        <w:rPr>
          <w:sz w:val="16"/>
          <w:szCs w:val="16"/>
        </w:rPr>
        <w:t>Although it is impossible to predict where the next NATO mission might take place, the alliance will surely continue to play a direct role in addressing security challenges well beyond its borders. At the same time</w:t>
      </w:r>
      <w:r w:rsidRPr="00155C20">
        <w:t xml:space="preserve">, </w:t>
      </w:r>
      <w:r w:rsidRPr="00155C20">
        <w:rPr>
          <w:rStyle w:val="StyleBoldUnderline"/>
          <w:highlight w:val="yellow"/>
        </w:rPr>
        <w:t>the idea of a “global NATO” is a bridge too far</w:t>
      </w:r>
      <w:r w:rsidRPr="00155C20">
        <w:t xml:space="preserve">. </w:t>
      </w:r>
      <w:r w:rsidRPr="00155C20">
        <w:rPr>
          <w:rStyle w:val="StyleBoldUnderline"/>
          <w:highlight w:val="yellow"/>
        </w:rPr>
        <w:t>Trying to turn the alliance into an all-purpose vehicle of</w:t>
      </w:r>
      <w:r w:rsidRPr="00155C20">
        <w:rPr>
          <w:rStyle w:val="StyleBoldUnderline"/>
        </w:rPr>
        <w:t xml:space="preserve"> </w:t>
      </w:r>
      <w:r w:rsidRPr="00155C20">
        <w:t xml:space="preserve">choice </w:t>
      </w:r>
      <w:r w:rsidRPr="00155C20">
        <w:rPr>
          <w:rStyle w:val="StyleBoldUnderline"/>
          <w:highlight w:val="yellow"/>
        </w:rPr>
        <w:t>for military operations</w:t>
      </w:r>
      <w:r w:rsidRPr="00155C20">
        <w:t xml:space="preserve"> around the world </w:t>
      </w:r>
      <w:r w:rsidRPr="00155C20">
        <w:rPr>
          <w:rStyle w:val="StyleBoldUnderline"/>
          <w:highlight w:val="yellow"/>
        </w:rPr>
        <w:t>would likely lead to its demise</w:t>
      </w:r>
      <w:r w:rsidRPr="00155C20">
        <w:t xml:space="preserve">, not revitalization. In many parts of the world, a </w:t>
      </w:r>
      <w:r w:rsidRPr="00155C20">
        <w:rPr>
          <w:rStyle w:val="StyleBoldUnderline"/>
          <w:highlight w:val="yellow"/>
        </w:rPr>
        <w:t>NATO-led mission might lack legitimacy</w:t>
      </w:r>
      <w:r w:rsidRPr="00155C20">
        <w:t xml:space="preserve"> among local parties, </w:t>
      </w:r>
      <w:r w:rsidRPr="00155C20">
        <w:rPr>
          <w:rStyle w:val="StyleBoldUnderline"/>
          <w:highlight w:val="yellow"/>
        </w:rPr>
        <w:t>compromising its chances of success</w:t>
      </w:r>
      <w:r w:rsidRPr="00155C20">
        <w:t xml:space="preserve">. </w:t>
      </w:r>
      <w:r w:rsidRPr="00155C20">
        <w:rPr>
          <w:rStyle w:val="StyleBoldUnderline"/>
          <w:highlight w:val="yellow"/>
        </w:rPr>
        <w:t>Efforts</w:t>
      </w:r>
      <w:r w:rsidRPr="00155C20">
        <w:t xml:space="preserve"> to turn NATO into a global alliance </w:t>
      </w:r>
      <w:r w:rsidRPr="00155C20">
        <w:rPr>
          <w:rStyle w:val="StyleBoldUnderline"/>
          <w:highlight w:val="yellow"/>
        </w:rPr>
        <w:t>would</w:t>
      </w:r>
      <w:r w:rsidRPr="00155C20">
        <w:t xml:space="preserve"> also </w:t>
      </w:r>
      <w:r w:rsidRPr="00155C20">
        <w:rPr>
          <w:rStyle w:val="StyleBoldUnderline"/>
          <w:highlight w:val="yellow"/>
        </w:rPr>
        <w:t>saddle it with unsustainable burdens</w:t>
      </w:r>
      <w:r w:rsidRPr="00155C20">
        <w:t xml:space="preserve"> </w:t>
      </w:r>
      <w:r w:rsidRPr="00155C20">
        <w:rPr>
          <w:rStyle w:val="StyleBoldUnderline"/>
          <w:highlight w:val="yellow"/>
        </w:rPr>
        <w:t>and insurmountable political divides</w:t>
      </w:r>
      <w:r w:rsidRPr="00155C20">
        <w:t>.</w:t>
      </w:r>
    </w:p>
    <w:p w14:paraId="7980740F" w14:textId="77777777" w:rsidR="002A401E" w:rsidRPr="000F1A14" w:rsidRDefault="002A401E" w:rsidP="002A401E">
      <w:pPr>
        <w:pStyle w:val="Heading4"/>
      </w:pPr>
      <w:r w:rsidRPr="000F1A14">
        <w:t>Military isn’t sufficient to de-escalate conflict</w:t>
      </w:r>
    </w:p>
    <w:p w14:paraId="4FF15950" w14:textId="77777777" w:rsidR="002A401E" w:rsidRPr="00155C20" w:rsidRDefault="002A401E" w:rsidP="002A401E">
      <w:pPr>
        <w:rPr>
          <w:rStyle w:val="StyleBoldUnderline"/>
          <w:b w:val="0"/>
          <w:sz w:val="16"/>
          <w:szCs w:val="16"/>
          <w:u w:val="none"/>
        </w:rPr>
      </w:pPr>
      <w:r w:rsidRPr="000F1A14">
        <w:rPr>
          <w:rStyle w:val="StyleStyleBold12pt"/>
        </w:rPr>
        <w:t>Bandow</w:t>
      </w:r>
      <w:r w:rsidRPr="00155C20">
        <w:rPr>
          <w:rStyle w:val="StyleBoldUnderline"/>
          <w:u w:val="none"/>
        </w:rPr>
        <w:t xml:space="preserve"> </w:t>
      </w:r>
      <w:r w:rsidRPr="00BC2D72">
        <w:t>5/20/</w:t>
      </w:r>
      <w:r w:rsidRPr="00BC2D72">
        <w:rPr>
          <w:rStyle w:val="StyleStyleBold12pt"/>
        </w:rPr>
        <w:t>12</w:t>
      </w:r>
      <w:r w:rsidRPr="00155C20">
        <w:rPr>
          <w:sz w:val="16"/>
        </w:rPr>
        <w:t xml:space="preserve"> Doug, former</w:t>
      </w:r>
      <w:r w:rsidRPr="00155C20">
        <w:rPr>
          <w:sz w:val="12"/>
          <w:szCs w:val="16"/>
        </w:rPr>
        <w:t xml:space="preserve"> </w:t>
      </w:r>
      <w:r w:rsidRPr="00155C20">
        <w:rPr>
          <w:sz w:val="16"/>
          <w:szCs w:val="16"/>
        </w:rPr>
        <w:t>columnist with Copley News Service and a senior fellow at the Cato Institute, Forbes.com, “NATO as NERO: Alliance postures while Europe burns” http://www.forbes.com/sites/dougbandow/2012/05/20/nato-as-nero-alliance-postures-while-europe-burns/</w:t>
      </w:r>
    </w:p>
    <w:p w14:paraId="78FC2142" w14:textId="77777777" w:rsidR="002A401E" w:rsidRPr="00155C20" w:rsidRDefault="002A401E" w:rsidP="002A401E">
      <w:pPr>
        <w:rPr>
          <w:rStyle w:val="StyleBoldUnderline"/>
          <w:b w:val="0"/>
          <w:bCs w:val="0"/>
          <w:u w:val="none"/>
        </w:rPr>
      </w:pPr>
      <w:r w:rsidRPr="00155C20">
        <w:rPr>
          <w:sz w:val="16"/>
          <w:szCs w:val="16"/>
        </w:rPr>
        <w:t>Even during the Cold War the Europeans would promise to increase military spending, only to welsh when budgets got tight. Once the threat from the Soviet Union dissipated so did the continent’s heretofore modest interest in self-defense. Before he retired as Defense Secretary, Robert Gates complained that</w:t>
      </w:r>
      <w:r w:rsidRPr="00155C20">
        <w:t xml:space="preserve"> </w:t>
      </w:r>
      <w:r w:rsidRPr="00155C20">
        <w:rPr>
          <w:rStyle w:val="StyleBoldUnderline"/>
          <w:highlight w:val="yellow"/>
        </w:rPr>
        <w:t>European military budgets “have been chronically starved for adequate funding for a long time</w:t>
      </w:r>
      <w:r w:rsidRPr="00155C20">
        <w:t xml:space="preserve">, </w:t>
      </w:r>
      <w:r w:rsidRPr="00155C20">
        <w:rPr>
          <w:sz w:val="16"/>
          <w:szCs w:val="16"/>
        </w:rPr>
        <w:t xml:space="preserve">with the shortfalls compounding themselves each year.” The consequences have been grave. According to the group Notre Europe, the </w:t>
      </w:r>
      <w:r w:rsidRPr="00155C20">
        <w:rPr>
          <w:rStyle w:val="StyleBoldUnderline"/>
          <w:sz w:val="16"/>
          <w:szCs w:val="16"/>
          <w:highlight w:val="yellow"/>
        </w:rPr>
        <w:t>continent suffers</w:t>
      </w:r>
      <w:r w:rsidRPr="00155C20">
        <w:rPr>
          <w:sz w:val="16"/>
          <w:szCs w:val="16"/>
        </w:rPr>
        <w:t xml:space="preserve"> “some alarming</w:t>
      </w:r>
      <w:r w:rsidRPr="00155C20">
        <w:t xml:space="preserve"> </w:t>
      </w:r>
      <w:r w:rsidRPr="00155C20">
        <w:rPr>
          <w:rStyle w:val="StyleBoldUnderline"/>
          <w:highlight w:val="yellow"/>
        </w:rPr>
        <w:t>shortfalls in the areas of strategic transportation, communication, intelligence</w:t>
      </w:r>
      <w:r w:rsidRPr="00155C20">
        <w:t xml:space="preserve">, logistics and </w:t>
      </w:r>
      <w:r w:rsidRPr="00155C20">
        <w:rPr>
          <w:rStyle w:val="StyleBoldUnderline"/>
          <w:highlight w:val="yellow"/>
        </w:rPr>
        <w:t>satellites</w:t>
      </w:r>
      <w:r w:rsidRPr="00155C20">
        <w:t xml:space="preserve">, requiring the implementation of costly reforms in terms of resources.” </w:t>
      </w:r>
      <w:r w:rsidRPr="00155C20">
        <w:rPr>
          <w:rStyle w:val="StyleBoldUnderline"/>
          <w:highlight w:val="yellow"/>
        </w:rPr>
        <w:t>Despite having 1.8 million men under arms</w:t>
      </w:r>
      <w:r w:rsidRPr="00155C20">
        <w:t xml:space="preserve">, </w:t>
      </w:r>
      <w:r w:rsidRPr="00155C20">
        <w:rPr>
          <w:rStyle w:val="StyleBoldUnderline"/>
          <w:highlight w:val="yellow"/>
        </w:rPr>
        <w:t>at most 100,000 of them “are equipped and sufficiently trained to be able to be deployed in crisis theaters</w:t>
      </w:r>
      <w:r w:rsidRPr="00155C20">
        <w:t xml:space="preserve">.” </w:t>
      </w:r>
      <w:r w:rsidRPr="00155C20">
        <w:rPr>
          <w:sz w:val="16"/>
          <w:szCs w:val="16"/>
        </w:rPr>
        <w:t xml:space="preserve">Successive crises have driven down European military outlays. The </w:t>
      </w:r>
      <w:hyperlink r:id="rId30" w:tooltip="International Institute for Strategic Studies" w:history="1">
        <w:r w:rsidRPr="00155C20">
          <w:rPr>
            <w:rStyle w:val="Hyperlink"/>
            <w:sz w:val="16"/>
            <w:szCs w:val="16"/>
          </w:rPr>
          <w:t>International Institute for Strategic Studies</w:t>
        </w:r>
      </w:hyperlink>
      <w:r w:rsidRPr="00155C20">
        <w:rPr>
          <w:sz w:val="16"/>
          <w:szCs w:val="16"/>
        </w:rPr>
        <w:t xml:space="preserve"> (IISS) has detailed cuts in Austria, France, Germany, Italy, Poland, Spain, and others. Even Great Britain, which traditionally maintained the most serious European military with the greatest expeditionary capabilities, is dramatically cutting outlays and capabilities. James Russell of the Naval Postgraduate School complained:</w:t>
      </w:r>
      <w:r w:rsidRPr="00155C20">
        <w:t xml:space="preserve"> “</w:t>
      </w:r>
      <w:r w:rsidRPr="00155C20">
        <w:rPr>
          <w:rStyle w:val="StyleBoldUnderline"/>
          <w:highlight w:val="yellow"/>
        </w:rPr>
        <w:t>The European countries have made a strategic-level to disarm essentially</w:t>
      </w:r>
      <w:r w:rsidRPr="00155C20">
        <w:t>.”</w:t>
      </w:r>
    </w:p>
    <w:p w14:paraId="7B94E0F3" w14:textId="77777777" w:rsidR="002A401E" w:rsidRPr="00220362" w:rsidRDefault="002A401E" w:rsidP="002A401E"/>
    <w:p w14:paraId="1986D3C6" w14:textId="77777777" w:rsidR="002A401E" w:rsidRDefault="002A401E" w:rsidP="002A401E">
      <w:pPr>
        <w:pStyle w:val="Heading2"/>
      </w:pPr>
      <w:r>
        <w:t>Imminence Adv</w:t>
      </w:r>
    </w:p>
    <w:p w14:paraId="64771264" w14:textId="77777777" w:rsidR="002A401E" w:rsidRDefault="002A401E" w:rsidP="002A401E"/>
    <w:p w14:paraId="470980C3" w14:textId="77777777" w:rsidR="002A401E" w:rsidRDefault="002A401E" w:rsidP="002A401E">
      <w:pPr>
        <w:pStyle w:val="Heading3"/>
      </w:pPr>
      <w:r>
        <w:t>No Blowback</w:t>
      </w:r>
    </w:p>
    <w:p w14:paraId="529D8B09" w14:textId="77777777" w:rsidR="002A401E" w:rsidRPr="00980771" w:rsidRDefault="002A401E" w:rsidP="002A401E">
      <w:pPr>
        <w:pStyle w:val="Heading4"/>
      </w:pPr>
      <w:r w:rsidRPr="00980771">
        <w:t xml:space="preserve">No public backlash in Pakistan or Yemen---just as many people </w:t>
      </w:r>
      <w:r w:rsidRPr="00980771">
        <w:rPr>
          <w:u w:val="single"/>
        </w:rPr>
        <w:t>love</w:t>
      </w:r>
      <w:r w:rsidRPr="00980771">
        <w:t xml:space="preserve"> them as hate them  </w:t>
      </w:r>
    </w:p>
    <w:p w14:paraId="00EBBC14" w14:textId="77777777" w:rsidR="002A401E" w:rsidRPr="00980771" w:rsidRDefault="002A401E" w:rsidP="002A401E">
      <w:r w:rsidRPr="00980771">
        <w:t xml:space="preserve">Max </w:t>
      </w:r>
      <w:r w:rsidRPr="00980771">
        <w:rPr>
          <w:rStyle w:val="StyleStyleBold12pt"/>
        </w:rPr>
        <w:t>Boot 13</w:t>
      </w:r>
      <w:r w:rsidRPr="00980771">
        <w:t>, the Jeane J. Kirkpatrick Senior Fellow in National Security Studies at the Council on Foreign Relations, 2/6/13, “Obama Drone Memo is a Careful, Responsible Document,” http://www.commentarymagazine.com/2013/02/06/obama-drone-memo-is-a-careful-responsible-document/</w:t>
      </w:r>
    </w:p>
    <w:p w14:paraId="6E9AFCA4" w14:textId="77777777" w:rsidR="002A401E" w:rsidRPr="00980771" w:rsidRDefault="002A401E" w:rsidP="002A401E">
      <w:r w:rsidRPr="00980771">
        <w:rPr>
          <w:rStyle w:val="TitleChar"/>
        </w:rPr>
        <w:t>Drone strikes are by no means risk free, the biggest risk being that</w:t>
      </w:r>
      <w:r w:rsidRPr="00980771">
        <w:t xml:space="preserve"> by killing innocent civilians </w:t>
      </w:r>
      <w:r w:rsidRPr="00980771">
        <w:rPr>
          <w:rStyle w:val="TitleChar"/>
        </w:rPr>
        <w:t>they</w:t>
      </w:r>
      <w:r w:rsidRPr="00980771">
        <w:t xml:space="preserve"> will </w:t>
      </w:r>
      <w:r w:rsidRPr="00980771">
        <w:rPr>
          <w:rStyle w:val="TitleChar"/>
        </w:rPr>
        <w:t>cause a backlash and thereby create more enemies</w:t>
      </w:r>
      <w:r w:rsidRPr="00980771">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4ADB1451" w14:textId="77777777" w:rsidR="002A401E" w:rsidRPr="00980771" w:rsidRDefault="002A401E" w:rsidP="002A401E">
      <w:r w:rsidRPr="00980771">
        <w:rPr>
          <w:rStyle w:val="TitleChar"/>
        </w:rPr>
        <w:t xml:space="preserve">It is hard to assess what impact they have had on public opinion </w:t>
      </w:r>
      <w:r w:rsidRPr="00980771">
        <w:rPr>
          <w:rStyle w:val="TitleChar"/>
          <w:highlight w:val="yellow"/>
        </w:rPr>
        <w:t>in</w:t>
      </w:r>
      <w:r w:rsidRPr="00980771">
        <w:t xml:space="preserve"> countries such as </w:t>
      </w:r>
      <w:r w:rsidRPr="00980771">
        <w:rPr>
          <w:rStyle w:val="TitleChar"/>
          <w:highlight w:val="yellow"/>
        </w:rPr>
        <w:t>Yemen and Pakistan</w:t>
      </w:r>
      <w:r w:rsidRPr="00980771">
        <w:rPr>
          <w:rStyle w:val="TitleChar"/>
        </w:rPr>
        <w:t xml:space="preserve">, but </w:t>
      </w:r>
      <w:r w:rsidRPr="00980771">
        <w:rPr>
          <w:rStyle w:val="TitleChar"/>
          <w:highlight w:val="yellow"/>
        </w:rPr>
        <w:t>there</w:t>
      </w:r>
      <w:r w:rsidRPr="00980771">
        <w:rPr>
          <w:highlight w:val="yellow"/>
        </w:rPr>
        <w:t xml:space="preserve"> </w:t>
      </w:r>
      <w:r w:rsidRPr="00980771">
        <w:rPr>
          <w:rStyle w:val="TitleChar"/>
          <w:highlight w:val="yellow"/>
          <w:bdr w:val="single" w:sz="4" w:space="0" w:color="auto"/>
        </w:rPr>
        <w:t>is at least as much evidence that</w:t>
      </w:r>
      <w:r w:rsidRPr="00980771">
        <w:rPr>
          <w:rStyle w:val="TitleChar"/>
          <w:bdr w:val="single" w:sz="4" w:space="0" w:color="auto"/>
        </w:rPr>
        <w:t xml:space="preserve"> these </w:t>
      </w:r>
      <w:r w:rsidRPr="00980771">
        <w:rPr>
          <w:rStyle w:val="TitleChar"/>
          <w:highlight w:val="yellow"/>
          <w:bdr w:val="single" w:sz="4" w:space="0" w:color="auto"/>
        </w:rPr>
        <w:t>strikes are applauded</w:t>
      </w:r>
      <w:r w:rsidRPr="00980771">
        <w:t xml:space="preserve"> </w:t>
      </w:r>
      <w:r w:rsidRPr="00980771">
        <w:rPr>
          <w:rStyle w:val="TitleChar"/>
          <w:highlight w:val="yellow"/>
        </w:rPr>
        <w:t>by locals who are terrorized by al-Qaeda</w:t>
      </w:r>
      <w:r w:rsidRPr="00980771">
        <w:rPr>
          <w:rStyle w:val="TitleChar"/>
        </w:rPr>
        <w:t xml:space="preserve"> thugs </w:t>
      </w:r>
      <w:r w:rsidRPr="00980771">
        <w:rPr>
          <w:rStyle w:val="TitleChar"/>
          <w:highlight w:val="yellow"/>
        </w:rPr>
        <w:t>as there is</w:t>
      </w:r>
      <w:r w:rsidRPr="00980771">
        <w:rPr>
          <w:rStyle w:val="TitleChar"/>
        </w:rPr>
        <w:t xml:space="preserve"> evidence </w:t>
      </w:r>
      <w:r w:rsidRPr="00980771">
        <w:rPr>
          <w:rStyle w:val="TitleChar"/>
          <w:highlight w:val="yellow"/>
        </w:rPr>
        <w:t>that</w:t>
      </w:r>
      <w:r w:rsidRPr="00980771">
        <w:rPr>
          <w:rStyle w:val="TitleChar"/>
        </w:rPr>
        <w:t xml:space="preserve"> the </w:t>
      </w:r>
      <w:r w:rsidRPr="00980771">
        <w:rPr>
          <w:rStyle w:val="TitleChar"/>
          <w:highlight w:val="yellow"/>
        </w:rPr>
        <w:t>strikes are reviled</w:t>
      </w:r>
      <w:r w:rsidRPr="00980771">
        <w:t xml:space="preserve"> for killing fellow clansmen. As the Times notes: “</w:t>
      </w:r>
      <w:r w:rsidRPr="00980771">
        <w:rPr>
          <w:rStyle w:val="TitleChar"/>
          <w:highlight w:val="yellow"/>
        </w:rPr>
        <w:t>Although</w:t>
      </w:r>
      <w:r w:rsidRPr="00980771">
        <w:rPr>
          <w:rStyle w:val="TitleChar"/>
        </w:rPr>
        <w:t xml:space="preserve"> most </w:t>
      </w:r>
      <w:r w:rsidRPr="00980771">
        <w:rPr>
          <w:rStyle w:val="TitleChar"/>
          <w:highlight w:val="yellow"/>
        </w:rPr>
        <w:t>Yemenis are</w:t>
      </w:r>
      <w:r w:rsidRPr="00980771">
        <w:rPr>
          <w:highlight w:val="yellow"/>
        </w:rPr>
        <w:t xml:space="preserve"> </w:t>
      </w:r>
      <w:r w:rsidRPr="00980771">
        <w:rPr>
          <w:rStyle w:val="TitleChar"/>
          <w:highlight w:val="yellow"/>
          <w:bdr w:val="single" w:sz="4" w:space="0" w:color="auto"/>
        </w:rPr>
        <w:t>reluctant to admit it publicly</w:t>
      </w:r>
      <w:r w:rsidRPr="00980771">
        <w:t xml:space="preserve">, </w:t>
      </w:r>
      <w:r w:rsidRPr="00980771">
        <w:rPr>
          <w:rStyle w:val="TitleChar"/>
          <w:highlight w:val="yellow"/>
        </w:rPr>
        <w:t>there does appear to be</w:t>
      </w:r>
      <w:r w:rsidRPr="00980771">
        <w:rPr>
          <w:highlight w:val="yellow"/>
        </w:rPr>
        <w:t xml:space="preserve"> </w:t>
      </w:r>
      <w:r w:rsidRPr="00980771">
        <w:rPr>
          <w:rStyle w:val="TitleChar"/>
          <w:highlight w:val="yellow"/>
          <w:bdr w:val="single" w:sz="4" w:space="0" w:color="auto"/>
        </w:rPr>
        <w:t>widespread support for</w:t>
      </w:r>
      <w:r w:rsidRPr="00980771">
        <w:rPr>
          <w:rStyle w:val="TitleChar"/>
          <w:bdr w:val="single" w:sz="4" w:space="0" w:color="auto"/>
        </w:rPr>
        <w:t xml:space="preserve"> the American </w:t>
      </w:r>
      <w:r w:rsidRPr="00980771">
        <w:rPr>
          <w:rStyle w:val="TitleChar"/>
          <w:highlight w:val="yellow"/>
          <w:bdr w:val="single" w:sz="4" w:space="0" w:color="auto"/>
        </w:rPr>
        <w:t>drone strikes</w:t>
      </w:r>
      <w:r w:rsidRPr="00980771">
        <w:t xml:space="preserve"> </w:t>
      </w:r>
      <w:r w:rsidRPr="00980771">
        <w:rPr>
          <w:rStyle w:val="TitleChar"/>
        </w:rPr>
        <w:t>that hit substantial Qaeda figures</w:t>
      </w:r>
      <w:r w:rsidRPr="00980771">
        <w:t xml:space="preserve"> like Mr. Shihri, a Saudi and the affiliate’s deputy leader, who died in January of wounds received in a drone strike late last year.”</w:t>
      </w:r>
    </w:p>
    <w:p w14:paraId="51A74CA7" w14:textId="77777777" w:rsidR="002A401E" w:rsidRDefault="002A401E" w:rsidP="002A401E"/>
    <w:p w14:paraId="1A348BB8" w14:textId="77777777" w:rsidR="002A401E" w:rsidRPr="00980771" w:rsidRDefault="002A401E" w:rsidP="002A401E">
      <w:pPr>
        <w:pStyle w:val="Heading4"/>
      </w:pPr>
      <w:r w:rsidRPr="00980771">
        <w:t xml:space="preserve">Zero </w:t>
      </w:r>
      <w:r w:rsidRPr="00980771">
        <w:rPr>
          <w:u w:val="single"/>
        </w:rPr>
        <w:t>data</w:t>
      </w:r>
      <w:r w:rsidRPr="00980771">
        <w:t xml:space="preserve"> supports a </w:t>
      </w:r>
      <w:r w:rsidRPr="00980771">
        <w:rPr>
          <w:u w:val="single"/>
        </w:rPr>
        <w:t>causal</w:t>
      </w:r>
      <w:r w:rsidRPr="00980771">
        <w:t xml:space="preserve"> link between drones and anti-Americanism---empirically </w:t>
      </w:r>
      <w:r w:rsidRPr="00980771">
        <w:rPr>
          <w:u w:val="single"/>
        </w:rPr>
        <w:t>reducing</w:t>
      </w:r>
      <w:r w:rsidRPr="00980771">
        <w:t xml:space="preserve"> drone strikes </w:t>
      </w:r>
      <w:r w:rsidRPr="00980771">
        <w:rPr>
          <w:u w:val="single"/>
        </w:rPr>
        <w:t>doesn’t</w:t>
      </w:r>
      <w:r w:rsidRPr="00980771">
        <w:t xml:space="preserve"> reduce resentment </w:t>
      </w:r>
    </w:p>
    <w:p w14:paraId="6CE0DEA5" w14:textId="77777777" w:rsidR="002A401E" w:rsidRPr="00980771" w:rsidRDefault="002A401E" w:rsidP="002A401E">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31" w:history="1">
        <w:r w:rsidRPr="00980771">
          <w:rPr>
            <w:rStyle w:val="Hyperlink"/>
          </w:rPr>
          <w:t>http://usacac.army.mil/CAC2/MilitaryReview/Archives/English/MilitaryReview_20130430_art004.pdf</w:t>
        </w:r>
      </w:hyperlink>
    </w:p>
    <w:p w14:paraId="09CA40C1" w14:textId="77777777" w:rsidR="002A401E" w:rsidRPr="00980771" w:rsidRDefault="002A401E" w:rsidP="002A401E">
      <w:r w:rsidRPr="00980771">
        <w:rPr>
          <w:rStyle w:val="TitleChar"/>
        </w:rPr>
        <w:t>Critics argue</w:t>
      </w:r>
      <w:r w:rsidRPr="00980771">
        <w:t xml:space="preserve"> </w:t>
      </w:r>
      <w:r w:rsidRPr="00980771">
        <w:rPr>
          <w:rStyle w:val="TitleChar"/>
          <w:highlight w:val="yellow"/>
        </w:rPr>
        <w:t>that drone</w:t>
      </w:r>
      <w:r w:rsidRPr="00980771">
        <w:rPr>
          <w:rStyle w:val="TitleChar"/>
        </w:rPr>
        <w:t xml:space="preserve"> </w:t>
      </w:r>
      <w:r w:rsidRPr="00980771">
        <w:rPr>
          <w:rStyle w:val="TitleChar"/>
          <w:highlight w:val="yellow"/>
        </w:rPr>
        <w:t>strikes</w:t>
      </w:r>
      <w:r w:rsidRPr="00980771">
        <w:rPr>
          <w:rStyle w:val="TitleChar"/>
        </w:rPr>
        <w:t xml:space="preserve"> alienate the population and</w:t>
      </w:r>
      <w:r w:rsidRPr="00980771">
        <w:t xml:space="preserve"> thus </w:t>
      </w:r>
      <w:r w:rsidRPr="00980771">
        <w:rPr>
          <w:rStyle w:val="TitleChar"/>
          <w:highlight w:val="yellow"/>
        </w:rPr>
        <w:t>help</w:t>
      </w:r>
      <w:r w:rsidRPr="00980771">
        <w:rPr>
          <w:rStyle w:val="TitleChar"/>
        </w:rPr>
        <w:t xml:space="preserve"> Al-Qaeda’s </w:t>
      </w:r>
      <w:r w:rsidRPr="00980771">
        <w:rPr>
          <w:rStyle w:val="TitleChar"/>
          <w:highlight w:val="yellow"/>
        </w:rPr>
        <w:t>recruitment</w:t>
      </w:r>
      <w:r w:rsidRPr="00980771">
        <w:rPr>
          <w:rStyle w:val="TitleChar"/>
        </w:rPr>
        <w:t>,</w:t>
      </w:r>
      <w:r w:rsidRPr="00980771">
        <w:t xml:space="preserve"> generating more terrorists than are killed. </w:t>
      </w:r>
      <w:r w:rsidRPr="00980771">
        <w:rPr>
          <w:rStyle w:val="TitleChar"/>
        </w:rPr>
        <w:t>These statements</w:t>
      </w:r>
      <w:r w:rsidRPr="00980771">
        <w:t xml:space="preserve">, which may at ﬁrst seem “obviously true,” </w:t>
      </w:r>
      <w:r w:rsidRPr="00980771">
        <w:rPr>
          <w:rStyle w:val="TitleChar"/>
          <w:highlight w:val="yellow"/>
          <w:bdr w:val="single" w:sz="4" w:space="0" w:color="auto"/>
        </w:rPr>
        <w:t>are not supported by data</w:t>
      </w:r>
      <w:r w:rsidRPr="00980771">
        <w:t xml:space="preserve">. In fact, the </w:t>
      </w:r>
      <w:r w:rsidRPr="00980771">
        <w:rPr>
          <w:rStyle w:val="TitleChar"/>
          <w:highlight w:val="yellow"/>
        </w:rPr>
        <w:t>resentment</w:t>
      </w:r>
      <w:r w:rsidRPr="00980771">
        <w:rPr>
          <w:rStyle w:val="TitleChar"/>
        </w:rPr>
        <w:t xml:space="preserve"> of the U</w:t>
      </w:r>
      <w:r w:rsidRPr="00980771">
        <w:t xml:space="preserve">nited </w:t>
      </w:r>
      <w:r w:rsidRPr="00980771">
        <w:rPr>
          <w:rStyle w:val="TitleChar"/>
        </w:rPr>
        <w:t>S</w:t>
      </w:r>
      <w:r w:rsidRPr="00980771">
        <w:t xml:space="preserve">tates </w:t>
      </w:r>
      <w:r w:rsidRPr="00980771">
        <w:rPr>
          <w:rStyle w:val="TitleChar"/>
          <w:highlight w:val="yellow"/>
        </w:rPr>
        <w:t>has many sources</w:t>
      </w:r>
      <w:r w:rsidRPr="00980771">
        <w:t xml:space="preserve">, and </w:t>
      </w:r>
      <w:r w:rsidRPr="00980771">
        <w:rPr>
          <w:rStyle w:val="TitleChar"/>
          <w:highlight w:val="yellow"/>
        </w:rPr>
        <w:t>this</w:t>
      </w:r>
      <w:r w:rsidRPr="00980771">
        <w:t xml:space="preserve"> resentment </w:t>
      </w:r>
      <w:r w:rsidRPr="00980771">
        <w:rPr>
          <w:rStyle w:val="TitleChar"/>
          <w:highlight w:val="yellow"/>
        </w:rPr>
        <w:t>was</w:t>
      </w:r>
      <w:r w:rsidRPr="00980771">
        <w:rPr>
          <w:highlight w:val="yellow"/>
        </w:rPr>
        <w:t xml:space="preserve"> </w:t>
      </w:r>
      <w:r w:rsidRPr="00980771">
        <w:rPr>
          <w:rStyle w:val="TitleChar"/>
          <w:highlight w:val="yellow"/>
          <w:bdr w:val="single" w:sz="4" w:space="0" w:color="auto"/>
        </w:rPr>
        <w:t>high before</w:t>
      </w:r>
      <w:r w:rsidRPr="00980771">
        <w:rPr>
          <w:rStyle w:val="TitleChar"/>
          <w:bdr w:val="single" w:sz="4" w:space="0" w:color="auto"/>
        </w:rPr>
        <w:t xml:space="preserve"> </w:t>
      </w:r>
      <w:r w:rsidRPr="00980771">
        <w:rPr>
          <w:rStyle w:val="TitleChar"/>
          <w:highlight w:val="yellow"/>
          <w:bdr w:val="single" w:sz="4" w:space="0" w:color="auto"/>
        </w:rPr>
        <w:t>drones</w:t>
      </w:r>
      <w:r w:rsidRPr="00980771">
        <w:t xml:space="preserve"> were used </w:t>
      </w:r>
      <w:r w:rsidRPr="00980771">
        <w:rPr>
          <w:rStyle w:val="TitleChar"/>
          <w:highlight w:val="yellow"/>
        </w:rPr>
        <w:t>and is</w:t>
      </w:r>
      <w:r w:rsidRPr="00980771">
        <w:rPr>
          <w:highlight w:val="yellow"/>
        </w:rPr>
        <w:t xml:space="preserve"> </w:t>
      </w:r>
      <w:r w:rsidRPr="00980771">
        <w:rPr>
          <w:rStyle w:val="TitleChar"/>
          <w:highlight w:val="yellow"/>
        </w:rPr>
        <w:t>high in</w:t>
      </w:r>
      <w:r w:rsidRPr="00980771">
        <w:rPr>
          <w:rStyle w:val="TitleChar"/>
        </w:rPr>
        <w:t xml:space="preserve"> several </w:t>
      </w:r>
      <w:r w:rsidRPr="00980771">
        <w:rPr>
          <w:rStyle w:val="TitleChar"/>
          <w:highlight w:val="yellow"/>
        </w:rPr>
        <w:t>nations</w:t>
      </w:r>
      <w:r w:rsidRPr="00980771">
        <w:rPr>
          <w:rStyle w:val="TitleChar"/>
        </w:rPr>
        <w:t xml:space="preserve"> in the Middle East</w:t>
      </w:r>
      <w:r w:rsidRPr="00980771">
        <w:t xml:space="preserve"> </w:t>
      </w:r>
      <w:r w:rsidRPr="00980771">
        <w:rPr>
          <w:rStyle w:val="TitleChar"/>
          <w:highlight w:val="yellow"/>
          <w:bdr w:val="single" w:sz="4" w:space="0" w:color="auto"/>
        </w:rPr>
        <w:t>where drones were never used</w:t>
      </w:r>
      <w:r w:rsidRPr="00980771">
        <w:rPr>
          <w:highlight w:val="yellow"/>
        </w:rPr>
        <w:t>.</w:t>
      </w:r>
    </w:p>
    <w:p w14:paraId="2F22D34D" w14:textId="77777777" w:rsidR="002A401E" w:rsidRDefault="002A401E" w:rsidP="002A401E">
      <w:r w:rsidRPr="00980771">
        <w:t xml:space="preserve">For example, </w:t>
      </w:r>
      <w:r w:rsidRPr="00980771">
        <w:rPr>
          <w:rStyle w:val="TitleChar"/>
          <w:highlight w:val="yellow"/>
        </w:rPr>
        <w:t>a comparison of drone strike frequency in Pakistan and anti-American sentiment</w:t>
      </w:r>
      <w:r w:rsidRPr="00980771">
        <w:t xml:space="preserve"> in the country </w:t>
      </w:r>
      <w:r w:rsidRPr="00980771">
        <w:rPr>
          <w:rStyle w:val="TitleChar"/>
          <w:highlight w:val="yellow"/>
        </w:rPr>
        <w:t>reveals</w:t>
      </w:r>
      <w:r w:rsidRPr="00980771">
        <w:rPr>
          <w:highlight w:val="yellow"/>
        </w:rPr>
        <w:t xml:space="preserve"> </w:t>
      </w:r>
      <w:r w:rsidRPr="00980771">
        <w:rPr>
          <w:rStyle w:val="TitleChar"/>
          <w:highlight w:val="yellow"/>
          <w:bdr w:val="single" w:sz="4" w:space="0" w:color="auto"/>
        </w:rPr>
        <w:t>little correlation</w:t>
      </w:r>
      <w:r w:rsidRPr="00980771">
        <w:t xml:space="preserve">. </w:t>
      </w:r>
    </w:p>
    <w:p w14:paraId="66110ABC" w14:textId="77777777" w:rsidR="002A401E" w:rsidRDefault="002A401E" w:rsidP="002A401E"/>
    <w:p w14:paraId="36D5BF5D" w14:textId="77777777" w:rsidR="002A401E" w:rsidRDefault="002A401E" w:rsidP="002A401E">
      <w:r>
        <w:t>///</w:t>
      </w:r>
    </w:p>
    <w:p w14:paraId="411B304C" w14:textId="77777777" w:rsidR="002A401E" w:rsidRDefault="002A401E" w:rsidP="002A401E"/>
    <w:p w14:paraId="4B18A176" w14:textId="77777777" w:rsidR="002A401E" w:rsidRPr="00980771" w:rsidRDefault="002A401E" w:rsidP="002A401E">
      <w:r w:rsidRPr="00980771">
        <w:rPr>
          <w:rStyle w:val="TitleChar"/>
        </w:rPr>
        <w:t>From 2004 to 2007, there were few drone strikes</w:t>
      </w:r>
      <w:r w:rsidRPr="00980771">
        <w:t xml:space="preserve"> in that country (only 10 over the four year span).53 However, </w:t>
      </w:r>
      <w:r w:rsidRPr="00980771">
        <w:rPr>
          <w:rStyle w:val="TitleChar"/>
        </w:rPr>
        <w:t>starting in 2008 the U</w:t>
      </w:r>
      <w:r w:rsidRPr="00980771">
        <w:t xml:space="preserve">nited </w:t>
      </w:r>
      <w:r w:rsidRPr="00980771">
        <w:rPr>
          <w:rStyle w:val="TitleChar"/>
        </w:rPr>
        <w:t>S</w:t>
      </w:r>
      <w:r w:rsidRPr="00980771">
        <w:t xml:space="preserve">tates </w:t>
      </w:r>
      <w:r w:rsidRPr="00980771">
        <w:rPr>
          <w:rStyle w:val="TitleChar"/>
        </w:rPr>
        <w:t>carried out</w:t>
      </w:r>
      <w:r w:rsidRPr="00980771">
        <w:t xml:space="preserve"> a total of 36 drone strikes, with this number increasing in subsequent years to 54 strikes and </w:t>
      </w:r>
      <w:r w:rsidRPr="00980771">
        <w:rPr>
          <w:rStyle w:val="TitleChar"/>
        </w:rPr>
        <w:t>122 strikes</w:t>
      </w:r>
      <w:r w:rsidRPr="00980771">
        <w:t xml:space="preserve">, respectively.54 </w:t>
      </w:r>
      <w:r w:rsidRPr="00980771">
        <w:rPr>
          <w:rStyle w:val="TitleChar"/>
        </w:rPr>
        <w:t xml:space="preserve">From this peak in 2010, the number of drone </w:t>
      </w:r>
      <w:r w:rsidRPr="00980771">
        <w:rPr>
          <w:rStyle w:val="TitleChar"/>
          <w:highlight w:val="yellow"/>
        </w:rPr>
        <w:t>strikes</w:t>
      </w:r>
      <w:r w:rsidRPr="00980771">
        <w:rPr>
          <w:rStyle w:val="TitleChar"/>
        </w:rPr>
        <w:t xml:space="preserve"> per year </w:t>
      </w:r>
      <w:r w:rsidRPr="00980771">
        <w:rPr>
          <w:rStyle w:val="TitleChar"/>
          <w:highlight w:val="yellow"/>
        </w:rPr>
        <w:t>began to</w:t>
      </w:r>
      <w:r w:rsidRPr="00980771">
        <w:rPr>
          <w:rStyle w:val="TitleChar"/>
        </w:rPr>
        <w:t xml:space="preserve"> </w:t>
      </w:r>
      <w:r w:rsidRPr="00980771">
        <w:rPr>
          <w:rStyle w:val="TitleChar"/>
          <w:highlight w:val="yellow"/>
        </w:rPr>
        <w:t>decline</w:t>
      </w:r>
      <w:r w:rsidRPr="00980771">
        <w:t xml:space="preserve"> with 73 strikes in 2011 and 48 in 2012. 55 In the same years, data from the Pew Global Attitudes Project reveals that the </w:t>
      </w:r>
      <w:r w:rsidRPr="00980771">
        <w:rPr>
          <w:rStyle w:val="TitleChar"/>
        </w:rPr>
        <w:t xml:space="preserve">percentage of </w:t>
      </w:r>
      <w:r w:rsidRPr="00980771">
        <w:rPr>
          <w:rStyle w:val="TitleChar"/>
          <w:highlight w:val="yellow"/>
        </w:rPr>
        <w:t>Pakistanis who held an “unfavorable” view</w:t>
      </w:r>
      <w:r w:rsidRPr="00980771">
        <w:t xml:space="preserve"> of the United States </w:t>
      </w:r>
      <w:r w:rsidRPr="00980771">
        <w:rPr>
          <w:rStyle w:val="TitleChar"/>
          <w:highlight w:val="yellow"/>
          <w:bdr w:val="single" w:sz="4" w:space="0" w:color="auto"/>
        </w:rPr>
        <w:t>remained</w:t>
      </w:r>
      <w:r w:rsidRPr="00980771">
        <w:rPr>
          <w:rStyle w:val="TitleChar"/>
          <w:bdr w:val="single" w:sz="4" w:space="0" w:color="auto"/>
        </w:rPr>
        <w:t xml:space="preserve"> relatively </w:t>
      </w:r>
      <w:r w:rsidRPr="00980771">
        <w:rPr>
          <w:rStyle w:val="TitleChar"/>
          <w:highlight w:val="yellow"/>
          <w:bdr w:val="single" w:sz="4" w:space="0" w:color="auto"/>
        </w:rPr>
        <w:t>steady</w:t>
      </w:r>
      <w:r w:rsidRPr="00980771">
        <w:t xml:space="preserve"> </w:t>
      </w:r>
      <w:r w:rsidRPr="00980771">
        <w:rPr>
          <w:rStyle w:val="TitleChar"/>
        </w:rPr>
        <w:t>from 2008 to 2010</w:t>
      </w:r>
      <w:r w:rsidRPr="00980771">
        <w:t xml:space="preserve">, </w:t>
      </w:r>
      <w:r w:rsidRPr="00980771">
        <w:rPr>
          <w:rStyle w:val="TitleChar"/>
          <w:highlight w:val="yellow"/>
          <w:bdr w:val="single" w:sz="4" w:space="0" w:color="auto"/>
        </w:rPr>
        <w:t>beginning to increase</w:t>
      </w:r>
      <w:r w:rsidRPr="00980771">
        <w:rPr>
          <w:rStyle w:val="TitleChar"/>
          <w:bdr w:val="single" w:sz="4" w:space="0" w:color="auto"/>
        </w:rPr>
        <w:t xml:space="preserve"> only </w:t>
      </w:r>
      <w:r w:rsidRPr="00980771">
        <w:rPr>
          <w:rStyle w:val="TitleChar"/>
          <w:highlight w:val="yellow"/>
          <w:bdr w:val="single" w:sz="4" w:space="0" w:color="auto"/>
        </w:rPr>
        <w:t>after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scaled back</w:t>
      </w:r>
      <w:r w:rsidRPr="00980771">
        <w:rPr>
          <w:rStyle w:val="TitleChar"/>
          <w:bdr w:val="single" w:sz="4" w:space="0" w:color="auto"/>
        </w:rPr>
        <w:t xml:space="preserve"> the number of drone </w:t>
      </w:r>
      <w:r w:rsidRPr="00980771">
        <w:rPr>
          <w:rStyle w:val="TitleChar"/>
          <w:highlight w:val="yellow"/>
          <w:bdr w:val="single" w:sz="4" w:space="0" w:color="auto"/>
        </w:rPr>
        <w:t>strikes</w:t>
      </w:r>
      <w:r w:rsidRPr="00980771">
        <w:t xml:space="preserve"> starting in 2011.56 Moreover </w:t>
      </w:r>
      <w:r w:rsidRPr="00980771">
        <w:rPr>
          <w:rStyle w:val="TitleChar"/>
          <w:highlight w:val="yellow"/>
        </w:rPr>
        <w:t>anti American sentiments were</w:t>
      </w:r>
      <w:r w:rsidRPr="00980771">
        <w:rPr>
          <w:rStyle w:val="TitleChar"/>
        </w:rPr>
        <w:t xml:space="preserve"> as high or </w:t>
      </w:r>
      <w:r w:rsidRPr="00980771">
        <w:rPr>
          <w:rStyle w:val="TitleChar"/>
          <w:highlight w:val="yellow"/>
        </w:rPr>
        <w:t>higher</w:t>
      </w:r>
      <w:r w:rsidRPr="00980771">
        <w:rPr>
          <w:rStyle w:val="TitleChar"/>
        </w:rPr>
        <w:t xml:space="preserve"> in the same years </w:t>
      </w:r>
      <w:r w:rsidRPr="00980771">
        <w:rPr>
          <w:rStyle w:val="TitleChar"/>
          <w:highlight w:val="yellow"/>
        </w:rPr>
        <w:t>in Jordan, Egypt, Turkey, and the Palestinian territories</w:t>
      </w:r>
      <w:r w:rsidRPr="00980771">
        <w:t>.57</w:t>
      </w:r>
    </w:p>
    <w:p w14:paraId="0AF6FB25" w14:textId="77777777" w:rsidR="002A401E" w:rsidRPr="00980771" w:rsidRDefault="002A401E" w:rsidP="002A401E">
      <w:r w:rsidRPr="00980771">
        <w:t xml:space="preserve">Thus, in 2007, 2009, and 2010, the United States’ </w:t>
      </w:r>
      <w:r w:rsidRPr="00980771">
        <w:rPr>
          <w:rStyle w:val="TitleChar"/>
        </w:rPr>
        <w:t>unfavorability in Pakistan held steady</w:t>
      </w:r>
      <w:r w:rsidRPr="00980771">
        <w:t xml:space="preserve"> at 68 percent (dropping brieﬂy to 63 percent in 2008), </w:t>
      </w:r>
      <w:r w:rsidRPr="00980771">
        <w:rPr>
          <w:rStyle w:val="TitleChar"/>
        </w:rPr>
        <w:t>but then began to increase</w:t>
      </w:r>
      <w:r w:rsidRPr="00980771">
        <w:t xml:space="preserve">, rising to 73 percent in 2011 and 80 percent in 2012—even </w:t>
      </w:r>
      <w:r w:rsidRPr="00980771">
        <w:rPr>
          <w:rStyle w:val="TitleChar"/>
          <w:bdr w:val="single" w:sz="4" w:space="0" w:color="auto"/>
        </w:rPr>
        <w:t>as the number of drone strikes was dropping signiﬁcantly</w:t>
      </w:r>
      <w:r w:rsidRPr="00980771">
        <w:t xml:space="preserve">.58 At the same time, </w:t>
      </w:r>
      <w:r w:rsidRPr="00980771">
        <w:rPr>
          <w:rStyle w:val="TitleChar"/>
        </w:rPr>
        <w:t>anti-American sentiment was on the rise in countries where no drone strikes were taking place</w:t>
      </w:r>
      <w:r w:rsidRPr="00980771">
        <w:t>. In Jordan, for example, U.S. unfavorability rose from 78 percent in 2007 to 86 percent in 2012 while Egypt saw a slight rise from 78 percent to 79 percent over the same period.59 Notably, the percentage of respondents reporting an “unfavorable” view of the United States in these countries is as high, or higher, than in drone-targeted Pakistan.</w:t>
      </w:r>
    </w:p>
    <w:p w14:paraId="400D74A9" w14:textId="77777777" w:rsidR="002A401E" w:rsidRPr="00A5146F" w:rsidRDefault="002A401E" w:rsidP="002A401E"/>
    <w:p w14:paraId="5F415667" w14:textId="77777777" w:rsidR="002A401E" w:rsidRDefault="002A401E" w:rsidP="002A401E">
      <w:pPr>
        <w:pStyle w:val="Heading3"/>
      </w:pPr>
      <w:r>
        <w:t>Defense</w:t>
      </w:r>
    </w:p>
    <w:p w14:paraId="689C938B" w14:textId="77777777" w:rsidR="002A401E" w:rsidRDefault="002A401E" w:rsidP="002A401E"/>
    <w:p w14:paraId="59D52B70" w14:textId="77777777" w:rsidR="002A401E" w:rsidRPr="00B70731" w:rsidRDefault="002A401E" w:rsidP="002A401E">
      <w:pPr>
        <w:pStyle w:val="Heading4"/>
        <w:rPr>
          <w:rFonts w:eastAsia="Calibri"/>
        </w:rPr>
      </w:pPr>
      <w:r>
        <w:rPr>
          <w:rFonts w:eastAsia="Calibri"/>
        </w:rPr>
        <w:t>No Indian intervention</w:t>
      </w:r>
    </w:p>
    <w:p w14:paraId="61F04FC3" w14:textId="77777777" w:rsidR="002A401E" w:rsidRDefault="002A401E" w:rsidP="002A401E">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5B30D124" w14:textId="77777777" w:rsidR="002A401E" w:rsidRDefault="002A401E" w:rsidP="002A401E">
      <w:pPr>
        <w:rPr>
          <w:sz w:val="16"/>
        </w:rPr>
      </w:pPr>
      <w:r w:rsidRPr="00880F71">
        <w:rPr>
          <w:sz w:val="16"/>
        </w:rPr>
        <w:t xml:space="preserve">In 2013, prospects of another </w:t>
      </w:r>
      <w:hyperlink r:id="rId32" w:tgtFrame="_blank" w:history="1">
        <w:r w:rsidRPr="00880F71">
          <w:rPr>
            <w:rStyle w:val="Hyperlink"/>
            <w:sz w:val="16"/>
          </w:rPr>
          <w:t>civil war in Pakistan</w:t>
        </w:r>
      </w:hyperlink>
      <w:r w:rsidRPr="00880F71">
        <w:rPr>
          <w:sz w:val="16"/>
        </w:rPr>
        <w:t xml:space="preserve"> — this time one that pits radical Islamists against the secular but authoritarian military — have led once again to questions about what India would do. What would trigger Indian intervention, and who would India support?</w:t>
      </w:r>
      <w:r w:rsidRPr="00880F71">
        <w:rPr>
          <w:sz w:val="12"/>
        </w:rPr>
        <w:t>¶</w:t>
      </w:r>
      <w:r w:rsidRPr="00880F71">
        <w:rPr>
          <w:sz w:val="16"/>
        </w:rPr>
        <w:t xml:space="preserve"> </w:t>
      </w:r>
      <w:r w:rsidRPr="00880F71">
        <w:rPr>
          <w:b/>
          <w:highlight w:val="yellow"/>
          <w:u w:val="single"/>
        </w:rPr>
        <w:t>In the context of a civil war between Islamists and the army in Pakistan</w:t>
      </w:r>
      <w:r w:rsidRPr="00880F71">
        <w:rPr>
          <w:sz w:val="16"/>
          <w:highlight w:val="yellow"/>
        </w:rPr>
        <w:t xml:space="preserve">, </w:t>
      </w:r>
      <w:r w:rsidRPr="00880F71">
        <w:rPr>
          <w:b/>
          <w:highlight w:val="yellow"/>
          <w:u w:val="single"/>
        </w:rPr>
        <w:t>it is hard to imagine Pakistani refugees streaming into India and triggering intervention</w:t>
      </w:r>
      <w:r w:rsidRPr="00B70731">
        <w:rPr>
          <w:b/>
          <w:u w:val="single"/>
        </w:rPr>
        <w:t xml:space="preserve"> as the Bengalis did in 1971</w:t>
      </w:r>
      <w:r w:rsidRPr="00880F71">
        <w:rPr>
          <w:sz w:val="16"/>
        </w:rPr>
        <w:t xml:space="preserve">. </w:t>
      </w:r>
      <w:r w:rsidRPr="00880F71">
        <w:rPr>
          <w:b/>
          <w:highlight w:val="yellow"/>
          <w:u w:val="single"/>
        </w:rPr>
        <w:t>Muslim Pakistanis do not see India as a refuge</w:t>
      </w:r>
      <w:r w:rsidRPr="00880F71">
        <w:rPr>
          <w:sz w:val="16"/>
        </w:rPr>
        <w:t xml:space="preserve">, </w:t>
      </w:r>
    </w:p>
    <w:p w14:paraId="7AD44218" w14:textId="77777777" w:rsidR="002A401E" w:rsidRDefault="002A401E" w:rsidP="002A401E">
      <w:pPr>
        <w:rPr>
          <w:sz w:val="16"/>
        </w:rPr>
      </w:pPr>
    </w:p>
    <w:p w14:paraId="3BF881C3" w14:textId="77777777" w:rsidR="002A401E" w:rsidRDefault="002A401E" w:rsidP="002A401E">
      <w:pPr>
        <w:rPr>
          <w:sz w:val="16"/>
        </w:rPr>
      </w:pPr>
      <w:r>
        <w:rPr>
          <w:sz w:val="16"/>
        </w:rPr>
        <w:t>//</w:t>
      </w:r>
    </w:p>
    <w:p w14:paraId="4796F72C" w14:textId="77777777" w:rsidR="002A401E" w:rsidRDefault="002A401E" w:rsidP="002A401E">
      <w:pPr>
        <w:rPr>
          <w:sz w:val="16"/>
        </w:rPr>
      </w:pPr>
      <w:r w:rsidRPr="00880F71">
        <w:rPr>
          <w:sz w:val="16"/>
        </w:rPr>
        <w:t>and Taliban fighters are likely to seek refuge in Afghanistan, especially if the United States leaves the region.</w:t>
      </w:r>
      <w:r w:rsidRPr="00880F71">
        <w:rPr>
          <w:sz w:val="12"/>
        </w:rPr>
        <w:t>¶</w:t>
      </w:r>
      <w:r w:rsidRPr="00880F71">
        <w:rPr>
          <w:sz w:val="16"/>
        </w:rPr>
        <w:t xml:space="preserve"> A more selective spillover, such as the increased threat of terrorism, is possible.</w:t>
      </w:r>
      <w:r w:rsidRPr="00880F71">
        <w:rPr>
          <w:b/>
          <w:sz w:val="16"/>
        </w:rPr>
        <w:t xml:space="preserve"> </w:t>
      </w:r>
      <w:r w:rsidRPr="00B70731">
        <w:rPr>
          <w:b/>
          <w:u w:val="single"/>
        </w:rPr>
        <w:t xml:space="preserve">But </w:t>
      </w:r>
      <w:r w:rsidRPr="00880F71">
        <w:rPr>
          <w:b/>
          <w:highlight w:val="yellow"/>
          <w:u w:val="single"/>
        </w:rPr>
        <w:t xml:space="preserve">a civil war inside Pakistan is more likely to </w:t>
      </w:r>
      <w:hyperlink r:id="rId33" w:tgtFrame="_blank" w:history="1">
        <w:r w:rsidRPr="00880F71">
          <w:rPr>
            <w:rStyle w:val="Hyperlink"/>
            <w:b/>
            <w:highlight w:val="yellow"/>
            <w:u w:val="single"/>
          </w:rPr>
          <w:t xml:space="preserve">train radical attention on </w:t>
        </w:r>
        <w:r w:rsidRPr="00880F71">
          <w:rPr>
            <w:rStyle w:val="Hyperlink"/>
            <w:b/>
            <w:u w:val="single"/>
          </w:rPr>
          <w:t>Pakistan</w:t>
        </w:r>
        <w:r w:rsidRPr="00880F71">
          <w:rPr>
            <w:rStyle w:val="Hyperlink"/>
            <w:b/>
            <w:highlight w:val="yellow"/>
            <w:u w:val="single"/>
          </w:rPr>
          <w:t xml:space="preserve"> itself</w:t>
        </w:r>
      </w:hyperlink>
      <w:r w:rsidRPr="00880F71">
        <w:rPr>
          <w:b/>
          <w:highlight w:val="yellow"/>
          <w:u w:val="single"/>
        </w:rPr>
        <w:t xml:space="preserve"> than </w:t>
      </w:r>
      <w:r w:rsidRPr="00880F71">
        <w:rPr>
          <w:b/>
          <w:u w:val="single"/>
        </w:rPr>
        <w:t>on</w:t>
      </w:r>
      <w:r w:rsidRPr="00880F71">
        <w:rPr>
          <w:b/>
          <w:highlight w:val="yellow"/>
          <w:u w:val="single"/>
        </w:rPr>
        <w:t xml:space="preserve"> India.</w:t>
      </w:r>
      <w:r w:rsidRPr="00880F71">
        <w:rPr>
          <w:sz w:val="12"/>
          <w:highlight w:val="yellow"/>
        </w:rPr>
        <w:t>¶</w:t>
      </w:r>
      <w:r w:rsidRPr="00880F71">
        <w:rPr>
          <w:b/>
          <w:sz w:val="12"/>
          <w:u w:val="single"/>
        </w:rPr>
        <w:t xml:space="preserve"> </w:t>
      </w:r>
      <w:r w:rsidRPr="00880F71">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sidRPr="00880F71">
        <w:rPr>
          <w:sz w:val="12"/>
        </w:rPr>
        <w:t>¶</w:t>
      </w:r>
      <w:r w:rsidRPr="00880F71">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sidRPr="00880F71">
        <w:rPr>
          <w:sz w:val="12"/>
        </w:rPr>
        <w:t>¶</w:t>
      </w:r>
      <w:r w:rsidRPr="00880F71">
        <w:rPr>
          <w:sz w:val="16"/>
        </w:rPr>
        <w:t xml:space="preserve"> In the first case, </w:t>
      </w:r>
      <w:hyperlink r:id="rId34" w:tgtFrame="_blank" w:history="1">
        <w:r w:rsidRPr="00880F71">
          <w:rPr>
            <w:rStyle w:val="Hyperlink"/>
            <w:sz w:val="16"/>
          </w:rPr>
          <w:t>a Kashmir resolution is not only unrealistic</w:t>
        </w:r>
      </w:hyperlink>
      <w:r w:rsidRPr="00880F71">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sidRPr="00880F71">
        <w:rPr>
          <w:sz w:val="12"/>
        </w:rPr>
        <w:t>¶</w:t>
      </w:r>
      <w:r w:rsidRPr="00880F71">
        <w:rPr>
          <w:sz w:val="16"/>
        </w:rPr>
        <w:t xml:space="preserve"> </w:t>
      </w:r>
      <w:r w:rsidRPr="000B2B39">
        <w:rPr>
          <w:rStyle w:val="StyleBoldUnderline"/>
        </w:rPr>
        <w:t xml:space="preserve">As it is, </w:t>
      </w:r>
      <w:r w:rsidRPr="00880F71">
        <w:rPr>
          <w:rStyle w:val="StyleBoldUnderline"/>
          <w:highlight w:val="yellow"/>
        </w:rPr>
        <w:t>India and Pakistan have gone</w:t>
      </w:r>
      <w:r w:rsidRPr="000B2B39">
        <w:rPr>
          <w:rStyle w:val="StyleBoldUnderline"/>
        </w:rPr>
        <w:t xml:space="preserve"> down </w:t>
      </w:r>
      <w:r w:rsidRPr="00880F71">
        <w:rPr>
          <w:rStyle w:val="StyleBoldUnderline"/>
          <w:highlight w:val="yellow"/>
        </w:rPr>
        <w:t xml:space="preserve">to the nuclear edge </w:t>
      </w:r>
      <w:r w:rsidRPr="00880F71">
        <w:rPr>
          <w:rStyle w:val="StyleBoldUnderline"/>
        </w:rPr>
        <w:t>four times</w:t>
      </w:r>
      <w:r w:rsidRPr="00880F71">
        <w:rPr>
          <w:sz w:val="16"/>
        </w:rPr>
        <w:t xml:space="preserve"> — in 1986, 1990, 1999 and 2001–02. </w:t>
      </w:r>
      <w:r w:rsidRPr="000B2B39">
        <w:rPr>
          <w:rStyle w:val="StyleBoldUnderline"/>
        </w:rPr>
        <w:t xml:space="preserve">In each case, </w:t>
      </w:r>
      <w:r w:rsidRPr="00880F71">
        <w:rPr>
          <w:rStyle w:val="StyleBoldUnderline"/>
          <w:highlight w:val="yellow"/>
        </w:rPr>
        <w:t>India responded in a manner that did not escalate</w:t>
      </w:r>
      <w:r w:rsidRPr="000B2B39">
        <w:rPr>
          <w:rStyle w:val="StyleBoldUnderline"/>
        </w:rPr>
        <w:t xml:space="preserve"> the </w:t>
      </w:r>
      <w:r w:rsidRPr="00880F71">
        <w:rPr>
          <w:rStyle w:val="StyleBoldUnderline"/>
          <w:highlight w:val="yellow"/>
        </w:rPr>
        <w:t>conflict. Any incursion into Pakistan was</w:t>
      </w:r>
      <w:r w:rsidRPr="000B2B39">
        <w:rPr>
          <w:rStyle w:val="StyleBoldUnderline"/>
        </w:rPr>
        <w:t xml:space="preserve"> extremely </w:t>
      </w:r>
      <w:r w:rsidRPr="00880F71">
        <w:rPr>
          <w:rStyle w:val="StyleBoldUnderline"/>
          <w:highlight w:val="yellow"/>
        </w:rPr>
        <w:t xml:space="preserve">limited. </w:t>
      </w:r>
      <w:r w:rsidRPr="00880F71">
        <w:rPr>
          <w:rStyle w:val="StyleBoldUnderline"/>
        </w:rPr>
        <w:t xml:space="preserve">An </w:t>
      </w:r>
      <w:r w:rsidRPr="00880F71">
        <w:rPr>
          <w:rStyle w:val="StyleBoldUnderline"/>
          <w:highlight w:val="yellow"/>
        </w:rPr>
        <w:t xml:space="preserve">Indian intervention in a civil war </w:t>
      </w:r>
      <w:r w:rsidRPr="00880F71">
        <w:rPr>
          <w:rStyle w:val="StyleBoldUnderline"/>
        </w:rPr>
        <w:t xml:space="preserve">in Pakistan </w:t>
      </w:r>
      <w:r w:rsidRPr="00880F71">
        <w:rPr>
          <w:rStyle w:val="StyleBoldUnderline"/>
          <w:highlight w:val="yellow"/>
        </w:rPr>
        <w:t xml:space="preserve">would be subject to the same limitations </w:t>
      </w:r>
      <w:r w:rsidRPr="00880F71">
        <w:rPr>
          <w:sz w:val="16"/>
        </w:rPr>
        <w:t>— at least so long as the Pakistani army maintains its integrity.</w:t>
      </w:r>
      <w:r w:rsidRPr="00880F71">
        <w:rPr>
          <w:sz w:val="12"/>
        </w:rPr>
        <w:t>¶</w:t>
      </w:r>
      <w:r w:rsidRPr="00880F71">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sidRPr="00880F71">
        <w:rPr>
          <w:sz w:val="12"/>
        </w:rPr>
        <w:t>¶</w:t>
      </w:r>
      <w:r w:rsidRPr="00880F71">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880F71">
        <w:rPr>
          <w:sz w:val="12"/>
        </w:rPr>
        <w:t>¶</w:t>
      </w:r>
      <w:r w:rsidRPr="00880F71">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880F71">
        <w:rPr>
          <w:sz w:val="12"/>
        </w:rPr>
        <w:t>¶</w:t>
      </w:r>
      <w:r w:rsidRPr="00880F71">
        <w:rPr>
          <w:sz w:val="16"/>
        </w:rPr>
        <w:t xml:space="preserve"> </w:t>
      </w:r>
      <w:r w:rsidRPr="00880F71">
        <w:rPr>
          <w:rStyle w:val="StyleBoldUnderline"/>
          <w:highlight w:val="yellow"/>
        </w:rPr>
        <w:t>India is not likely to initiate an intervention that causes the Pakistani state to fail</w:t>
      </w:r>
      <w:r w:rsidRPr="00880F71">
        <w:rPr>
          <w:sz w:val="16"/>
          <w:highlight w:val="yellow"/>
        </w:rPr>
        <w:t>.</w:t>
      </w:r>
      <w:r w:rsidRPr="00880F71">
        <w:rPr>
          <w:sz w:val="16"/>
        </w:rPr>
        <w:t xml:space="preserve"> </w:t>
      </w:r>
    </w:p>
    <w:p w14:paraId="05952AF4" w14:textId="77777777" w:rsidR="002A401E" w:rsidRPr="002925D6" w:rsidRDefault="002A401E" w:rsidP="002A401E"/>
    <w:p w14:paraId="469D8F8F" w14:textId="77777777" w:rsidR="002A401E" w:rsidRPr="00A5146F" w:rsidRDefault="002A401E" w:rsidP="002A401E"/>
    <w:p w14:paraId="25992E47" w14:textId="77777777" w:rsidR="002A401E" w:rsidRDefault="002A401E" w:rsidP="002A401E"/>
    <w:p w14:paraId="00911EA8" w14:textId="77777777" w:rsidR="002A401E" w:rsidRDefault="002A401E" w:rsidP="002A401E">
      <w:pPr>
        <w:pStyle w:val="Heading1"/>
      </w:pPr>
      <w:r>
        <w:t>1NR</w:t>
      </w:r>
    </w:p>
    <w:p w14:paraId="5A51C3BC" w14:textId="77777777" w:rsidR="002A401E" w:rsidRDefault="002A401E" w:rsidP="002A401E"/>
    <w:p w14:paraId="0DCEDFB0" w14:textId="77777777" w:rsidR="002A401E" w:rsidRDefault="002A401E" w:rsidP="002A401E">
      <w:pPr>
        <w:pStyle w:val="Heading2"/>
      </w:pPr>
      <w:r>
        <w:t>Transparency CP</w:t>
      </w:r>
    </w:p>
    <w:p w14:paraId="54682074" w14:textId="77777777" w:rsidR="002A401E" w:rsidRDefault="002A401E" w:rsidP="002A401E">
      <w:pPr>
        <w:pStyle w:val="Heading3"/>
      </w:pPr>
      <w:r>
        <w:t>Defense</w:t>
      </w:r>
    </w:p>
    <w:p w14:paraId="39B1E0DA" w14:textId="77777777" w:rsidR="002A401E" w:rsidRPr="008B6742" w:rsidRDefault="002A401E" w:rsidP="002A401E">
      <w:pPr>
        <w:pStyle w:val="Heading4"/>
      </w:pPr>
      <w:r w:rsidRPr="008B6742">
        <w:t>No accidental war - hundreds of empirics prove</w:t>
      </w:r>
    </w:p>
    <w:p w14:paraId="780BD572" w14:textId="77777777" w:rsidR="002A401E" w:rsidRPr="00B5674B" w:rsidRDefault="002A401E" w:rsidP="002A401E">
      <w:pPr>
        <w:rPr>
          <w:sz w:val="16"/>
        </w:rPr>
      </w:pPr>
      <w:r w:rsidRPr="008B6742">
        <w:rPr>
          <w:b/>
        </w:rPr>
        <w:t>Quinlan 05</w:t>
      </w:r>
      <w:r w:rsidRPr="00B5674B">
        <w:rPr>
          <w:sz w:val="16"/>
        </w:rPr>
        <w:t xml:space="preserve">- former senior fellow at the International Institute of Strategic Studies </w:t>
      </w:r>
    </w:p>
    <w:p w14:paraId="790876D7" w14:textId="77777777" w:rsidR="002A401E" w:rsidRPr="00B5674B" w:rsidRDefault="002A401E" w:rsidP="002A401E">
      <w:pPr>
        <w:rPr>
          <w:sz w:val="16"/>
        </w:rPr>
      </w:pPr>
      <w:r w:rsidRPr="00B5674B">
        <w:rPr>
          <w:sz w:val="16"/>
        </w:rPr>
        <w:t xml:space="preserve">(Sir Michael, “Thinking About Nuclear Weapons,” </w:t>
      </w:r>
      <w:hyperlink r:id="rId35" w:history="1">
        <w:r w:rsidRPr="00B5674B">
          <w:rPr>
            <w:rStyle w:val="Hyperlink"/>
            <w:sz w:val="16"/>
          </w:rPr>
          <w:t>http://www.rusi.org/downloads/assets/WHP41_QUINLAN.pdf</w:t>
        </w:r>
      </w:hyperlink>
      <w:r w:rsidRPr="00B5674B">
        <w:rPr>
          <w:sz w:val="16"/>
        </w:rPr>
        <w:t>, first published in 1997, reedited in 2005,)</w:t>
      </w:r>
    </w:p>
    <w:p w14:paraId="54C3FCD5" w14:textId="77777777" w:rsidR="002A401E" w:rsidRDefault="002A401E" w:rsidP="002A401E">
      <w:pPr>
        <w:rPr>
          <w:u w:val="single"/>
        </w:rPr>
      </w:pPr>
      <w:r w:rsidRPr="00B5674B">
        <w:rPr>
          <w:sz w:val="16"/>
        </w:rPr>
        <w:t xml:space="preserve">Similar considerations apply to the hypothesis of war being mistakenly triggered by false alarm or misunderstanding. </w:t>
      </w:r>
      <w:r w:rsidRPr="008B6742">
        <w:rPr>
          <w:highlight w:val="cyan"/>
          <w:u w:val="single"/>
        </w:rPr>
        <w:t>Critics</w:t>
      </w:r>
      <w:r w:rsidRPr="008B6742">
        <w:rPr>
          <w:u w:val="single"/>
        </w:rPr>
        <w:t xml:space="preserve"> again </w:t>
      </w:r>
      <w:r w:rsidRPr="008B6742">
        <w:rPr>
          <w:highlight w:val="cyan"/>
          <w:u w:val="single"/>
        </w:rPr>
        <w:t>point to</w:t>
      </w:r>
      <w:r w:rsidRPr="008B6742">
        <w:rPr>
          <w:u w:val="single"/>
        </w:rPr>
        <w:t xml:space="preserve"> the fact,</w:t>
      </w:r>
      <w:r w:rsidRPr="00B5674B">
        <w:rPr>
          <w:sz w:val="16"/>
        </w:rPr>
        <w:t xml:space="preserve"> as it is understood, </w:t>
      </w:r>
      <w:r w:rsidRPr="008B6742">
        <w:rPr>
          <w:u w:val="single"/>
        </w:rPr>
        <w:t xml:space="preserve">of </w:t>
      </w:r>
      <w:r w:rsidRPr="008B6742">
        <w:rPr>
          <w:highlight w:val="cyan"/>
          <w:u w:val="single"/>
        </w:rPr>
        <w:t>numerous occasions when initial steps in alert sequences</w:t>
      </w:r>
      <w:r w:rsidRPr="00B5674B">
        <w:rPr>
          <w:sz w:val="16"/>
        </w:rPr>
        <w:t xml:space="preserve"> for US nuclear forces </w:t>
      </w:r>
      <w:r w:rsidRPr="008B6742">
        <w:rPr>
          <w:highlight w:val="cyan"/>
          <w:u w:val="single"/>
        </w:rPr>
        <w:t>were embarked upon</w:t>
      </w:r>
      <w:r w:rsidRPr="00B5674B">
        <w:rPr>
          <w:sz w:val="16"/>
        </w:rPr>
        <w:t xml:space="preserve">, or at least called for, </w:t>
      </w:r>
      <w:r w:rsidRPr="008B6742">
        <w:rPr>
          <w:highlight w:val="cyan"/>
          <w:u w:val="single"/>
        </w:rPr>
        <w:t>by indicators mistaken</w:t>
      </w:r>
      <w:r w:rsidRPr="008B6742">
        <w:rPr>
          <w:u w:val="single"/>
        </w:rPr>
        <w:t xml:space="preserve"> or misinterpreted.</w:t>
      </w:r>
      <w:r w:rsidRPr="00B5674B">
        <w:rPr>
          <w:sz w:val="16"/>
        </w:rPr>
        <w:t xml:space="preserve"> </w:t>
      </w:r>
      <w:r w:rsidRPr="008B6742">
        <w:rPr>
          <w:highlight w:val="cyan"/>
          <w:u w:val="single"/>
        </w:rPr>
        <w:t>In none of these</w:t>
      </w:r>
      <w:r w:rsidRPr="008B6742">
        <w:rPr>
          <w:u w:val="single"/>
        </w:rPr>
        <w:t xml:space="preserve"> instances</w:t>
      </w:r>
      <w:r w:rsidRPr="00B5674B">
        <w:rPr>
          <w:sz w:val="16"/>
        </w:rPr>
        <w:t xml:space="preserve">, it is accepted, </w:t>
      </w:r>
      <w:r w:rsidRPr="008B6742">
        <w:rPr>
          <w:highlight w:val="cyan"/>
          <w:u w:val="single"/>
        </w:rPr>
        <w:t>did matters get at all near to nuclear launch</w:t>
      </w:r>
      <w:r w:rsidRPr="00B5674B">
        <w:rPr>
          <w:sz w:val="16"/>
        </w:rPr>
        <w:t xml:space="preserve">—more good fortune, the critics have suggested. But </w:t>
      </w:r>
      <w:r w:rsidRPr="008B6742">
        <w:rPr>
          <w:u w:val="single"/>
        </w:rPr>
        <w:t>the</w:t>
      </w:r>
      <w:r w:rsidRPr="00B5674B">
        <w:rPr>
          <w:sz w:val="16"/>
        </w:rPr>
        <w:t xml:space="preserve"> rival and </w:t>
      </w:r>
      <w:r w:rsidRPr="008B6742">
        <w:rPr>
          <w:u w:val="single"/>
        </w:rPr>
        <w:t xml:space="preserve">more logical inference </w:t>
      </w:r>
      <w:r w:rsidRPr="008B6742">
        <w:rPr>
          <w:highlight w:val="cyan"/>
          <w:u w:val="single"/>
        </w:rPr>
        <w:t>from</w:t>
      </w:r>
      <w:r w:rsidRPr="008B6742">
        <w:rPr>
          <w:u w:val="single"/>
        </w:rPr>
        <w:t xml:space="preserve"> perhaps </w:t>
      </w:r>
      <w:r w:rsidRPr="008B6742">
        <w:rPr>
          <w:highlight w:val="cyan"/>
          <w:u w:val="single"/>
        </w:rPr>
        <w:t>hundreds of events</w:t>
      </w:r>
      <w:r w:rsidRPr="008B6742">
        <w:rPr>
          <w:u w:val="single"/>
        </w:rPr>
        <w:t xml:space="preserve"> stretching over fifty years of experience presents itself once more: that </w:t>
      </w:r>
      <w:r w:rsidRPr="008B6742">
        <w:rPr>
          <w:highlight w:val="cyan"/>
          <w:u w:val="single"/>
        </w:rPr>
        <w:t>the probability of initial misinterpretation leading far towards mistaken launch is hugely remote</w:t>
      </w:r>
      <w:r w:rsidRPr="00B5674B">
        <w:rPr>
          <w:sz w:val="16"/>
        </w:rPr>
        <w:t xml:space="preserve">. Precisely because </w:t>
      </w:r>
      <w:r w:rsidRPr="008B6742">
        <w:rPr>
          <w:highlight w:val="cyan"/>
          <w:u w:val="single"/>
        </w:rPr>
        <w:t>any nuclear-weapon possessor recognises the vast gravity of any launch, decision sequences have many steps,</w:t>
      </w:r>
      <w:r w:rsidRPr="008B6742">
        <w:rPr>
          <w:u w:val="single"/>
        </w:rPr>
        <w:t xml:space="preserve"> and human decision is repeatedly interposed as well as capping the sequences</w:t>
      </w:r>
      <w:r w:rsidRPr="00B5674B">
        <w:rPr>
          <w:sz w:val="16"/>
        </w:rPr>
        <w:t xml:space="preserve">. (And even at the height of the Cold War no Western nuclear power had a launch-on-warning policy—that is, an intention to initiate nuclear retaliation on perceived evidence of impending rather than provenly-actual attack.) </w:t>
      </w:r>
      <w:r w:rsidRPr="008B6742">
        <w:rPr>
          <w:highlight w:val="cyan"/>
          <w:u w:val="single"/>
        </w:rPr>
        <w:t>To convey that because an early step was prompted we somehow came close to accidental nuclear war is wild hyperbole</w:t>
      </w:r>
      <w:r w:rsidRPr="00B5674B">
        <w:rPr>
          <w:sz w:val="16"/>
          <w:highlight w:val="cyan"/>
        </w:rPr>
        <w:t xml:space="preserve">. </w:t>
      </w:r>
      <w:r w:rsidRPr="008B6742">
        <w:rPr>
          <w:highlight w:val="cyan"/>
          <w:u w:val="single"/>
        </w:rPr>
        <w:t>History</w:t>
      </w:r>
      <w:r w:rsidRPr="008B6742">
        <w:rPr>
          <w:u w:val="single"/>
        </w:rPr>
        <w:t xml:space="preserve"> anyway </w:t>
      </w:r>
      <w:r w:rsidRPr="008B6742">
        <w:rPr>
          <w:highlight w:val="cyan"/>
          <w:u w:val="single"/>
        </w:rPr>
        <w:t>scarcely offers</w:t>
      </w:r>
      <w:r w:rsidRPr="008B6742">
        <w:rPr>
          <w:u w:val="single"/>
        </w:rPr>
        <w:t xml:space="preserve"> ready </w:t>
      </w:r>
      <w:r w:rsidRPr="008B6742">
        <w:rPr>
          <w:highlight w:val="cyan"/>
          <w:u w:val="single"/>
        </w:rPr>
        <w:t>examples of major war started by accident</w:t>
      </w:r>
      <w:r w:rsidRPr="00B5674B">
        <w:rPr>
          <w:sz w:val="16"/>
        </w:rPr>
        <w:t xml:space="preserve"> (miscalculation is another matter, not at issue here) </w:t>
      </w:r>
      <w:r w:rsidRPr="008B6742">
        <w:rPr>
          <w:highlight w:val="cyan"/>
          <w:u w:val="single"/>
        </w:rPr>
        <w:t>even before</w:t>
      </w:r>
      <w:r w:rsidRPr="008B6742">
        <w:rPr>
          <w:u w:val="single"/>
        </w:rPr>
        <w:t xml:space="preserve"> the </w:t>
      </w:r>
      <w:r w:rsidRPr="008B6742">
        <w:rPr>
          <w:highlight w:val="cyan"/>
          <w:u w:val="single"/>
        </w:rPr>
        <w:t>nuclear</w:t>
      </w:r>
      <w:r w:rsidRPr="008B6742">
        <w:rPr>
          <w:u w:val="single"/>
        </w:rPr>
        <w:t xml:space="preserve"> revolution imposed an order-of-magnitude increase in </w:t>
      </w:r>
      <w:r w:rsidRPr="008B6742">
        <w:rPr>
          <w:highlight w:val="cyan"/>
          <w:u w:val="single"/>
        </w:rPr>
        <w:t>caution</w:t>
      </w:r>
      <w:r w:rsidRPr="008B6742">
        <w:rPr>
          <w:u w:val="single"/>
        </w:rPr>
        <w:t xml:space="preserve">. </w:t>
      </w:r>
    </w:p>
    <w:p w14:paraId="7DC7526A" w14:textId="77777777" w:rsidR="002A401E" w:rsidRPr="004B3804" w:rsidRDefault="002A401E" w:rsidP="002A401E"/>
    <w:p w14:paraId="62B1A0F2" w14:textId="77777777" w:rsidR="002A401E" w:rsidRDefault="002A401E" w:rsidP="002A401E">
      <w:pPr>
        <w:pStyle w:val="Heading3"/>
      </w:pPr>
      <w:r>
        <w:t>Offense</w:t>
      </w:r>
    </w:p>
    <w:p w14:paraId="5378483E" w14:textId="77777777" w:rsidR="002A401E" w:rsidRDefault="002A401E" w:rsidP="002A401E">
      <w:pPr>
        <w:pStyle w:val="Heading4"/>
      </w:pPr>
      <w:r>
        <w:t>Times Tribune and cross-x proves they open the floodgates for enviro litigation on the navy</w:t>
      </w:r>
    </w:p>
    <w:p w14:paraId="487854AE" w14:textId="77777777" w:rsidR="002A401E" w:rsidRDefault="002A401E" w:rsidP="002A401E">
      <w:pPr>
        <w:pStyle w:val="Heading4"/>
      </w:pPr>
      <w:r>
        <w:t>That wrecks readiness---turns 1AC heg impact</w:t>
      </w:r>
    </w:p>
    <w:p w14:paraId="4B556F1A" w14:textId="77777777" w:rsidR="002A401E" w:rsidRPr="00BE4351" w:rsidRDefault="002A401E" w:rsidP="002A401E">
      <w:r>
        <w:t xml:space="preserve">Major Charles </w:t>
      </w:r>
      <w:r w:rsidRPr="008F0FBE">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14:paraId="279414C2" w14:textId="77777777" w:rsidR="002A401E" w:rsidRDefault="002A401E" w:rsidP="002A401E">
      <w:pPr>
        <w:rPr>
          <w:rStyle w:val="StyleBoldUnderline"/>
        </w:rPr>
      </w:pPr>
      <w:r w:rsidRPr="00B5790A">
        <w:rPr>
          <w:rStyle w:val="StyleBoldUnderline"/>
          <w:highlight w:val="yellow"/>
        </w:rPr>
        <w:t>The</w:t>
      </w:r>
      <w:r w:rsidRPr="00653915">
        <w:rPr>
          <w:rStyle w:val="StyleBoldUnderline"/>
        </w:rPr>
        <w:t xml:space="preserve"> preceding </w:t>
      </w:r>
      <w:r w:rsidRPr="00B5790A">
        <w:rPr>
          <w:rStyle w:val="StyleBoldUnderline"/>
          <w:highlight w:val="yellow"/>
        </w:rPr>
        <w:t>cases</w:t>
      </w:r>
      <w:r w:rsidRPr="00653915">
        <w:rPr>
          <w:rStyle w:val="StyleBoldUnderline"/>
        </w:rPr>
        <w:t xml:space="preserve"> </w:t>
      </w:r>
      <w:r w:rsidRPr="00B5790A">
        <w:rPr>
          <w:rStyle w:val="StyleBoldUnderline"/>
          <w:highlight w:val="yellow"/>
        </w:rPr>
        <w:t>illustrate</w:t>
      </w:r>
      <w:r w:rsidRPr="00653915">
        <w:rPr>
          <w:rStyle w:val="StyleBoldUnderline"/>
        </w:rPr>
        <w:t>, at best, inconsistent application of injunction analyses and the political question doctrine.</w:t>
      </w:r>
      <w:r w:rsidRPr="00653915">
        <w:rPr>
          <w:sz w:val="16"/>
        </w:rPr>
        <w:t xml:space="preserve"> n375 </w:t>
      </w:r>
      <w:r w:rsidRPr="00653915">
        <w:rPr>
          <w:rStyle w:val="StyleBoldUnderline"/>
        </w:rPr>
        <w:t>At worst they illustrate</w:t>
      </w:r>
      <w:r w:rsidRPr="00653915">
        <w:rPr>
          <w:sz w:val="16"/>
        </w:rPr>
        <w:t xml:space="preserve"> no injunction analysis and </w:t>
      </w:r>
      <w:r w:rsidRPr="00B5790A">
        <w:rPr>
          <w:rStyle w:val="Emphasis"/>
          <w:highlight w:val="yellow"/>
        </w:rPr>
        <w:t>total disregard</w:t>
      </w:r>
      <w:r w:rsidRPr="00B5790A">
        <w:rPr>
          <w:rStyle w:val="StyleBoldUnderline"/>
          <w:highlight w:val="yellow"/>
        </w:rPr>
        <w:t xml:space="preserve"> of the political question doctrine</w:t>
      </w:r>
      <w:r w:rsidRPr="00653915">
        <w:rPr>
          <w:rStyle w:val="StyleBoldUnderline"/>
        </w:rPr>
        <w:t xml:space="preserve">. </w:t>
      </w:r>
      <w:r w:rsidRPr="00653915">
        <w:rPr>
          <w:sz w:val="16"/>
        </w:rPr>
        <w:t xml:space="preserve">n376 A lasting solution to this problem calls for more than merely advocating that the policy preference  [*67]  that happened to be imposed by five Justices in Winter be universally applied. </w:t>
      </w:r>
      <w:r w:rsidRPr="00B5790A">
        <w:rPr>
          <w:rStyle w:val="StyleBoldUnderline"/>
          <w:highlight w:val="yellow"/>
        </w:rPr>
        <w:t>Over forty years of NEPA case law shows that when it collides with national defense, not all judges</w:t>
      </w:r>
      <w:r w:rsidRPr="00653915">
        <w:rPr>
          <w:rStyle w:val="StyleBoldUnderline"/>
        </w:rPr>
        <w:t xml:space="preserve"> will </w:t>
      </w:r>
      <w:r w:rsidRPr="00B5790A">
        <w:rPr>
          <w:rStyle w:val="StyleBoldUnderline"/>
          <w:highlight w:val="yellow"/>
        </w:rPr>
        <w:t>agree with how the</w:t>
      </w:r>
      <w:r w:rsidRPr="00653915">
        <w:rPr>
          <w:rStyle w:val="StyleBoldUnderline"/>
        </w:rPr>
        <w:t xml:space="preserve"> </w:t>
      </w:r>
      <w:r w:rsidRPr="00B5790A">
        <w:rPr>
          <w:rStyle w:val="StyleBoldUnderline"/>
          <w:highlight w:val="yellow"/>
        </w:rPr>
        <w:t>scales tipped in Winter</w:t>
      </w:r>
      <w:r w:rsidRPr="00653915">
        <w:rPr>
          <w:sz w:val="16"/>
        </w:rPr>
        <w:t xml:space="preserve">; indeed, </w:t>
      </w:r>
      <w:r w:rsidRPr="00653915">
        <w:rPr>
          <w:rStyle w:val="StyleBoldUnderline"/>
        </w:rPr>
        <w:t xml:space="preserve">many judges will not agree that the factual scenario in Winter presents a Constitutional issue at all. </w:t>
      </w:r>
      <w:r w:rsidRPr="00653915">
        <w:rPr>
          <w:sz w:val="16"/>
        </w:rPr>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sidRPr="00653915">
        <w:rPr>
          <w:sz w:val="12"/>
        </w:rPr>
        <w:t>¶</w:t>
      </w:r>
      <w:r w:rsidRPr="00653915">
        <w:rPr>
          <w:sz w:val="16"/>
        </w:rPr>
        <w:t xml:space="preserve"> A. The Basis for a National Defense Exemption</w:t>
      </w:r>
      <w:r w:rsidRPr="00653915">
        <w:rPr>
          <w:sz w:val="12"/>
        </w:rPr>
        <w:t>¶</w:t>
      </w:r>
      <w:r w:rsidRPr="00653915">
        <w:rPr>
          <w:sz w:val="16"/>
        </w:rPr>
        <w:t xml:space="preserve"> </w:t>
      </w:r>
      <w:r w:rsidRPr="00B5790A">
        <w:rPr>
          <w:rStyle w:val="Emphasis"/>
          <w:highlight w:val="yellow"/>
        </w:rPr>
        <w:t>Entertaining political questions in the courtroom has consequences</w:t>
      </w:r>
      <w:r w:rsidRPr="00653915">
        <w:rPr>
          <w:rStyle w:val="StyleBoldUnderline"/>
        </w:rPr>
        <w:t xml:space="preserve">, both legal and practical. </w:t>
      </w:r>
      <w:r w:rsidRPr="00B5790A">
        <w:rPr>
          <w:rStyle w:val="StyleBoldUnderline"/>
          <w:highlight w:val="yellow"/>
        </w:rPr>
        <w:t>The argument for a national defense</w:t>
      </w:r>
      <w:r w:rsidRPr="00653915">
        <w:rPr>
          <w:rStyle w:val="StyleBoldUnderline"/>
        </w:rPr>
        <w:t xml:space="preserve"> </w:t>
      </w:r>
      <w:r w:rsidRPr="00B5790A">
        <w:rPr>
          <w:rStyle w:val="StyleBoldUnderline"/>
          <w:highlight w:val="yellow"/>
        </w:rPr>
        <w:t>exemption to NEPA can be reduced to</w:t>
      </w:r>
      <w:r w:rsidRPr="00653915">
        <w:rPr>
          <w:rStyle w:val="StyleBoldUnderline"/>
        </w:rPr>
        <w:t xml:space="preserve"> three bases: </w:t>
      </w:r>
      <w:r w:rsidRPr="00653915">
        <w:rPr>
          <w:sz w:val="16"/>
        </w:rPr>
        <w:t xml:space="preserve">(1) </w:t>
      </w:r>
      <w:r w:rsidRPr="00B5790A">
        <w:rPr>
          <w:rStyle w:val="StyleBoldUnderline"/>
          <w:highlight w:val="yellow"/>
        </w:rPr>
        <w:t>the impracticality of hearing national defense</w:t>
      </w:r>
      <w:r w:rsidRPr="00653915">
        <w:rPr>
          <w:rStyle w:val="StyleBoldUnderline"/>
        </w:rPr>
        <w:t xml:space="preserve"> political </w:t>
      </w:r>
      <w:r w:rsidRPr="00B5790A">
        <w:rPr>
          <w:rStyle w:val="StyleBoldUnderline"/>
          <w:highlight w:val="yellow"/>
        </w:rPr>
        <w:t>questions in the courtroom</w:t>
      </w:r>
      <w:r w:rsidRPr="00653915">
        <w:rPr>
          <w:rStyle w:val="StyleBoldUnderline"/>
        </w:rPr>
        <w:t>;</w:t>
      </w:r>
      <w:r w:rsidRPr="00653915">
        <w:rPr>
          <w:sz w:val="16"/>
        </w:rPr>
        <w:t xml:space="preserve"> (2) </w:t>
      </w:r>
      <w:r w:rsidRPr="00653915">
        <w:rPr>
          <w:rStyle w:val="StyleBoldUnderline"/>
        </w:rPr>
        <w:t>the real-world impact that results; and</w:t>
      </w:r>
      <w:r w:rsidRPr="00653915">
        <w:rPr>
          <w:sz w:val="16"/>
        </w:rPr>
        <w:t xml:space="preserve"> (3) </w:t>
      </w:r>
      <w:r w:rsidRPr="00653915">
        <w:rPr>
          <w:rStyle w:val="StyleBoldUnderline"/>
        </w:rPr>
        <w:t>that the very nature of injunction law causes the first two bases to blend in a manner that is particularly virulent to national defense.</w:t>
      </w:r>
      <w:r w:rsidRPr="00653915">
        <w:rPr>
          <w:rStyle w:val="StyleBoldUnderline"/>
          <w:sz w:val="12"/>
          <w:u w:val="none"/>
        </w:rPr>
        <w:t>¶</w:t>
      </w:r>
      <w:r w:rsidRPr="00653915">
        <w:rPr>
          <w:sz w:val="16"/>
        </w:rPr>
        <w:t xml:space="preserve"> 1. Policy and Politics in the Courtroom</w:t>
      </w:r>
      <w:r w:rsidRPr="00653915">
        <w:rPr>
          <w:sz w:val="12"/>
        </w:rPr>
        <w:t>¶</w:t>
      </w:r>
      <w:r w:rsidRPr="00653915">
        <w:rPr>
          <w:sz w:val="16"/>
        </w:rPr>
        <w:t xml:space="preserve"> Trident, Weinberger v. Wisconsin, and Callaway amply illustrate the issues that </w:t>
      </w:r>
      <w:r w:rsidRPr="00653915">
        <w:rPr>
          <w:rStyle w:val="StyleBoldUnderline"/>
        </w:rPr>
        <w:t xml:space="preserve">trial </w:t>
      </w:r>
      <w:r w:rsidRPr="00B5790A">
        <w:rPr>
          <w:rStyle w:val="StyleBoldUnderline"/>
          <w:highlight w:val="yellow"/>
        </w:rPr>
        <w:t>courts are unequipped to resolve</w:t>
      </w:r>
      <w:r w:rsidRPr="00653915">
        <w:rPr>
          <w:rStyle w:val="StyleBoldUnderline"/>
        </w:rPr>
        <w:t xml:space="preserve">, as tactical, strategic, and </w:t>
      </w:r>
      <w:r w:rsidRPr="00B5790A">
        <w:rPr>
          <w:rStyle w:val="StyleBoldUnderline"/>
          <w:highlight w:val="yellow"/>
        </w:rPr>
        <w:t>foreign policy elements</w:t>
      </w:r>
      <w:r w:rsidRPr="00653915">
        <w:rPr>
          <w:rStyle w:val="StyleBoldUnderline"/>
        </w:rPr>
        <w:t xml:space="preserve"> figure into national defense undertakings.</w:t>
      </w:r>
      <w:r w:rsidRPr="00653915">
        <w:rPr>
          <w:sz w:val="16"/>
        </w:rPr>
        <w:t xml:space="preserve"> n378 </w:t>
      </w:r>
      <w:r w:rsidRPr="00B5790A">
        <w:rPr>
          <w:rStyle w:val="StyleBoldUnderline"/>
          <w:highlight w:val="yellow"/>
        </w:rPr>
        <w:t xml:space="preserve">One District Court judge hearing a NEPA case with foreign policy implications remarked on the oddity of the testimony </w:t>
      </w:r>
      <w:r w:rsidRPr="00B5790A">
        <w:rPr>
          <w:rStyle w:val="StyleBoldUnderline"/>
        </w:rPr>
        <w:t xml:space="preserve">given in his courtroom, </w:t>
      </w:r>
      <w:r w:rsidRPr="00B5790A">
        <w:rPr>
          <w:rStyle w:val="StyleBoldUnderline"/>
          <w:highlight w:val="yellow"/>
        </w:rPr>
        <w:t>more akin to a "legislative hearing" than a trial.</w:t>
      </w:r>
      <w:r w:rsidRPr="00653915">
        <w:rPr>
          <w:rStyle w:val="StyleBoldUnderline"/>
        </w:rPr>
        <w:t xml:space="preserve"> </w:t>
      </w:r>
      <w:r w:rsidRPr="00653915">
        <w:rPr>
          <w:sz w:val="16"/>
        </w:rPr>
        <w:t xml:space="preserve">n379 As noted in McQueary v. Laird, </w:t>
      </w:r>
      <w:r w:rsidRPr="00653915">
        <w:rPr>
          <w:rStyle w:val="StyleBoldUnderline"/>
        </w:rPr>
        <w:t>national security does not blend well with evidentiary hearings</w:t>
      </w:r>
      <w:r w:rsidRPr="00653915">
        <w:rPr>
          <w:sz w:val="16"/>
        </w:rPr>
        <w:t>. n380</w:t>
      </w:r>
      <w:r w:rsidRPr="00653915">
        <w:rPr>
          <w:sz w:val="12"/>
        </w:rPr>
        <w:t>¶</w:t>
      </w:r>
      <w:r w:rsidRPr="00653915">
        <w:rPr>
          <w:sz w:val="16"/>
        </w:rPr>
        <w:t xml:space="preserve"> 2. Real-World Adverse Impact to the National Defense</w:t>
      </w:r>
      <w:r w:rsidRPr="00653915">
        <w:rPr>
          <w:sz w:val="12"/>
        </w:rPr>
        <w:t>¶</w:t>
      </w:r>
      <w:r w:rsidRPr="00653915">
        <w:rPr>
          <w:sz w:val="16"/>
        </w:rPr>
        <w:t xml:space="preserve"> </w:t>
      </w:r>
      <w:r w:rsidRPr="00B5790A">
        <w:rPr>
          <w:rStyle w:val="StyleBoldUnderline"/>
          <w:highlight w:val="yellow"/>
        </w:rPr>
        <w:t>The consequences</w:t>
      </w:r>
      <w:r w:rsidRPr="00653915">
        <w:rPr>
          <w:rStyle w:val="StyleBoldUnderline"/>
        </w:rPr>
        <w:t xml:space="preserve"> of judicial intervention in national defense </w:t>
      </w:r>
      <w:r w:rsidRPr="00B5790A">
        <w:rPr>
          <w:rStyle w:val="StyleBoldUnderline"/>
          <w:highlight w:val="yellow"/>
        </w:rPr>
        <w:t>can be</w:t>
      </w:r>
      <w:r w:rsidRPr="00653915">
        <w:rPr>
          <w:rStyle w:val="StyleBoldUnderline"/>
        </w:rPr>
        <w:t xml:space="preserve"> more than academic: </w:t>
      </w:r>
      <w:r w:rsidRPr="00B5790A">
        <w:rPr>
          <w:rStyle w:val="StyleBoldUnderline"/>
          <w:highlight w:val="yellow"/>
        </w:rPr>
        <w:t>Army units</w:t>
      </w:r>
      <w:r w:rsidRPr="00653915">
        <w:rPr>
          <w:sz w:val="16"/>
        </w:rPr>
        <w:t xml:space="preserve"> n381 </w:t>
      </w:r>
      <w:r w:rsidRPr="00B5790A">
        <w:rPr>
          <w:rStyle w:val="StyleBoldUnderline"/>
          <w:highlight w:val="yellow"/>
        </w:rPr>
        <w:t>and naval fleets</w:t>
      </w:r>
      <w:r w:rsidRPr="00653915">
        <w:rPr>
          <w:rStyle w:val="StyleBoldUnderline"/>
        </w:rPr>
        <w:t xml:space="preserve"> </w:t>
      </w:r>
      <w:r w:rsidRPr="00B5790A">
        <w:rPr>
          <w:rStyle w:val="Emphasis"/>
          <w:highlight w:val="yellow"/>
        </w:rPr>
        <w:t>not training adequately or at all</w:t>
      </w:r>
      <w:r w:rsidRPr="00B5790A">
        <w:rPr>
          <w:rStyle w:val="StyleBoldUnderline"/>
          <w:highlight w:val="yellow"/>
        </w:rPr>
        <w:t>,</w:t>
      </w:r>
      <w:r w:rsidRPr="00653915">
        <w:rPr>
          <w:sz w:val="16"/>
        </w:rPr>
        <w:t xml:space="preserve"> n382 [*68] </w:t>
      </w:r>
      <w:r w:rsidRPr="00B5790A">
        <w:rPr>
          <w:rStyle w:val="Emphasis"/>
          <w:highlight w:val="yellow"/>
        </w:rPr>
        <w:t>nuclear tests jeopardized</w:t>
      </w:r>
      <w:r w:rsidRPr="00653915">
        <w:rPr>
          <w:sz w:val="16"/>
        </w:rPr>
        <w:t xml:space="preserve">, n383 </w:t>
      </w:r>
      <w:r w:rsidRPr="00B5790A">
        <w:rPr>
          <w:rStyle w:val="Emphasis"/>
          <w:highlight w:val="yellow"/>
        </w:rPr>
        <w:t>and diplomatic missions put at risk</w:t>
      </w:r>
      <w:r w:rsidRPr="00653915">
        <w:rPr>
          <w:rStyle w:val="Emphasis"/>
        </w:rPr>
        <w:t>.</w:t>
      </w:r>
      <w:r w:rsidRPr="00653915">
        <w:rPr>
          <w:sz w:val="16"/>
        </w:rPr>
        <w:t xml:space="preserve"> n384 </w:t>
      </w:r>
      <w:r w:rsidRPr="00653915">
        <w:rPr>
          <w:rStyle w:val="StyleBoldUnderline"/>
        </w:rPr>
        <w:t>Winter is but the most recent</w:t>
      </w:r>
      <w:r w:rsidRPr="00653915">
        <w:rPr>
          <w:sz w:val="16"/>
        </w:rPr>
        <w:t xml:space="preserve"> and highest profile </w:t>
      </w:r>
      <w:r w:rsidRPr="00653915">
        <w:rPr>
          <w:rStyle w:val="StyleBoldUnderline"/>
        </w:rPr>
        <w:t xml:space="preserve">example of unwieldy judicial process outcomes: uniformed </w:t>
      </w:r>
      <w:r w:rsidRPr="00B5790A">
        <w:rPr>
          <w:rStyle w:val="StyleBoldUnderline"/>
          <w:highlight w:val="yellow"/>
        </w:rPr>
        <w:t>personnel devoted to being lookouts</w:t>
      </w:r>
      <w:r w:rsidRPr="00653915">
        <w:rPr>
          <w:sz w:val="16"/>
        </w:rPr>
        <w:t xml:space="preserve"> with binoculars and adjusting sonar decibel levels </w:t>
      </w:r>
      <w:r w:rsidRPr="00B5790A">
        <w:rPr>
          <w:rStyle w:val="StyleBoldUnderline"/>
          <w:highlight w:val="yellow"/>
        </w:rPr>
        <w:t>as whales approach</w:t>
      </w:r>
      <w:r w:rsidRPr="00653915">
        <w:rPr>
          <w:sz w:val="16"/>
        </w:rPr>
        <w:t xml:space="preserve"> and disperse--</w:t>
      </w:r>
      <w:r w:rsidRPr="00B5790A">
        <w:rPr>
          <w:rStyle w:val="Emphasis"/>
          <w:highlight w:val="yellow"/>
        </w:rPr>
        <w:t>in the middle of a warfighting exercise</w:t>
      </w:r>
      <w:r w:rsidRPr="00653915">
        <w:rPr>
          <w:sz w:val="16"/>
        </w:rPr>
        <w:t>. n385</w:t>
      </w:r>
      <w:r w:rsidRPr="00653915">
        <w:rPr>
          <w:sz w:val="12"/>
        </w:rPr>
        <w:t>¶</w:t>
      </w:r>
      <w:r w:rsidRPr="00653915">
        <w:rPr>
          <w:sz w:val="16"/>
        </w:rPr>
        <w:t xml:space="preserve"> 3. The Nature of Injunction Law Forces Judicial Policy-Making</w:t>
      </w:r>
      <w:r w:rsidRPr="00653915">
        <w:rPr>
          <w:sz w:val="12"/>
        </w:rPr>
        <w:t>¶</w:t>
      </w:r>
      <w:r w:rsidRPr="00653915">
        <w:rPr>
          <w:sz w:val="16"/>
        </w:rPr>
        <w:t xml:space="preserve"> </w:t>
      </w:r>
      <w:r w:rsidRPr="00653915">
        <w:rPr>
          <w:rStyle w:val="StyleBoldUnderline"/>
        </w:rPr>
        <w:t>The law surrounding injunctions guarantees unsatisfactory results because the</w:t>
      </w:r>
      <w:r w:rsidRPr="00653915">
        <w:rPr>
          <w:sz w:val="16"/>
        </w:rPr>
        <w:t xml:space="preserve"> third and fourth prongs of the </w:t>
      </w:r>
      <w:r w:rsidRPr="00653915">
        <w:rPr>
          <w:rStyle w:val="StyleBoldUnderline"/>
        </w:rPr>
        <w:t xml:space="preserve">injunction test </w:t>
      </w:r>
      <w:r w:rsidRPr="00653915">
        <w:rPr>
          <w:sz w:val="16"/>
        </w:rPr>
        <w:t xml:space="preserve">in essence </w:t>
      </w:r>
      <w:r w:rsidRPr="00653915">
        <w:rPr>
          <w:rStyle w:val="StyleBoldUnderline"/>
        </w:rPr>
        <w:t>require the courts to make a policy choice that</w:t>
      </w:r>
      <w:r w:rsidRPr="00653915">
        <w:rPr>
          <w:sz w:val="16"/>
        </w:rPr>
        <w:t xml:space="preserve">, in the national defense context at least, involves </w:t>
      </w:r>
      <w:r w:rsidRPr="00653915">
        <w:rPr>
          <w:rStyle w:val="StyleBoldUnderline"/>
        </w:rPr>
        <w:t xml:space="preserve">the constitutional separation of powers. Some </w:t>
      </w:r>
      <w:r w:rsidRPr="00B5790A">
        <w:rPr>
          <w:rStyle w:val="StyleBoldUnderline"/>
          <w:highlight w:val="yellow"/>
        </w:rPr>
        <w:t>courts</w:t>
      </w:r>
      <w:r w:rsidRPr="00653915">
        <w:rPr>
          <w:rStyle w:val="StyleBoldUnderline"/>
        </w:rPr>
        <w:t xml:space="preserve"> have simply </w:t>
      </w:r>
      <w:r w:rsidRPr="00B5790A">
        <w:rPr>
          <w:rStyle w:val="Emphasis"/>
          <w:highlight w:val="yellow"/>
        </w:rPr>
        <w:t>avoided the dilemma by</w:t>
      </w:r>
      <w:r w:rsidRPr="00B5790A">
        <w:rPr>
          <w:rStyle w:val="StyleBoldUnderline"/>
          <w:highlight w:val="yellow"/>
        </w:rPr>
        <w:t xml:space="preserve"> ignoring the portion of the injunction test corresponding to the agency's equity </w:t>
      </w:r>
      <w:r w:rsidRPr="00B5790A">
        <w:rPr>
          <w:rStyle w:val="StyleBoldUnderline"/>
        </w:rPr>
        <w:t xml:space="preserve">and the public interest </w:t>
      </w:r>
      <w:r w:rsidRPr="00B5790A">
        <w:rPr>
          <w:rStyle w:val="StyleBoldUnderline"/>
          <w:highlight w:val="yellow"/>
        </w:rPr>
        <w:t>in national defense</w:t>
      </w:r>
      <w:r w:rsidRPr="00653915">
        <w:rPr>
          <w:rStyle w:val="StyleBoldUnderline"/>
        </w:rPr>
        <w:t>,</w:t>
      </w:r>
      <w:r w:rsidRPr="00653915">
        <w:rPr>
          <w:sz w:val="16"/>
        </w:rPr>
        <w:t xml:space="preserve"> n386 </w:t>
      </w:r>
      <w:r w:rsidRPr="00653915">
        <w:rPr>
          <w:rStyle w:val="StyleBoldUnderline"/>
        </w:rPr>
        <w:t>while others have plainly considered the former to be more important.</w:t>
      </w:r>
      <w:r w:rsidRPr="00653915">
        <w:rPr>
          <w:sz w:val="16"/>
        </w:rPr>
        <w:t xml:space="preserve"> n387 Either way, </w:t>
      </w:r>
      <w:r w:rsidRPr="00653915">
        <w:rPr>
          <w:rStyle w:val="StyleBoldUnderline"/>
        </w:rPr>
        <w:t>the NEPA injunction often decides a question that the Constitution and statute intended to be handled differently.</w:t>
      </w:r>
    </w:p>
    <w:p w14:paraId="76ED27EC" w14:textId="77777777" w:rsidR="002A401E" w:rsidRPr="00F82A49" w:rsidRDefault="002A401E" w:rsidP="002A401E">
      <w:pPr>
        <w:pStyle w:val="Heading4"/>
      </w:pPr>
      <w:r>
        <w:t xml:space="preserve">Civil suits result in the </w:t>
      </w:r>
      <w:r>
        <w:rPr>
          <w:u w:val="single"/>
        </w:rPr>
        <w:t>death by a thousand cuts</w:t>
      </w:r>
      <w:r>
        <w:t xml:space="preserve"> of the military</w:t>
      </w:r>
    </w:p>
    <w:p w14:paraId="03217396" w14:textId="77777777" w:rsidR="002A401E" w:rsidRPr="008C5172" w:rsidRDefault="002A401E" w:rsidP="002A401E">
      <w:r>
        <w:t xml:space="preserve">Aaron </w:t>
      </w:r>
      <w:r w:rsidRPr="008C5172">
        <w:rPr>
          <w:rStyle w:val="StyleStyleBold12pt"/>
        </w:rPr>
        <w:t>Riggio 09</w:t>
      </w:r>
      <w:r>
        <w:t>, J.D. Candidate, Seattle University School of Law, Fall 2009, “Whale Watching from 200 Feet Below: A New Approach to Resolving Operational Encroachment Issues,” 33 Seattle Univ. L. R. 229</w:t>
      </w:r>
    </w:p>
    <w:p w14:paraId="355BF5DE" w14:textId="77777777" w:rsidR="002A401E" w:rsidRPr="007415DA" w:rsidRDefault="002A401E" w:rsidP="002A401E">
      <w:pPr>
        <w:rPr>
          <w:sz w:val="16"/>
        </w:rPr>
      </w:pPr>
      <w:r w:rsidRPr="00F82A49">
        <w:rPr>
          <w:rStyle w:val="StyleBoldUnderline"/>
        </w:rPr>
        <w:t xml:space="preserve">From the military's perspective, </w:t>
      </w:r>
      <w:r w:rsidRPr="007415DA">
        <w:rPr>
          <w:rStyle w:val="StyleBoldUnderline"/>
          <w:highlight w:val="yellow"/>
        </w:rPr>
        <w:t>there are many problems</w:t>
      </w:r>
      <w:r w:rsidRPr="00F82A49">
        <w:rPr>
          <w:rStyle w:val="StyleBoldUnderline"/>
        </w:rPr>
        <w:t xml:space="preserve"> associated </w:t>
      </w:r>
      <w:r w:rsidRPr="007415DA">
        <w:rPr>
          <w:rStyle w:val="StyleBoldUnderline"/>
          <w:highlight w:val="yellow"/>
        </w:rPr>
        <w:t>with</w:t>
      </w:r>
      <w:r w:rsidRPr="00F82A49">
        <w:rPr>
          <w:rStyle w:val="StyleBoldUnderline"/>
        </w:rPr>
        <w:t xml:space="preserve"> the way </w:t>
      </w:r>
      <w:r w:rsidRPr="007415DA">
        <w:rPr>
          <w:rStyle w:val="StyleBoldUnderline"/>
          <w:highlight w:val="yellow"/>
        </w:rPr>
        <w:t>exemptions</w:t>
      </w:r>
      <w:r w:rsidRPr="00F82A49">
        <w:rPr>
          <w:rStyle w:val="StyleBoldUnderline"/>
        </w:rPr>
        <w:t xml:space="preserve"> are currently implemented </w:t>
      </w:r>
      <w:r w:rsidRPr="008C5172">
        <w:rPr>
          <w:sz w:val="16"/>
        </w:rPr>
        <w:t xml:space="preserve">under the previously discussed Acts. n38 The most obvious problem with the current [*235] exemption framework is that it generally requires intervention from the highest level of the Executive Branch. n39 This problem is closely related to the next. </w:t>
      </w:r>
      <w:r w:rsidRPr="007415DA">
        <w:rPr>
          <w:rStyle w:val="StyleBoldUnderline"/>
          <w:highlight w:val="yellow"/>
        </w:rPr>
        <w:t>The current system is suited to one-time, isolated events</w:t>
      </w:r>
      <w:r w:rsidRPr="00F82A49">
        <w:rPr>
          <w:rStyle w:val="StyleBoldUnderline"/>
        </w:rPr>
        <w:t xml:space="preserve"> that are </w:t>
      </w:r>
      <w:r w:rsidRPr="007415DA">
        <w:rPr>
          <w:rStyle w:val="Emphasis"/>
          <w:highlight w:val="yellow"/>
        </w:rPr>
        <w:t>irreconcilable with environmental laws</w:t>
      </w:r>
      <w:r w:rsidRPr="00F82A49">
        <w:rPr>
          <w:rStyle w:val="StyleBoldUnderline"/>
        </w:rPr>
        <w:t xml:space="preserve">. </w:t>
      </w:r>
      <w:r w:rsidRPr="008C5172">
        <w:rPr>
          <w:sz w:val="16"/>
        </w:rPr>
        <w:t xml:space="preserve">When such isolated events arise, it may be appropriate to require the President to intervene and balance the importance of the military mission with the potential environmental impact. However, </w:t>
      </w:r>
      <w:r w:rsidRPr="007415DA">
        <w:rPr>
          <w:rStyle w:val="StyleBoldUnderline"/>
          <w:highlight w:val="yellow"/>
        </w:rPr>
        <w:t>operational encroachment rarely involves a one-time</w:t>
      </w:r>
      <w:r w:rsidRPr="00F82A49">
        <w:rPr>
          <w:rStyle w:val="StyleBoldUnderline"/>
        </w:rPr>
        <w:t xml:space="preserve">, isolated </w:t>
      </w:r>
      <w:r w:rsidRPr="007415DA">
        <w:rPr>
          <w:rStyle w:val="StyleBoldUnderline"/>
          <w:highlight w:val="yellow"/>
        </w:rPr>
        <w:t xml:space="preserve">event; it is far more likely to occur with </w:t>
      </w:r>
      <w:r w:rsidRPr="007415DA">
        <w:rPr>
          <w:rStyle w:val="Emphasis"/>
          <w:highlight w:val="yellow"/>
        </w:rPr>
        <w:t>regular and recurring training events</w:t>
      </w:r>
      <w:r w:rsidRPr="00F82A49">
        <w:rPr>
          <w:rStyle w:val="StyleBoldUnderline"/>
        </w:rPr>
        <w:t>.</w:t>
      </w:r>
      <w:r w:rsidRPr="008C5172">
        <w:rPr>
          <w:sz w:val="16"/>
        </w:rPr>
        <w:t xml:space="preserve"> In recognition of the unsuitability of current exemptions to one-time scenarios, the DOD has commented that, while being "a valuable hedge against unexpected future emergencies, [the current statutory scheme of exemptions] cannot provide the legal basis for the Nation's everyday military readiness activities . . . ." </w:t>
      </w:r>
      <w:r w:rsidRPr="007415DA">
        <w:rPr>
          <w:sz w:val="16"/>
        </w:rPr>
        <w:t xml:space="preserve">n40 </w:t>
      </w:r>
      <w:r w:rsidRPr="007415DA">
        <w:rPr>
          <w:rStyle w:val="StyleBoldUnderline"/>
          <w:highlight w:val="yellow"/>
        </w:rPr>
        <w:t>The result is "</w:t>
      </w:r>
      <w:r w:rsidRPr="007415DA">
        <w:rPr>
          <w:rStyle w:val="Emphasis"/>
          <w:highlight w:val="yellow"/>
        </w:rPr>
        <w:t>death by a thousand cuts</w:t>
      </w:r>
      <w:r w:rsidRPr="007415DA">
        <w:rPr>
          <w:rStyle w:val="StyleBoldUnderline"/>
          <w:highlight w:val="yellow"/>
        </w:rPr>
        <w:t>" from "having</w:t>
      </w:r>
      <w:r w:rsidRPr="00F82A49">
        <w:rPr>
          <w:rStyle w:val="StyleBoldUnderline"/>
        </w:rPr>
        <w:t xml:space="preserve"> to employ these exemptions on a </w:t>
      </w:r>
      <w:r w:rsidRPr="007415DA">
        <w:rPr>
          <w:rStyle w:val="StyleBoldUnderline"/>
          <w:highlight w:val="yellow"/>
        </w:rPr>
        <w:t>case-by-case basis</w:t>
      </w:r>
      <w:r w:rsidRPr="00F82A49">
        <w:rPr>
          <w:rStyle w:val="StyleBoldUnderline"/>
        </w:rPr>
        <w:t>."</w:t>
      </w:r>
      <w:r w:rsidRPr="008C5172">
        <w:rPr>
          <w:sz w:val="16"/>
        </w:rPr>
        <w:t xml:space="preserve"> n41</w:t>
      </w:r>
      <w:r w:rsidRPr="008C5172">
        <w:rPr>
          <w:sz w:val="12"/>
        </w:rPr>
        <w:t>¶</w:t>
      </w:r>
      <w:r w:rsidRPr="008C5172">
        <w:rPr>
          <w:sz w:val="16"/>
        </w:rPr>
        <w:t xml:space="preserve"> </w:t>
      </w:r>
      <w:r w:rsidRPr="007415DA">
        <w:rPr>
          <w:rStyle w:val="StyleBoldUnderline"/>
          <w:highlight w:val="yellow"/>
        </w:rPr>
        <w:t>Other military concerns are</w:t>
      </w:r>
      <w:r w:rsidRPr="00F82A49">
        <w:rPr>
          <w:rStyle w:val="StyleBoldUnderline"/>
        </w:rPr>
        <w:t xml:space="preserve"> notable, including the potential for </w:t>
      </w:r>
      <w:r w:rsidRPr="007415DA">
        <w:rPr>
          <w:rStyle w:val="Emphasis"/>
          <w:highlight w:val="yellow"/>
        </w:rPr>
        <w:t>release of classified info</w:t>
      </w:r>
      <w:r w:rsidRPr="00F82A49">
        <w:rPr>
          <w:rStyle w:val="StyleBoldUnderline"/>
        </w:rPr>
        <w:t xml:space="preserve">rmation </w:t>
      </w:r>
      <w:r w:rsidRPr="007415DA">
        <w:rPr>
          <w:rStyle w:val="StyleBoldUnderline"/>
          <w:highlight w:val="yellow"/>
        </w:rPr>
        <w:t>due to</w:t>
      </w:r>
      <w:r w:rsidRPr="00F82A49">
        <w:rPr>
          <w:rStyle w:val="StyleBoldUnderline"/>
        </w:rPr>
        <w:t xml:space="preserve"> exemption </w:t>
      </w:r>
      <w:r w:rsidRPr="007415DA">
        <w:rPr>
          <w:rStyle w:val="StyleBoldUnderline"/>
          <w:highlight w:val="yellow"/>
        </w:rPr>
        <w:t>reporting requirements</w:t>
      </w:r>
      <w:r w:rsidRPr="008C5172">
        <w:rPr>
          <w:sz w:val="16"/>
        </w:rPr>
        <w:t xml:space="preserve">; n42 </w:t>
      </w:r>
      <w:r w:rsidRPr="00F82A49">
        <w:rPr>
          <w:rStyle w:val="StyleBoldUnderline"/>
        </w:rPr>
        <w:t>so-called "</w:t>
      </w:r>
      <w:r w:rsidRPr="007415DA">
        <w:rPr>
          <w:rStyle w:val="StyleBoldUnderline"/>
          <w:highlight w:val="yellow"/>
        </w:rPr>
        <w:t>negative training</w:t>
      </w:r>
      <w:r w:rsidRPr="00F82A49">
        <w:rPr>
          <w:rStyle w:val="StyleBoldUnderline"/>
        </w:rPr>
        <w:t>";</w:t>
      </w:r>
      <w:r w:rsidRPr="008C5172">
        <w:rPr>
          <w:sz w:val="16"/>
        </w:rPr>
        <w:t xml:space="preserve"> n43 </w:t>
      </w:r>
      <w:r w:rsidRPr="007415DA">
        <w:rPr>
          <w:rStyle w:val="Emphasis"/>
          <w:highlight w:val="yellow"/>
        </w:rPr>
        <w:t>increased wear and tear when equipment</w:t>
      </w:r>
      <w:r w:rsidRPr="00F82A49">
        <w:rPr>
          <w:rStyle w:val="StyleBoldUnderline"/>
        </w:rPr>
        <w:t xml:space="preserve"> is shipped to locations suitable for an exercise</w:t>
      </w:r>
      <w:r w:rsidRPr="008C5172">
        <w:rPr>
          <w:sz w:val="16"/>
        </w:rPr>
        <w:t xml:space="preserve">; n44 </w:t>
      </w:r>
      <w:r w:rsidRPr="007415DA">
        <w:rPr>
          <w:rStyle w:val="StyleBoldUnderline"/>
          <w:highlight w:val="yellow"/>
        </w:rPr>
        <w:t>and</w:t>
      </w:r>
      <w:r w:rsidRPr="00F82A49">
        <w:rPr>
          <w:rStyle w:val="StyleBoldUnderline"/>
        </w:rPr>
        <w:t xml:space="preserve"> the significant </w:t>
      </w:r>
      <w:r w:rsidRPr="007415DA">
        <w:rPr>
          <w:rStyle w:val="StyleBoldUnderline"/>
          <w:highlight w:val="yellow"/>
        </w:rPr>
        <w:t>financial costs</w:t>
      </w:r>
      <w:r w:rsidRPr="00F82A49">
        <w:rPr>
          <w:rStyle w:val="StyleBoldUnderline"/>
        </w:rPr>
        <w:t xml:space="preserve"> involved in attempting to comply with exemption requirements. </w:t>
      </w:r>
      <w:r w:rsidRPr="008C5172">
        <w:rPr>
          <w:sz w:val="16"/>
        </w:rPr>
        <w:t>n45</w:t>
      </w:r>
    </w:p>
    <w:p w14:paraId="23F41E38" w14:textId="77777777" w:rsidR="002A401E" w:rsidRDefault="002A401E" w:rsidP="002A401E">
      <w:pPr>
        <w:pStyle w:val="Heading3"/>
      </w:pPr>
      <w:r>
        <w:t>Offense 2</w:t>
      </w:r>
    </w:p>
    <w:p w14:paraId="67380948" w14:textId="77777777" w:rsidR="002A401E" w:rsidRDefault="002A401E" w:rsidP="002A401E">
      <w:pPr>
        <w:pStyle w:val="Heading4"/>
      </w:pPr>
      <w:r>
        <w:t xml:space="preserve">Trainings also key to broader naval power </w:t>
      </w:r>
    </w:p>
    <w:p w14:paraId="6BC8FF2C" w14:textId="77777777" w:rsidR="002A401E" w:rsidRDefault="002A401E" w:rsidP="002A401E">
      <w:r w:rsidRPr="00574F81">
        <w:rPr>
          <w:rStyle w:val="StyleStyleBold12pt"/>
        </w:rPr>
        <w:t>US Navy 8</w:t>
      </w:r>
      <w:r>
        <w:t xml:space="preserve">, “U.S. Navy Mine Familiarizer,” </w:t>
      </w:r>
      <w:hyperlink r:id="rId36" w:anchor=".UQ_YCh19Iw8" w:history="1">
        <w:r w:rsidRPr="007A09C6">
          <w:rPr>
            <w:rStyle w:val="Hyperlink"/>
          </w:rPr>
          <w:t>http://www.public.navy.mil/surfor/comomag/Pages/conceptofoperations.aspx#.UQ_YCh19Iw8</w:t>
        </w:r>
      </w:hyperlink>
    </w:p>
    <w:p w14:paraId="18F22A08" w14:textId="77777777" w:rsidR="002A401E" w:rsidRPr="007415DA" w:rsidRDefault="002A401E" w:rsidP="002A401E">
      <w:pPr>
        <w:rPr>
          <w:b/>
          <w:bCs/>
          <w:u w:val="single"/>
        </w:rPr>
      </w:pPr>
      <w:r w:rsidRPr="004A7C1C">
        <w:rPr>
          <w:rStyle w:val="StyleBoldUnderline"/>
        </w:rPr>
        <w:t>The Navy is</w:t>
      </w:r>
      <w:r w:rsidRPr="00574F81">
        <w:rPr>
          <w:sz w:val="16"/>
        </w:rPr>
        <w:t xml:space="preserve"> seriously </w:t>
      </w:r>
      <w:r w:rsidRPr="004A7C1C">
        <w:rPr>
          <w:rStyle w:val="StyleBoldUnderline"/>
        </w:rPr>
        <w:t>committed to</w:t>
      </w:r>
      <w:r w:rsidRPr="00574F81">
        <w:rPr>
          <w:sz w:val="16"/>
        </w:rPr>
        <w:t xml:space="preserve"> maintaining a potent </w:t>
      </w:r>
      <w:r w:rsidRPr="004A7C1C">
        <w:rPr>
          <w:rStyle w:val="StyleBoldUnderline"/>
        </w:rPr>
        <w:t>sea mining capability</w:t>
      </w:r>
      <w:r w:rsidRPr="00574F81">
        <w:rPr>
          <w:sz w:val="16"/>
        </w:rPr>
        <w:t xml:space="preserve">. </w:t>
      </w:r>
      <w:r w:rsidRPr="00312F4C">
        <w:rPr>
          <w:rStyle w:val="StyleBoldUnderline"/>
          <w:highlight w:val="yellow"/>
        </w:rPr>
        <w:t>Mining can be</w:t>
      </w:r>
      <w:r w:rsidRPr="00574F81">
        <w:rPr>
          <w:b/>
          <w:sz w:val="16"/>
        </w:rPr>
        <w:t xml:space="preserve"> </w:t>
      </w:r>
      <w:r w:rsidRPr="00574F81">
        <w:rPr>
          <w:sz w:val="16"/>
        </w:rPr>
        <w:t xml:space="preserve">used as </w:t>
      </w:r>
      <w:r w:rsidRPr="00312F4C">
        <w:rPr>
          <w:rStyle w:val="StyleBoldUnderline"/>
          <w:highlight w:val="yellow"/>
        </w:rPr>
        <w:t>a</w:t>
      </w:r>
      <w:r w:rsidRPr="007A09C6">
        <w:rPr>
          <w:rStyle w:val="StyleBoldUnderline"/>
        </w:rPr>
        <w:t xml:space="preserve"> </w:t>
      </w:r>
      <w:r w:rsidRPr="00312F4C">
        <w:rPr>
          <w:rStyle w:val="StyleBoldUnderline"/>
          <w:highlight w:val="yellow"/>
        </w:rPr>
        <w:t>strategic deterrent and</w:t>
      </w:r>
      <w:r w:rsidRPr="00574F81">
        <w:rPr>
          <w:sz w:val="16"/>
        </w:rPr>
        <w:t xml:space="preserve">/or as a </w:t>
      </w:r>
      <w:r w:rsidRPr="00312F4C">
        <w:rPr>
          <w:rStyle w:val="StyleBoldUnderline"/>
          <w:highlight w:val="yellow"/>
        </w:rPr>
        <w:t>force multiplier</w:t>
      </w:r>
      <w:r w:rsidRPr="00574F81">
        <w:rPr>
          <w:b/>
          <w:sz w:val="16"/>
        </w:rPr>
        <w:t xml:space="preserve"> </w:t>
      </w:r>
      <w:r w:rsidRPr="00574F81">
        <w:rPr>
          <w:sz w:val="16"/>
        </w:rPr>
        <w:t xml:space="preserve">in this era during which the Navy faces a continued reduction in platform numbers. The unique attributes of naval mines make them one of the most effective forms of naval warfare across the spectrum of conflict. Even the suggestion of the presence of mines in the water has deterred or delayed waterborne movement until the threat could be effectively assessed and neutralized. </w:t>
      </w:r>
      <w:r w:rsidRPr="00312F4C">
        <w:rPr>
          <w:rStyle w:val="StyleBoldUnderline"/>
          <w:highlight w:val="yellow"/>
        </w:rPr>
        <w:t xml:space="preserve">In the early stages </w:t>
      </w:r>
      <w:r w:rsidRPr="00312F4C">
        <w:rPr>
          <w:rStyle w:val="Emphasis"/>
          <w:highlight w:val="yellow"/>
        </w:rPr>
        <w:t>of future crises</w:t>
      </w:r>
      <w:r w:rsidRPr="00574F81">
        <w:rPr>
          <w:sz w:val="16"/>
        </w:rPr>
        <w:t xml:space="preserve">, </w:t>
      </w:r>
      <w:r w:rsidRPr="00312F4C">
        <w:rPr>
          <w:rStyle w:val="StyleBoldUnderline"/>
          <w:highlight w:val="yellow"/>
        </w:rPr>
        <w:t>mines</w:t>
      </w:r>
      <w:r w:rsidRPr="00574F81">
        <w:rPr>
          <w:sz w:val="16"/>
        </w:rPr>
        <w:t xml:space="preserve"> positioned either overtly or clandestinely, not necessarily in large numbers, </w:t>
      </w:r>
      <w:r w:rsidRPr="00312F4C">
        <w:rPr>
          <w:rStyle w:val="StyleBoldUnderline"/>
          <w:highlight w:val="yellow"/>
        </w:rPr>
        <w:t>could be a strategic tool</w:t>
      </w:r>
      <w:r w:rsidRPr="00574F81">
        <w:rPr>
          <w:sz w:val="16"/>
        </w:rPr>
        <w:t xml:space="preserve"> in convincing an adversary to reassess its intentions, contributing </w:t>
      </w:r>
      <w:r w:rsidRPr="00312F4C">
        <w:rPr>
          <w:rStyle w:val="StyleBoldUnderline"/>
          <w:highlight w:val="yellow"/>
        </w:rPr>
        <w:t>to</w:t>
      </w:r>
      <w:r w:rsidRPr="00574F81">
        <w:rPr>
          <w:sz w:val="16"/>
        </w:rPr>
        <w:t xml:space="preserve"> the </w:t>
      </w:r>
      <w:r w:rsidRPr="00312F4C">
        <w:rPr>
          <w:rStyle w:val="StyleBoldUnderline"/>
          <w:highlight w:val="yellow"/>
        </w:rPr>
        <w:t>establish</w:t>
      </w:r>
      <w:r w:rsidRPr="00A940D0">
        <w:rPr>
          <w:rStyle w:val="StyleBoldUnderline"/>
        </w:rPr>
        <w:t xml:space="preserve">ment of </w:t>
      </w:r>
      <w:r w:rsidRPr="00312F4C">
        <w:rPr>
          <w:rStyle w:val="StyleBoldUnderline"/>
          <w:highlight w:val="yellow"/>
        </w:rPr>
        <w:t>battlespace dominance</w:t>
      </w:r>
      <w:r w:rsidRPr="00574F81">
        <w:rPr>
          <w:sz w:val="16"/>
        </w:rPr>
        <w:t>. Therefore, mining can be effective across many different levels of conflict, either as a stand</w:t>
      </w:r>
      <w:r w:rsidRPr="00574F81">
        <w:rPr>
          <w:sz w:val="16"/>
        </w:rPr>
        <w:noBreakHyphen/>
        <w:t xml:space="preserve">alone option or as one element in a broader response. </w:t>
      </w:r>
      <w:r w:rsidRPr="00A940D0">
        <w:rPr>
          <w:rStyle w:val="StyleBoldUnderline"/>
        </w:rPr>
        <w:t>Our</w:t>
      </w:r>
      <w:r w:rsidRPr="004A7C1C">
        <w:rPr>
          <w:rStyle w:val="StyleBoldUnderline"/>
        </w:rPr>
        <w:t xml:space="preserve"> </w:t>
      </w:r>
      <w:r w:rsidRPr="00312F4C">
        <w:rPr>
          <w:rStyle w:val="StyleBoldUnderline"/>
          <w:highlight w:val="yellow"/>
        </w:rPr>
        <w:t xml:space="preserve">allies and adversaries recognize </w:t>
      </w:r>
      <w:r w:rsidRPr="004A7C1C">
        <w:rPr>
          <w:rStyle w:val="StyleBoldUnderline"/>
        </w:rPr>
        <w:t xml:space="preserve">that </w:t>
      </w:r>
      <w:r w:rsidRPr="00312F4C">
        <w:rPr>
          <w:rStyle w:val="StyleBoldUnderline"/>
          <w:highlight w:val="yellow"/>
        </w:rPr>
        <w:t xml:space="preserve">mines are </w:t>
      </w:r>
      <w:r w:rsidRPr="004A7C1C">
        <w:rPr>
          <w:rStyle w:val="StyleBoldUnderline"/>
        </w:rPr>
        <w:t xml:space="preserve">relatively </w:t>
      </w:r>
      <w:r w:rsidRPr="00312F4C">
        <w:rPr>
          <w:rStyle w:val="StyleBoldUnderline"/>
          <w:highlight w:val="yellow"/>
        </w:rPr>
        <w:t>low-cost weapons that can level the playing field</w:t>
      </w:r>
      <w:r w:rsidRPr="00574F81">
        <w:rPr>
          <w:sz w:val="16"/>
        </w:rPr>
        <w:t xml:space="preserve"> between otherwise unequal opponents. </w:t>
      </w:r>
      <w:r w:rsidRPr="00312F4C">
        <w:rPr>
          <w:rStyle w:val="StyleBoldUnderline"/>
          <w:highlight w:val="yellow"/>
        </w:rPr>
        <w:t>To guarantee the effectiveness of our future forces, we must</w:t>
      </w:r>
      <w:r w:rsidRPr="00574F81">
        <w:rPr>
          <w:sz w:val="16"/>
        </w:rPr>
        <w:t xml:space="preserve"> develop and maintain an inventory of modern weapons, </w:t>
      </w:r>
      <w:r w:rsidRPr="00312F4C">
        <w:rPr>
          <w:rStyle w:val="StyleBoldUnderline"/>
          <w:highlight w:val="yellow"/>
        </w:rPr>
        <w:t>integrate mining</w:t>
      </w:r>
      <w:r w:rsidRPr="00574F81">
        <w:rPr>
          <w:sz w:val="16"/>
        </w:rPr>
        <w:t xml:space="preserve"> into the overall planning to shape the battlespace, and ensure the availability of a variety of delivery platforms in sufficient numbers to execute approved plans. Maintenance of a robust mining capability also provides a basic understanding of state-of-the-art sea mine technology that allows us to optimize development of an effective countermeasures force. Our Mining Concept of Operations (CONOPS) describes the top-level operational roles of mining as a key component of our overall naval operational structure. There are three stages of mining operations within which all aspects of mining are grouped. They are the planning, delivery, and campaign stages. Planning The planning stage of the mining CONOPS includes the following basic activities: · Determining mission requirements and maintaining mine assets · Identifying and planning priority minefields · Developing, acquiring, and prepositioning mining assets · Exercising and training in the mining area · Implementation of global mining alliances Requisite to the determination of mission requirements is threat assessment, collection of environmental and target data, and the development of algorithms for mine sensors. Effective minefield modeling is particularly important in this regard. The development and acquisition of mines is an extremely important component of the planning phase, as is maintenance of a modern mine stockpile. </w:t>
      </w:r>
      <w:r w:rsidRPr="00312F4C">
        <w:rPr>
          <w:rStyle w:val="StyleBoldUnderline"/>
          <w:highlight w:val="yellow"/>
        </w:rPr>
        <w:t xml:space="preserve">Rigorous </w:t>
      </w:r>
      <w:r w:rsidRPr="00312F4C">
        <w:rPr>
          <w:rStyle w:val="Emphasis"/>
          <w:highlight w:val="yellow"/>
        </w:rPr>
        <w:t>training and mining</w:t>
      </w:r>
      <w:r w:rsidRPr="00312F4C">
        <w:rPr>
          <w:rStyle w:val="StyleBoldUnderline"/>
          <w:highlight w:val="yellow"/>
        </w:rPr>
        <w:t xml:space="preserve"> exercises </w:t>
      </w:r>
      <w:r w:rsidRPr="00312F4C">
        <w:rPr>
          <w:rStyle w:val="Emphasis"/>
          <w:highlight w:val="yellow"/>
        </w:rPr>
        <w:t>are essential</w:t>
      </w:r>
      <w:r w:rsidRPr="00312F4C">
        <w:rPr>
          <w:rStyle w:val="StyleBoldUnderline"/>
          <w:highlight w:val="yellow"/>
        </w:rPr>
        <w:t xml:space="preserve"> to ensure our readiness to conduct mining operations.</w:t>
      </w:r>
    </w:p>
    <w:p w14:paraId="1D432FE1" w14:textId="77777777" w:rsidR="002A401E" w:rsidRDefault="002A401E" w:rsidP="002A401E">
      <w:pPr>
        <w:pStyle w:val="Heading4"/>
      </w:pPr>
      <w:r>
        <w:t xml:space="preserve">Global great power war </w:t>
      </w:r>
    </w:p>
    <w:p w14:paraId="35907C57" w14:textId="77777777" w:rsidR="002A401E" w:rsidRPr="009C50A7" w:rsidRDefault="002A401E" w:rsidP="002A401E">
      <w:r w:rsidRPr="006A6D04">
        <w:rPr>
          <w:rStyle w:val="StyleStyleBold12pt"/>
        </w:rPr>
        <w:t>Conway et al 7</w:t>
      </w:r>
      <w:r>
        <w:t xml:space="preserve"> </w:t>
      </w:r>
      <w:r w:rsidRPr="00A464C4">
        <w:t xml:space="preserve">James T., </w:t>
      </w:r>
      <w:r w:rsidRPr="00A464C4">
        <w:rPr>
          <w:iCs/>
        </w:rPr>
        <w:t>General, U.S. Marine Corps, Gary Roughead, Admiral, U.S. Navy, Thad W. Allen, Admiral, U.S. Coast Guard, “</w:t>
      </w:r>
      <w:r w:rsidRPr="00A464C4">
        <w:rPr>
          <w:rFonts w:cs="Sabon-Roman"/>
        </w:rPr>
        <w:t xml:space="preserve">A Cooperative Strategy for 21st Century Seapower,” October, </w:t>
      </w:r>
      <w:r w:rsidRPr="00A464C4">
        <w:t>http://www.navy.mi</w:t>
      </w:r>
      <w:r>
        <w:t>l/maritime/MaritimeStrategy.pdf</w:t>
      </w:r>
    </w:p>
    <w:p w14:paraId="02FEF8E4" w14:textId="77777777" w:rsidR="002A401E" w:rsidRDefault="002A401E" w:rsidP="002A401E">
      <w:r w:rsidRPr="003510E8">
        <w:rPr>
          <w:sz w:val="14"/>
        </w:rPr>
        <w:t xml:space="preserve">This strategy reaffirms the use of seapower to influence actions and activities at sea and ashore. </w:t>
      </w:r>
      <w:r w:rsidRPr="005930DB">
        <w:rPr>
          <w:u w:val="single"/>
        </w:rPr>
        <w:t>The</w:t>
      </w:r>
      <w:r w:rsidRPr="003510E8">
        <w:rPr>
          <w:sz w:val="14"/>
        </w:rPr>
        <w:t xml:space="preserve"> expeditionary character and </w:t>
      </w:r>
      <w:r w:rsidRPr="00F925D4">
        <w:rPr>
          <w:u w:val="single"/>
        </w:rPr>
        <w:t xml:space="preserve">versatility of </w:t>
      </w:r>
      <w:r w:rsidRPr="00312F4C">
        <w:rPr>
          <w:highlight w:val="yellow"/>
          <w:u w:val="single"/>
        </w:rPr>
        <w:t xml:space="preserve">maritime forces provide the U.S. </w:t>
      </w:r>
      <w:r w:rsidRPr="005930DB">
        <w:rPr>
          <w:u w:val="single"/>
        </w:rPr>
        <w:t xml:space="preserve">the </w:t>
      </w:r>
      <w:r w:rsidRPr="00312F4C">
        <w:rPr>
          <w:b/>
          <w:highlight w:val="yellow"/>
          <w:u w:val="single"/>
        </w:rPr>
        <w:t>asymmetric advantage</w:t>
      </w:r>
      <w:r w:rsidRPr="00476B04">
        <w:rPr>
          <w:u w:val="single"/>
        </w:rPr>
        <w:t xml:space="preserve"> of enlarging </w:t>
      </w:r>
      <w:r w:rsidRPr="00476B04">
        <w:rPr>
          <w:sz w:val="14"/>
        </w:rPr>
        <w:t xml:space="preserve">or contracting </w:t>
      </w:r>
      <w:r w:rsidRPr="00476B04">
        <w:rPr>
          <w:u w:val="single"/>
        </w:rPr>
        <w:t>its military footprint in areas where access is</w:t>
      </w:r>
      <w:r w:rsidRPr="00476B04">
        <w:rPr>
          <w:sz w:val="14"/>
        </w:rPr>
        <w:t xml:space="preserve"> denied or </w:t>
      </w:r>
      <w:r w:rsidRPr="00476B04">
        <w:rPr>
          <w:u w:val="single"/>
        </w:rPr>
        <w:t>limited</w:t>
      </w:r>
      <w:r w:rsidRPr="003510E8">
        <w:rPr>
          <w:sz w:val="14"/>
        </w:rPr>
        <w:t xml:space="preserve">. Permanent or prolonged basing of our military forces overseas often has unintended economic, social or political repercussions. </w:t>
      </w:r>
      <w:r w:rsidRPr="005930DB">
        <w:rPr>
          <w:u w:val="single"/>
        </w:rPr>
        <w:t>The sea</w:t>
      </w:r>
      <w:r>
        <w:rPr>
          <w:u w:val="single"/>
        </w:rPr>
        <w:t xml:space="preserve"> </w:t>
      </w:r>
      <w:r w:rsidRPr="005930DB">
        <w:rPr>
          <w:u w:val="single"/>
        </w:rPr>
        <w:t>is a vast maneuver space, where the presence of</w:t>
      </w:r>
      <w:r w:rsidRPr="003510E8">
        <w:rPr>
          <w:sz w:val="14"/>
        </w:rPr>
        <w:t xml:space="preserve"> maritime </w:t>
      </w:r>
      <w:r w:rsidRPr="005930DB">
        <w:rPr>
          <w:u w:val="single"/>
        </w:rPr>
        <w:t>forces can be</w:t>
      </w:r>
      <w:r>
        <w:rPr>
          <w:u w:val="single"/>
        </w:rPr>
        <w:t xml:space="preserve"> </w:t>
      </w:r>
      <w:r w:rsidRPr="005930DB">
        <w:rPr>
          <w:u w:val="single"/>
        </w:rPr>
        <w:t xml:space="preserve">adjusted as conditions dictate </w:t>
      </w:r>
      <w:r w:rsidRPr="00312F4C">
        <w:rPr>
          <w:highlight w:val="yellow"/>
          <w:u w:val="single"/>
        </w:rPr>
        <w:t>to enable</w:t>
      </w:r>
      <w:r w:rsidRPr="00476B04">
        <w:rPr>
          <w:u w:val="single"/>
        </w:rPr>
        <w:t xml:space="preserve"> </w:t>
      </w:r>
      <w:r w:rsidRPr="00476B04">
        <w:rPr>
          <w:b/>
          <w:u w:val="single"/>
        </w:rPr>
        <w:t>flexible approaches</w:t>
      </w:r>
      <w:r w:rsidRPr="00476B04">
        <w:rPr>
          <w:u w:val="single"/>
        </w:rPr>
        <w:t xml:space="preserve"> to</w:t>
      </w:r>
      <w:r w:rsidRPr="00476B04">
        <w:rPr>
          <w:sz w:val="14"/>
        </w:rPr>
        <w:t xml:space="preserve"> </w:t>
      </w:r>
      <w:r w:rsidRPr="003510E8">
        <w:rPr>
          <w:sz w:val="14"/>
        </w:rPr>
        <w:t xml:space="preserve">escalation, </w:t>
      </w:r>
      <w:r w:rsidRPr="00312F4C">
        <w:rPr>
          <w:b/>
          <w:highlight w:val="yellow"/>
          <w:u w:val="single"/>
        </w:rPr>
        <w:t>de-escalation</w:t>
      </w:r>
      <w:r w:rsidRPr="00312F4C">
        <w:rPr>
          <w:highlight w:val="yellow"/>
          <w:u w:val="single"/>
        </w:rPr>
        <w:t xml:space="preserve"> </w:t>
      </w:r>
      <w:r w:rsidRPr="00312F4C">
        <w:rPr>
          <w:b/>
          <w:highlight w:val="yellow"/>
          <w:u w:val="single"/>
        </w:rPr>
        <w:t>and deterrence of conflicts</w:t>
      </w:r>
      <w:r w:rsidRPr="003510E8">
        <w:rPr>
          <w:sz w:val="14"/>
        </w:rPr>
        <w:t xml:space="preserve">. </w:t>
      </w:r>
      <w:r w:rsidRPr="00476B04">
        <w:rPr>
          <w:u w:val="single"/>
        </w:rPr>
        <w:t xml:space="preserve">The </w:t>
      </w:r>
      <w:r w:rsidRPr="00312F4C">
        <w:rPr>
          <w:highlight w:val="yellow"/>
          <w:u w:val="single"/>
        </w:rPr>
        <w:t>speed, flexibility</w:t>
      </w:r>
      <w:r w:rsidRPr="00476B04">
        <w:rPr>
          <w:u w:val="single"/>
        </w:rPr>
        <w:t xml:space="preserve">, agility and scalability </w:t>
      </w:r>
      <w:r w:rsidRPr="00312F4C">
        <w:rPr>
          <w:highlight w:val="yellow"/>
          <w:u w:val="single"/>
        </w:rPr>
        <w:t xml:space="preserve">of maritime forces provide </w:t>
      </w:r>
      <w:r w:rsidRPr="003510E8">
        <w:rPr>
          <w:sz w:val="14"/>
        </w:rPr>
        <w:t xml:space="preserve">joint or combined force commanders </w:t>
      </w:r>
      <w:r w:rsidRPr="00476B04">
        <w:rPr>
          <w:u w:val="single"/>
        </w:rPr>
        <w:t xml:space="preserve">a range of </w:t>
      </w:r>
      <w:r w:rsidRPr="00312F4C">
        <w:rPr>
          <w:highlight w:val="yellow"/>
          <w:u w:val="single"/>
        </w:rPr>
        <w:t>options</w:t>
      </w:r>
      <w:r w:rsidRPr="00476B04">
        <w:rPr>
          <w:u w:val="single"/>
        </w:rPr>
        <w:t xml:space="preserve"> for responding to crises</w:t>
      </w:r>
      <w:r w:rsidRPr="005930DB">
        <w:rPr>
          <w:u w:val="single"/>
        </w:rPr>
        <w:t>.</w:t>
      </w:r>
      <w:r w:rsidRPr="003510E8">
        <w:rPr>
          <w:sz w:val="14"/>
        </w:rPr>
        <w:t xml:space="preserve"> Additionally, integrated maritime operations, either within formal alliance structures (such as the North Atlantic Treaty Organization) or more informal arrangements (such as the Global Maritime Partnership initiative), send powerful messages to would-be aggressors that we will act with others to ensure collective security and prosperity. United States seapower will be globally postured to secure our homeland and citizens from direct attack and to advance our interests around the world. As our security and prosperity are inextricably linked with those of others, </w:t>
      </w:r>
      <w:r w:rsidRPr="005930DB">
        <w:rPr>
          <w:u w:val="single"/>
        </w:rPr>
        <w:t>U.S. maritime forces will be deployed to protect and sustain the</w:t>
      </w:r>
      <w:r>
        <w:rPr>
          <w:u w:val="single"/>
        </w:rPr>
        <w:t xml:space="preserve"> </w:t>
      </w:r>
      <w:r w:rsidRPr="005930DB">
        <w:rPr>
          <w:u w:val="single"/>
        </w:rPr>
        <w:t>peaceful global system</w:t>
      </w:r>
      <w:r w:rsidRPr="003510E8">
        <w:rPr>
          <w:sz w:val="14"/>
        </w:rPr>
        <w:t xml:space="preserve"> comprised of interdependent networks of trade, finance, information, law, people and governance. We will employ the global reach, persistent presence, and operational flexibility inherent in U.S. seapower to accomplish six key tasks, or strategic imperatives. Where tensions are high or where we wish to demonstrate to our friends and allies our commitment to security and stability, </w:t>
      </w:r>
      <w:r w:rsidRPr="005930DB">
        <w:rPr>
          <w:u w:val="single"/>
        </w:rPr>
        <w:t xml:space="preserve">U.S. maritime forces will be characterized by </w:t>
      </w:r>
      <w:r w:rsidRPr="003510E8">
        <w:rPr>
          <w:sz w:val="14"/>
        </w:rPr>
        <w:t xml:space="preserve">regionally concentrated, forward-deployed </w:t>
      </w:r>
      <w:r w:rsidRPr="00F925D4">
        <w:rPr>
          <w:rStyle w:val="StyleBoldUnderline"/>
        </w:rPr>
        <w:t>task</w:t>
      </w:r>
      <w:r w:rsidRPr="005930DB">
        <w:rPr>
          <w:u w:val="single"/>
        </w:rPr>
        <w:t xml:space="preserve"> forces with the combat power to</w:t>
      </w:r>
      <w:r>
        <w:rPr>
          <w:u w:val="single"/>
        </w:rPr>
        <w:t xml:space="preserve"> </w:t>
      </w:r>
      <w:r w:rsidRPr="005930DB">
        <w:rPr>
          <w:u w:val="single"/>
        </w:rPr>
        <w:t>limit regional conflict, deter major power war,</w:t>
      </w:r>
      <w:r w:rsidRPr="003510E8">
        <w:rPr>
          <w:sz w:val="14"/>
        </w:rPr>
        <w:t xml:space="preserve"> and should deterrence fail, win our Nation’s wars as part of a joint or combined campaign. In addition, persistent, mission-tailored maritime forces will be globally distributed in order to contribute to homeland defense-in-depth, foster and sustain cooperative relationships with an expanding set of international partners, and prevent or mitigate disruptions and crises. Credible combat power will be continuously postured in the Western Pacific and the Arabian Gulf/Indian Ocean to protect our vital interests, assure our friends and allies of our continuing commitment to regional security, and deter and dissuade potential adversaries and peer competitors. This </w:t>
      </w:r>
      <w:r w:rsidRPr="00312F4C">
        <w:rPr>
          <w:highlight w:val="yellow"/>
          <w:u w:val="single"/>
        </w:rPr>
        <w:t>combat power can be</w:t>
      </w:r>
      <w:r w:rsidRPr="005930DB">
        <w:rPr>
          <w:u w:val="single"/>
        </w:rPr>
        <w:t xml:space="preserve"> selectively and </w:t>
      </w:r>
      <w:r w:rsidRPr="00312F4C">
        <w:rPr>
          <w:b/>
          <w:highlight w:val="yellow"/>
          <w:u w:val="single"/>
        </w:rPr>
        <w:t>rapidly repositioned to meet contingencies</w:t>
      </w:r>
      <w:r w:rsidRPr="00476B04">
        <w:rPr>
          <w:u w:val="single"/>
        </w:rPr>
        <w:t xml:space="preserve"> that may arise elsewhere</w:t>
      </w:r>
      <w:r w:rsidRPr="003510E8">
        <w:rPr>
          <w:sz w:val="14"/>
        </w:rPr>
        <w:t xml:space="preserve">. These forces will be sized and postured to fulfill the following strategic imperatives: Limit regional conflict with forward deployed, decisive maritime power. Today regional conflict has ramifications far beyond the area of conflict. </w:t>
      </w:r>
      <w:r w:rsidRPr="005930DB">
        <w:rPr>
          <w:u w:val="single"/>
        </w:rPr>
        <w:t>Humanitarian crises, violence spreading across borders,</w:t>
      </w:r>
      <w:r>
        <w:rPr>
          <w:u w:val="single"/>
        </w:rPr>
        <w:t xml:space="preserve"> </w:t>
      </w:r>
      <w:r w:rsidRPr="005930DB">
        <w:rPr>
          <w:u w:val="single"/>
        </w:rPr>
        <w:t>pandemics, and the interruption of vital resources are all possible</w:t>
      </w:r>
      <w:r w:rsidRPr="003510E8">
        <w:rPr>
          <w:sz w:val="14"/>
        </w:rPr>
        <w:t xml:space="preserve"> when regional crises erupt. While this strategy advocates a wide dispersal of networked maritime forces, we cannot be everywhere, and we cannot act to mitigate all regional conflict. </w:t>
      </w:r>
      <w:r w:rsidRPr="005930DB">
        <w:rPr>
          <w:u w:val="single"/>
        </w:rPr>
        <w:t>Where conflict threatens the global system</w:t>
      </w:r>
      <w:r w:rsidRPr="003510E8">
        <w:rPr>
          <w:sz w:val="14"/>
        </w:rPr>
        <w:t xml:space="preserve"> and our national interests, </w:t>
      </w:r>
      <w:r w:rsidRPr="005930DB">
        <w:rPr>
          <w:u w:val="single"/>
        </w:rPr>
        <w:t>maritime forces will be ready to respond</w:t>
      </w:r>
      <w:r w:rsidRPr="003510E8">
        <w:rPr>
          <w:sz w:val="14"/>
        </w:rPr>
        <w:t xml:space="preserve"> alongside other elements of national and multi-national power, </w:t>
      </w:r>
      <w:r w:rsidRPr="005930DB">
        <w:rPr>
          <w:u w:val="single"/>
        </w:rPr>
        <w:t>to give political leaders a range of</w:t>
      </w:r>
      <w:r>
        <w:rPr>
          <w:u w:val="single"/>
        </w:rPr>
        <w:t xml:space="preserve"> </w:t>
      </w:r>
      <w:r w:rsidRPr="005930DB">
        <w:rPr>
          <w:u w:val="single"/>
        </w:rPr>
        <w:t>options for deterrence,</w:t>
      </w:r>
      <w:r w:rsidRPr="003510E8">
        <w:rPr>
          <w:sz w:val="14"/>
        </w:rPr>
        <w:t xml:space="preserve"> escalation </w:t>
      </w:r>
      <w:r w:rsidRPr="005930DB">
        <w:rPr>
          <w:u w:val="single"/>
        </w:rPr>
        <w:t>and de-escalation</w:t>
      </w:r>
      <w:r w:rsidRPr="003510E8">
        <w:rPr>
          <w:sz w:val="14"/>
        </w:rPr>
        <w:t xml:space="preserve">. </w:t>
      </w:r>
      <w:r w:rsidRPr="005930DB">
        <w:rPr>
          <w:u w:val="single"/>
        </w:rPr>
        <w:t>Maritime forces</w:t>
      </w:r>
      <w:r>
        <w:rPr>
          <w:u w:val="single"/>
        </w:rPr>
        <w:t xml:space="preserve"> </w:t>
      </w:r>
      <w:r w:rsidRPr="005930DB">
        <w:rPr>
          <w:u w:val="single"/>
        </w:rPr>
        <w:t>that are persistently</w:t>
      </w:r>
      <w:r w:rsidRPr="003510E8">
        <w:rPr>
          <w:sz w:val="14"/>
        </w:rPr>
        <w:t xml:space="preserve"> present and </w:t>
      </w:r>
      <w:r w:rsidRPr="005930DB">
        <w:rPr>
          <w:u w:val="single"/>
        </w:rPr>
        <w:t>combat-ready provide the Nation’s</w:t>
      </w:r>
      <w:r>
        <w:rPr>
          <w:u w:val="single"/>
        </w:rPr>
        <w:t xml:space="preserve"> </w:t>
      </w:r>
      <w:r w:rsidRPr="005930DB">
        <w:rPr>
          <w:u w:val="single"/>
        </w:rPr>
        <w:t>primary</w:t>
      </w:r>
      <w:r w:rsidRPr="003510E8">
        <w:rPr>
          <w:sz w:val="14"/>
        </w:rPr>
        <w:t xml:space="preserve"> forcible entry </w:t>
      </w:r>
      <w:r w:rsidRPr="005930DB">
        <w:rPr>
          <w:u w:val="single"/>
        </w:rPr>
        <w:t>option</w:t>
      </w:r>
      <w:r w:rsidRPr="003510E8">
        <w:rPr>
          <w:sz w:val="14"/>
        </w:rPr>
        <w:t xml:space="preserve"> in an era of declining access, even as they provide the means for this Nation </w:t>
      </w:r>
      <w:r w:rsidRPr="005930DB">
        <w:rPr>
          <w:u w:val="single"/>
        </w:rPr>
        <w:t>to respond quickly to</w:t>
      </w:r>
      <w:r w:rsidRPr="003510E8">
        <w:rPr>
          <w:sz w:val="14"/>
        </w:rPr>
        <w:t xml:space="preserve"> other </w:t>
      </w:r>
      <w:r w:rsidRPr="005930DB">
        <w:rPr>
          <w:u w:val="single"/>
        </w:rPr>
        <w:t>crises</w:t>
      </w:r>
      <w:r w:rsidRPr="003510E8">
        <w:rPr>
          <w:sz w:val="14"/>
        </w:rPr>
        <w:t xml:space="preserve">. Whether over the horizon or powerfully arrayed in plain sight, maritime forces can deter the ambitions of regional aggressors, assure friends and allies, gain and maintain access, and protect our citizens while working to sustain the global order. </w:t>
      </w:r>
      <w:r w:rsidRPr="00312F4C">
        <w:rPr>
          <w:b/>
          <w:highlight w:val="yellow"/>
          <w:u w:val="single"/>
        </w:rPr>
        <w:t>Critical to this</w:t>
      </w:r>
      <w:r w:rsidRPr="00312F4C">
        <w:rPr>
          <w:highlight w:val="yellow"/>
          <w:u w:val="single"/>
        </w:rPr>
        <w:t xml:space="preserve"> </w:t>
      </w:r>
      <w:r w:rsidRPr="005930DB">
        <w:rPr>
          <w:u w:val="single"/>
        </w:rPr>
        <w:t xml:space="preserve">notion </w:t>
      </w:r>
      <w:r w:rsidRPr="00312F4C">
        <w:rPr>
          <w:b/>
          <w:highlight w:val="yellow"/>
          <w:u w:val="single"/>
        </w:rPr>
        <w:t>is the maintenance of a powerful fleet</w:t>
      </w:r>
      <w:r w:rsidRPr="003510E8">
        <w:rPr>
          <w:sz w:val="14"/>
        </w:rPr>
        <w:t>—ships, aircraft, Marine forces, and shore-based fleet activities—</w:t>
      </w:r>
      <w:r w:rsidRPr="005930DB">
        <w:rPr>
          <w:u w:val="single"/>
        </w:rPr>
        <w:t>capable of</w:t>
      </w:r>
      <w:r>
        <w:rPr>
          <w:u w:val="single"/>
        </w:rPr>
        <w:t xml:space="preserve"> </w:t>
      </w:r>
      <w:r w:rsidRPr="003510E8">
        <w:rPr>
          <w:sz w:val="14"/>
        </w:rPr>
        <w:t xml:space="preserve">selectively controlling the seas, </w:t>
      </w:r>
      <w:r w:rsidRPr="005930DB">
        <w:rPr>
          <w:u w:val="single"/>
        </w:rPr>
        <w:t>projecting power</w:t>
      </w:r>
      <w:r w:rsidRPr="003510E8">
        <w:rPr>
          <w:sz w:val="14"/>
        </w:rPr>
        <w:t xml:space="preserve"> ashore, and protecting friendly forces and civilian populations from attack. Deter major power war.</w:t>
      </w:r>
      <w:r>
        <w:rPr>
          <w:sz w:val="14"/>
        </w:rPr>
        <w:t xml:space="preserve"> </w:t>
      </w:r>
      <w:r w:rsidRPr="00312F4C">
        <w:rPr>
          <w:highlight w:val="yellow"/>
          <w:u w:val="single"/>
        </w:rPr>
        <w:t>No other disruption is as</w:t>
      </w:r>
      <w:r w:rsidRPr="00377986">
        <w:rPr>
          <w:u w:val="single"/>
        </w:rPr>
        <w:t xml:space="preserve"> potentially </w:t>
      </w:r>
      <w:r w:rsidRPr="00312F4C">
        <w:rPr>
          <w:highlight w:val="yellow"/>
          <w:u w:val="single"/>
        </w:rPr>
        <w:t xml:space="preserve">disastrous to </w:t>
      </w:r>
      <w:r w:rsidRPr="00312F4C">
        <w:rPr>
          <w:b/>
          <w:highlight w:val="yellow"/>
          <w:u w:val="single"/>
          <w:bdr w:val="single" w:sz="4" w:space="0" w:color="auto"/>
        </w:rPr>
        <w:t>global stability</w:t>
      </w:r>
      <w:r w:rsidRPr="00312F4C">
        <w:rPr>
          <w:highlight w:val="yellow"/>
          <w:u w:val="single"/>
        </w:rPr>
        <w:t xml:space="preserve"> as </w:t>
      </w:r>
      <w:r w:rsidRPr="00312F4C">
        <w:rPr>
          <w:b/>
          <w:highlight w:val="yellow"/>
          <w:u w:val="single"/>
          <w:bdr w:val="single" w:sz="4" w:space="0" w:color="auto"/>
        </w:rPr>
        <w:t>war among major powers</w:t>
      </w:r>
      <w:r w:rsidRPr="00312F4C">
        <w:rPr>
          <w:highlight w:val="yellow"/>
          <w:u w:val="single"/>
        </w:rPr>
        <w:t xml:space="preserve">. </w:t>
      </w:r>
      <w:r w:rsidRPr="00377986">
        <w:rPr>
          <w:u w:val="single"/>
        </w:rPr>
        <w:t xml:space="preserve">Maintenance and extension of </w:t>
      </w:r>
      <w:r w:rsidRPr="00573037">
        <w:rPr>
          <w:u w:val="single"/>
        </w:rPr>
        <w:t>this Nation’s</w:t>
      </w:r>
      <w:r w:rsidRPr="00377986">
        <w:rPr>
          <w:u w:val="single"/>
        </w:rPr>
        <w:t xml:space="preserve"> comparative </w:t>
      </w:r>
      <w:r w:rsidRPr="00312F4C">
        <w:rPr>
          <w:highlight w:val="yellow"/>
          <w:u w:val="single"/>
        </w:rPr>
        <w:t xml:space="preserve">seapower </w:t>
      </w:r>
      <w:r w:rsidRPr="00573037">
        <w:rPr>
          <w:u w:val="single"/>
        </w:rPr>
        <w:t xml:space="preserve">advantage </w:t>
      </w:r>
      <w:r w:rsidRPr="00312F4C">
        <w:rPr>
          <w:highlight w:val="yellow"/>
          <w:u w:val="single"/>
        </w:rPr>
        <w:t xml:space="preserve">is a </w:t>
      </w:r>
      <w:r w:rsidRPr="00312F4C">
        <w:rPr>
          <w:b/>
          <w:highlight w:val="yellow"/>
          <w:u w:val="single"/>
          <w:bdr w:val="single" w:sz="4" w:space="0" w:color="auto"/>
        </w:rPr>
        <w:t>key component</w:t>
      </w:r>
      <w:r w:rsidRPr="00312F4C">
        <w:rPr>
          <w:highlight w:val="yellow"/>
          <w:u w:val="single"/>
        </w:rPr>
        <w:t xml:space="preserve"> of </w:t>
      </w:r>
      <w:r w:rsidRPr="00312F4C">
        <w:rPr>
          <w:rStyle w:val="Box"/>
          <w:highlight w:val="yellow"/>
        </w:rPr>
        <w:t>deterring major power war</w:t>
      </w:r>
      <w:r w:rsidRPr="00A464C4">
        <w:t xml:space="preserve">. </w:t>
      </w:r>
      <w:r w:rsidRPr="00A464C4">
        <w:rPr>
          <w:sz w:val="12"/>
        </w:rPr>
        <w:t>While war with another great power strikes many as improbable,</w:t>
      </w:r>
      <w:r w:rsidRPr="00A464C4">
        <w:t xml:space="preserve"> </w:t>
      </w:r>
      <w:r w:rsidRPr="00170957">
        <w:rPr>
          <w:u w:val="single"/>
        </w:rPr>
        <w:t>the</w:t>
      </w:r>
      <w:r w:rsidRPr="00377986">
        <w:rPr>
          <w:u w:val="single"/>
        </w:rPr>
        <w:t xml:space="preserve"> near-</w:t>
      </w:r>
      <w:r w:rsidRPr="00312F4C">
        <w:rPr>
          <w:highlight w:val="yellow"/>
          <w:u w:val="single"/>
        </w:rPr>
        <w:t>certainty of its</w:t>
      </w:r>
      <w:r w:rsidRPr="00377986">
        <w:rPr>
          <w:u w:val="single"/>
        </w:rPr>
        <w:t xml:space="preserve"> ruinous </w:t>
      </w:r>
      <w:r w:rsidRPr="00312F4C">
        <w:rPr>
          <w:highlight w:val="yellow"/>
          <w:u w:val="single"/>
        </w:rPr>
        <w:t>effects demands</w:t>
      </w:r>
      <w:r w:rsidRPr="00170957">
        <w:rPr>
          <w:u w:val="single"/>
        </w:rPr>
        <w:t xml:space="preserve"> that </w:t>
      </w:r>
      <w:r w:rsidRPr="00312F4C">
        <w:rPr>
          <w:highlight w:val="yellow"/>
          <w:u w:val="single"/>
        </w:rPr>
        <w:t xml:space="preserve">it be </w:t>
      </w:r>
      <w:r w:rsidRPr="00312F4C">
        <w:rPr>
          <w:rStyle w:val="Emphasis"/>
          <w:highlight w:val="yellow"/>
        </w:rPr>
        <w:t>actively deterred</w:t>
      </w:r>
      <w:r w:rsidRPr="00312F4C">
        <w:rPr>
          <w:highlight w:val="yellow"/>
          <w:u w:val="single"/>
        </w:rPr>
        <w:t xml:space="preserve"> </w:t>
      </w:r>
      <w:r w:rsidRPr="00377986">
        <w:rPr>
          <w:u w:val="single"/>
        </w:rPr>
        <w:t>using all elements of national power</w:t>
      </w:r>
      <w:r w:rsidRPr="00A464C4">
        <w:t xml:space="preserve">. </w:t>
      </w:r>
      <w:r w:rsidRPr="00A464C4">
        <w:rPr>
          <w:sz w:val="12"/>
        </w:rPr>
        <w:t>The expeditionary character of maritime forces—our lethality, global reach, speed, endurance, ability to overcome barriers to access, and operational agility—provide the joint commander with a range of deterrent options.</w:t>
      </w:r>
      <w:r w:rsidRPr="00A464C4">
        <w:t xml:space="preserve"> </w:t>
      </w:r>
      <w:r w:rsidRPr="00377986">
        <w:rPr>
          <w:u w:val="single"/>
        </w:rPr>
        <w:t xml:space="preserve">We will pursue an approach to deterrence that includes a credible and scalable ability to retaliate against aggressors conventionally, unconventionally, and with nuclear forces. Win our Nation’s wars. In times of war, </w:t>
      </w:r>
      <w:r w:rsidRPr="00312F4C">
        <w:rPr>
          <w:highlight w:val="yellow"/>
          <w:u w:val="single"/>
        </w:rPr>
        <w:t xml:space="preserve">our ability to </w:t>
      </w:r>
      <w:r w:rsidRPr="00312F4C">
        <w:rPr>
          <w:rStyle w:val="Emphasis"/>
          <w:highlight w:val="yellow"/>
        </w:rPr>
        <w:t>impose</w:t>
      </w:r>
      <w:r w:rsidRPr="00377986">
        <w:rPr>
          <w:rStyle w:val="Emphasis"/>
        </w:rPr>
        <w:t xml:space="preserve"> local </w:t>
      </w:r>
      <w:r w:rsidRPr="00312F4C">
        <w:rPr>
          <w:rStyle w:val="Emphasis"/>
          <w:highlight w:val="yellow"/>
        </w:rPr>
        <w:t>sea control</w:t>
      </w:r>
      <w:r w:rsidRPr="00377986">
        <w:rPr>
          <w:u w:val="single"/>
        </w:rPr>
        <w:t xml:space="preserve">, overcome challenges to access, force entry, and project and sustain power ashore, </w:t>
      </w:r>
      <w:r w:rsidRPr="00312F4C">
        <w:rPr>
          <w:rStyle w:val="Emphasis"/>
          <w:highlight w:val="yellow"/>
        </w:rPr>
        <w:t xml:space="preserve">makes our maritime forces </w:t>
      </w:r>
      <w:r w:rsidRPr="00573037">
        <w:rPr>
          <w:rStyle w:val="Emphasis"/>
        </w:rPr>
        <w:t xml:space="preserve">an </w:t>
      </w:r>
      <w:r w:rsidRPr="00312F4C">
        <w:rPr>
          <w:rStyle w:val="Box"/>
          <w:highlight w:val="yellow"/>
        </w:rPr>
        <w:t xml:space="preserve">indispensable </w:t>
      </w:r>
      <w:r w:rsidRPr="00573037">
        <w:rPr>
          <w:rStyle w:val="Box"/>
        </w:rPr>
        <w:t>element of the joint or combined force</w:t>
      </w:r>
      <w:r w:rsidRPr="00573037">
        <w:rPr>
          <w:u w:val="single"/>
        </w:rPr>
        <w:t>.</w:t>
      </w:r>
      <w:r w:rsidRPr="00377986">
        <w:rPr>
          <w:u w:val="single"/>
        </w:rPr>
        <w:t xml:space="preserve"> This expeditionary advantage must be maintained because </w:t>
      </w:r>
      <w:r w:rsidRPr="00170957">
        <w:rPr>
          <w:u w:val="single"/>
        </w:rPr>
        <w:t xml:space="preserve">it provides joint and combined force commanders with freedom of maneuver. Reinforced by a robust sealift capability that can </w:t>
      </w:r>
      <w:r w:rsidRPr="00170957">
        <w:rPr>
          <w:rStyle w:val="Box"/>
        </w:rPr>
        <w:t xml:space="preserve">concentrate and sustain forces, sea control and power projection </w:t>
      </w:r>
      <w:r w:rsidRPr="00170957">
        <w:rPr>
          <w:u w:val="single"/>
        </w:rPr>
        <w:t>enable extended campaigns ashore</w:t>
      </w:r>
      <w:r>
        <w:t>.</w:t>
      </w:r>
    </w:p>
    <w:p w14:paraId="0A9EE9CB" w14:textId="77777777" w:rsidR="002A401E" w:rsidRDefault="002A401E" w:rsidP="002A401E">
      <w:pPr>
        <w:pStyle w:val="Heading4"/>
      </w:pPr>
      <w:r>
        <w:t>Trainings key to prevent bioterrorism</w:t>
      </w:r>
    </w:p>
    <w:p w14:paraId="0D7BD59C" w14:textId="77777777" w:rsidR="002A401E" w:rsidRDefault="002A401E" w:rsidP="002A401E">
      <w:r w:rsidRPr="00162999">
        <w:rPr>
          <w:rStyle w:val="StyleStyleBold12pt"/>
        </w:rPr>
        <w:t>Peterson, 9</w:t>
      </w:r>
      <w:r w:rsidRPr="00162999">
        <w:t xml:space="preserve"> </w:t>
      </w:r>
      <w:r>
        <w:t>–</w:t>
      </w:r>
      <w:r w:rsidRPr="00162999">
        <w:t xml:space="preserve"> Lieutenant Commander, United States Navy</w:t>
      </w:r>
    </w:p>
    <w:p w14:paraId="62BE895E" w14:textId="77777777" w:rsidR="002A401E" w:rsidRPr="00162999" w:rsidRDefault="002A401E" w:rsidP="002A401E">
      <w:r w:rsidRPr="00162999">
        <w:t>[Erick, "The Strategic Utility of U.S. Navy Seals," Naval Postgraduate School, June 2009, www.dtic.mil/cgi-bin/GetTRDoc?AD=ADA501950, accessed 2-6-13, mss]</w:t>
      </w:r>
    </w:p>
    <w:p w14:paraId="42A8C596" w14:textId="77777777" w:rsidR="002A401E" w:rsidRDefault="002A401E" w:rsidP="002A401E">
      <w:pPr>
        <w:rPr>
          <w:sz w:val="16"/>
        </w:rPr>
      </w:pPr>
      <w:r w:rsidRPr="00FA36A2">
        <w:rPr>
          <w:u w:val="single"/>
        </w:rPr>
        <w:t>Terror is likely to remain a threat in the foreseeable</w:t>
      </w:r>
      <w:r>
        <w:rPr>
          <w:u w:val="single"/>
        </w:rPr>
        <w:t xml:space="preserve"> </w:t>
      </w:r>
      <w:r w:rsidRPr="00FA36A2">
        <w:rPr>
          <w:u w:val="single"/>
        </w:rPr>
        <w:t>future.</w:t>
      </w:r>
      <w:r w:rsidRPr="007415DA">
        <w:rPr>
          <w:sz w:val="16"/>
        </w:rPr>
        <w:t xml:space="preserve"> It may become, like Dick Couch proclaims in Sherriff of Ramadi, that </w:t>
      </w:r>
      <w:r w:rsidRPr="00162999">
        <w:rPr>
          <w:highlight w:val="yellow"/>
          <w:u w:val="single"/>
        </w:rPr>
        <w:t xml:space="preserve">terror will be </w:t>
      </w:r>
      <w:r w:rsidRPr="007415DA">
        <w:rPr>
          <w:sz w:val="16"/>
        </w:rPr>
        <w:t xml:space="preserve">similar to illegal drugs, </w:t>
      </w:r>
      <w:r w:rsidRPr="00162999">
        <w:rPr>
          <w:highlight w:val="yellow"/>
          <w:u w:val="single"/>
        </w:rPr>
        <w:t>something we never eradicate, but requires constant attention.</w:t>
      </w:r>
      <w:r>
        <w:rPr>
          <w:u w:val="single"/>
        </w:rPr>
        <w:t xml:space="preserve"> </w:t>
      </w:r>
      <w:r w:rsidRPr="00FA36A2">
        <w:rPr>
          <w:u w:val="single"/>
        </w:rPr>
        <w:t xml:space="preserve">For this reason, </w:t>
      </w:r>
      <w:r w:rsidRPr="00162999">
        <w:rPr>
          <w:highlight w:val="yellow"/>
          <w:u w:val="single"/>
        </w:rPr>
        <w:t xml:space="preserve">SEALs will always have a mission of removing terrorist leaders </w:t>
      </w:r>
      <w:r w:rsidRPr="00FA36A2">
        <w:rPr>
          <w:u w:val="single"/>
        </w:rPr>
        <w:t xml:space="preserve">and </w:t>
      </w:r>
      <w:r w:rsidRPr="007415DA">
        <w:rPr>
          <w:sz w:val="16"/>
        </w:rPr>
        <w:t>tenaciously</w:t>
      </w:r>
      <w:r>
        <w:rPr>
          <w:u w:val="single"/>
        </w:rPr>
        <w:t xml:space="preserve"> </w:t>
      </w:r>
      <w:r w:rsidRPr="00FA36A2">
        <w:rPr>
          <w:u w:val="single"/>
        </w:rPr>
        <w:t>chasing terrorists across the globe</w:t>
      </w:r>
      <w:r w:rsidRPr="007415DA">
        <w:rPr>
          <w:sz w:val="16"/>
        </w:rPr>
        <w:t xml:space="preserve">. </w:t>
      </w:r>
      <w:r w:rsidRPr="00162999">
        <w:rPr>
          <w:highlight w:val="yellow"/>
          <w:u w:val="single"/>
        </w:rPr>
        <w:t xml:space="preserve">This constant vigilance will </w:t>
      </w:r>
      <w:r w:rsidRPr="00162999">
        <w:rPr>
          <w:b/>
          <w:highlight w:val="yellow"/>
          <w:u w:val="single"/>
        </w:rPr>
        <w:t xml:space="preserve">systematically erode </w:t>
      </w:r>
      <w:r w:rsidRPr="00FA36A2">
        <w:rPr>
          <w:u w:val="single"/>
        </w:rPr>
        <w:t xml:space="preserve">the </w:t>
      </w:r>
      <w:r w:rsidRPr="00162999">
        <w:rPr>
          <w:b/>
          <w:highlight w:val="yellow"/>
          <w:u w:val="single"/>
        </w:rPr>
        <w:t>terrorists’ ability to operate</w:t>
      </w:r>
      <w:r w:rsidRPr="007415DA">
        <w:rPr>
          <w:sz w:val="16"/>
          <w:highlight w:val="yellow"/>
        </w:rPr>
        <w:t xml:space="preserve"> </w:t>
      </w:r>
      <w:r w:rsidRPr="007415DA">
        <w:rPr>
          <w:sz w:val="16"/>
        </w:rPr>
        <w:t xml:space="preserve">(Couch 2008). This task is often seen as the domain of special mission units (SMUs), but SMUs are extremely limited. The “vanilla” or “white” SOF assets, </w:t>
      </w:r>
      <w:r w:rsidRPr="00162999">
        <w:rPr>
          <w:highlight w:val="yellow"/>
          <w:u w:val="single"/>
        </w:rPr>
        <w:t>specifically SEALs, can provide a responsive means of dealing with this threat</w:t>
      </w:r>
      <w:r w:rsidRPr="007415DA">
        <w:rPr>
          <w:sz w:val="16"/>
        </w:rPr>
        <w:t xml:space="preserve">. Terrorism is akin to cancer. Like cancer there are multiple measures that must be taken to eliminate the disease. Some of the measures are non-invasive. For cancer these measures are nutrition, rest and pharmacological. For terrorism these are the activities surrounding civil affairs, psychological operations, and “nation building.” But invasive measures must also be taken and the deadly tumor removed. For cancer this is the work of the skilled surgeon, armed with the scalpel he uses with precision. </w:t>
      </w:r>
      <w:r w:rsidRPr="00162999">
        <w:rPr>
          <w:u w:val="single"/>
        </w:rPr>
        <w:t xml:space="preserve">For the military, </w:t>
      </w:r>
      <w:r w:rsidRPr="00162999">
        <w:rPr>
          <w:highlight w:val="yellow"/>
          <w:u w:val="single"/>
        </w:rPr>
        <w:t>the highly trained SEALs are the surgeon and the scalpel</w:t>
      </w:r>
      <w:r w:rsidRPr="007415DA">
        <w:rPr>
          <w:sz w:val="16"/>
        </w:rPr>
        <w:t xml:space="preserve">. In order to ensure this capability remains a precision tool, SEAL mission focus should remain direct action in nature with a very good understanding of how the "kinetic scalpel of a surgical operation" should be used (Smith, 2009). And just as important, </w:t>
      </w:r>
      <w:r w:rsidRPr="00162999">
        <w:rPr>
          <w:u w:val="single"/>
        </w:rPr>
        <w:t xml:space="preserve">they must understand when </w:t>
      </w:r>
      <w:r w:rsidRPr="00162999">
        <w:rPr>
          <w:highlight w:val="yellow"/>
          <w:u w:val="single"/>
        </w:rPr>
        <w:t>a not-so-sharp scalpel can adversely affect the</w:t>
      </w:r>
      <w:r w:rsidRPr="007415DA">
        <w:rPr>
          <w:sz w:val="16"/>
          <w:highlight w:val="yellow"/>
        </w:rPr>
        <w:t xml:space="preserve"> </w:t>
      </w:r>
      <w:r w:rsidRPr="007415DA">
        <w:rPr>
          <w:sz w:val="16"/>
        </w:rPr>
        <w:t xml:space="preserve">indirect </w:t>
      </w:r>
      <w:r w:rsidRPr="00162999">
        <w:rPr>
          <w:highlight w:val="yellow"/>
          <w:u w:val="single"/>
        </w:rPr>
        <w:t>effort</w:t>
      </w:r>
      <w:r w:rsidRPr="007415DA">
        <w:rPr>
          <w:sz w:val="16"/>
        </w:rPr>
        <w:t xml:space="preserve">. Therefore, </w:t>
      </w:r>
      <w:r w:rsidRPr="00162999">
        <w:rPr>
          <w:b/>
          <w:highlight w:val="yellow"/>
          <w:u w:val="single"/>
        </w:rPr>
        <w:t xml:space="preserve">this skill must remain </w:t>
      </w:r>
      <w:r w:rsidRPr="00162999">
        <w:rPr>
          <w:b/>
          <w:highlight w:val="yellow"/>
          <w:u w:val="single"/>
          <w:bdr w:val="single" w:sz="4" w:space="0" w:color="auto"/>
        </w:rPr>
        <w:t>as sharp as possible</w:t>
      </w:r>
      <w:r w:rsidRPr="00162999">
        <w:rPr>
          <w:b/>
          <w:highlight w:val="yellow"/>
          <w:u w:val="single"/>
        </w:rPr>
        <w:t xml:space="preserve"> to ensure success</w:t>
      </w:r>
      <w:r w:rsidRPr="00162999">
        <w:rPr>
          <w:highlight w:val="yellow"/>
          <w:u w:val="single"/>
        </w:rPr>
        <w:t xml:space="preserve"> </w:t>
      </w:r>
      <w:r w:rsidRPr="007415DA">
        <w:rPr>
          <w:sz w:val="16"/>
        </w:rPr>
        <w:t>(Smith, 2009).</w:t>
      </w:r>
    </w:p>
    <w:p w14:paraId="5FB0D2F9" w14:textId="77777777" w:rsidR="002A401E" w:rsidRDefault="002A401E" w:rsidP="002A401E">
      <w:pPr>
        <w:rPr>
          <w:sz w:val="16"/>
        </w:rPr>
      </w:pPr>
    </w:p>
    <w:p w14:paraId="1D9A7F3D" w14:textId="77777777" w:rsidR="002A401E" w:rsidRDefault="002A401E" w:rsidP="002A401E">
      <w:pPr>
        <w:pStyle w:val="Heading4"/>
      </w:pPr>
      <w:r>
        <w:t>Bioweapons cause extinction---no burnout</w:t>
      </w:r>
    </w:p>
    <w:p w14:paraId="4B100666" w14:textId="77777777" w:rsidR="002A401E" w:rsidRPr="000F77AF" w:rsidRDefault="002A401E" w:rsidP="002A401E">
      <w:r w:rsidRPr="000F77AF">
        <w:t>Anders </w:t>
      </w:r>
      <w:r w:rsidRPr="000F77AF">
        <w:rPr>
          <w:rStyle w:val="StyleStyleBold12pt"/>
        </w:rPr>
        <w:t>Sandberg 8</w:t>
      </w:r>
      <w:r w:rsidRPr="000F77AF">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37" w:tgtFrame="_blank" w:history="1">
        <w:r w:rsidRPr="000F77AF">
          <w:rPr>
            <w:rStyle w:val="Hyperlink"/>
          </w:rPr>
          <w:t>http://www.thebulletin.org/web-edition/features/how-can-we-reduce-the-risk-of-human-extinction</w:t>
        </w:r>
      </w:hyperlink>
    </w:p>
    <w:p w14:paraId="40D25C95" w14:textId="77777777" w:rsidR="002A401E" w:rsidRDefault="002A401E" w:rsidP="002A401E">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B01A65">
        <w:rPr>
          <w:rStyle w:val="StyleBoldUnderline"/>
          <w:highlight w:val="yellow"/>
        </w:rPr>
        <w:t>humanity is</w:t>
      </w:r>
      <w:r w:rsidRPr="000F77AF">
        <w:rPr>
          <w:rStyle w:val="apple-converted-space"/>
          <w:color w:val="222222"/>
        </w:rPr>
        <w:t> </w:t>
      </w:r>
      <w:r w:rsidRPr="000F77AF">
        <w:rPr>
          <w:sz w:val="16"/>
        </w:rPr>
        <w:t>still</w:t>
      </w:r>
      <w:r w:rsidRPr="000F77AF">
        <w:rPr>
          <w:rStyle w:val="apple-converted-space"/>
          <w:color w:val="222222"/>
        </w:rPr>
        <w:t> </w:t>
      </w:r>
      <w:r w:rsidRPr="00B01A65">
        <w:rPr>
          <w:rStyle w:val="StyleBoldUnderline"/>
          <w:highlight w:val="yellow"/>
        </w:rPr>
        <w:t>threatened by</w:t>
      </w:r>
      <w:r w:rsidRPr="000F77AF">
        <w:rPr>
          <w:rStyle w:val="StyleBoldUnderline"/>
        </w:rPr>
        <w:t> </w:t>
      </w:r>
      <w:r w:rsidRPr="000F77AF">
        <w:rPr>
          <w:sz w:val="16"/>
        </w:rPr>
        <w:t>the possibility of a</w:t>
      </w:r>
      <w:r w:rsidRPr="000F77AF">
        <w:rPr>
          <w:rStyle w:val="apple-converted-space"/>
          <w:color w:val="222222"/>
          <w:szCs w:val="14"/>
        </w:rPr>
        <w:t> </w:t>
      </w:r>
      <w:r w:rsidRPr="000F77AF">
        <w:rPr>
          <w:rStyle w:val="StyleBoldUnderline"/>
        </w:rPr>
        <w:t>global thermo</w:t>
      </w:r>
      <w:r w:rsidRPr="00B01A65">
        <w:rPr>
          <w:rStyle w:val="StyleBoldUnderline"/>
          <w:highlight w:val="yellow"/>
        </w:rPr>
        <w:t>nuclear war</w:t>
      </w:r>
      <w:r w:rsidRPr="000F77AF">
        <w:rPr>
          <w:rStyle w:val="apple-converted-space"/>
          <w:color w:val="222222"/>
          <w:szCs w:val="14"/>
        </w:rPr>
        <w:t> </w:t>
      </w:r>
      <w:r w:rsidRPr="000F77AF">
        <w:rPr>
          <w:sz w:val="16"/>
        </w:rPr>
        <w:t>and a resulting nuclear winter.</w:t>
      </w:r>
      <w:r w:rsidRPr="000F77AF">
        <w:rPr>
          <w:rStyle w:val="apple-converted-space"/>
          <w:color w:val="222222"/>
          <w:szCs w:val="14"/>
        </w:rPr>
        <w:t> </w:t>
      </w:r>
      <w:r w:rsidRPr="00B01A65">
        <w:rPr>
          <w:rStyle w:val="Emphasis"/>
          <w:highlight w:val="yellow"/>
        </w:rPr>
        <w:t>We</w:t>
      </w:r>
      <w:r w:rsidRPr="000F77AF">
        <w:rPr>
          <w:rStyle w:val="Emphasis"/>
        </w:rPr>
        <w:t xml:space="preserve"> may </w:t>
      </w:r>
      <w:r w:rsidRPr="00B01A65">
        <w:rPr>
          <w:rStyle w:val="Emphasis"/>
          <w:highlight w:val="yellow"/>
        </w:rPr>
        <w:t>face even greater risks from emerging tech</w:t>
      </w:r>
      <w:r w:rsidRPr="000F77AF">
        <w:rPr>
          <w:rStyle w:val="Emphasis"/>
        </w:rPr>
        <w:t>nologies</w:t>
      </w:r>
      <w:r w:rsidRPr="000F77AF">
        <w:rPr>
          <w:sz w:val="16"/>
        </w:rPr>
        <w:t>.</w:t>
      </w:r>
      <w:r w:rsidRPr="000F77AF">
        <w:rPr>
          <w:rStyle w:val="apple-converted-space"/>
          <w:color w:val="222222"/>
          <w:szCs w:val="14"/>
        </w:rPr>
        <w:t> </w:t>
      </w:r>
      <w:r w:rsidRPr="00B01A65">
        <w:rPr>
          <w:rStyle w:val="Emphasis"/>
          <w:highlight w:val="yellow"/>
        </w:rPr>
        <w:t>Advances</w:t>
      </w:r>
      <w:r w:rsidRPr="000F77AF">
        <w:rPr>
          <w:rStyle w:val="Emphasis"/>
        </w:rPr>
        <w:t xml:space="preserve"> in synthetic biology might </w:t>
      </w:r>
      <w:r w:rsidRPr="00B01A6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01A65">
        <w:rPr>
          <w:rStyle w:val="StyleBoldUnderline"/>
          <w:highlight w:val="yellow"/>
        </w:rPr>
        <w:t>unlike other weapons, pathogens are self-replicating, allowing a small arsenal to become exponentially destructive</w:t>
      </w:r>
      <w:r w:rsidRPr="000F77AF">
        <w:rPr>
          <w:sz w:val="16"/>
        </w:rPr>
        <w:t>. Pathogens have been implicated in the extinctions of many wild species.</w:t>
      </w:r>
      <w:r w:rsidRPr="000F77AF">
        <w:rPr>
          <w:rStyle w:val="apple-converted-space"/>
          <w:color w:val="222222"/>
          <w:szCs w:val="14"/>
        </w:rPr>
        <w:t> </w:t>
      </w:r>
      <w:r w:rsidRPr="00B01A6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B01A6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B01A65">
        <w:rPr>
          <w:rStyle w:val="Emphasis"/>
          <w:highlight w:val="yellow"/>
        </w:rPr>
        <w:t>might be capable of causing </w:t>
      </w:r>
      <w:r w:rsidRPr="000F77AF">
        <w:rPr>
          <w:rStyle w:val="Emphasis"/>
        </w:rPr>
        <w:t>human </w:t>
      </w:r>
      <w:r w:rsidRPr="00B01A65">
        <w:rPr>
          <w:rStyle w:val="Emphasis"/>
          <w:highlight w:val="yellow"/>
        </w:rPr>
        <w:t>extinction</w:t>
      </w:r>
      <w:r w:rsidRPr="000F77AF">
        <w:rPr>
          <w:sz w:val="16"/>
        </w:rPr>
        <w:t>. While such an event seems unlikely today, the likelihood may increase as biotechnologies continue to improve at a rate rivaling Moore's Law.</w:t>
      </w:r>
    </w:p>
    <w:p w14:paraId="61369EB0" w14:textId="77777777" w:rsidR="002A401E" w:rsidRDefault="002A401E" w:rsidP="002A401E">
      <w:pPr>
        <w:pStyle w:val="Heading2"/>
      </w:pPr>
      <w:r>
        <w:t>Deference</w:t>
      </w:r>
    </w:p>
    <w:p w14:paraId="0772A89F" w14:textId="77777777" w:rsidR="002A401E" w:rsidRDefault="002A401E" w:rsidP="002A401E">
      <w:pPr>
        <w:pStyle w:val="Heading4"/>
      </w:pPr>
      <w:r>
        <w:t>No UQ for link turns---Li ev says good now---nuclear, bio warfare</w:t>
      </w:r>
    </w:p>
    <w:p w14:paraId="54BB97B4" w14:textId="77777777" w:rsidR="002A401E" w:rsidRDefault="002A401E" w:rsidP="002A401E">
      <w:pPr>
        <w:pStyle w:val="Heading4"/>
      </w:pPr>
      <w:r>
        <w:t xml:space="preserve">Flexibility is key to solve conflict </w:t>
      </w:r>
    </w:p>
    <w:p w14:paraId="3BB7BA38" w14:textId="77777777" w:rsidR="002A401E" w:rsidRPr="00331D1C" w:rsidRDefault="002A401E" w:rsidP="002A401E">
      <w:r w:rsidRPr="00331D1C">
        <w:t>Jung Hyok</w:t>
      </w:r>
      <w:r w:rsidRPr="006C1926">
        <w:t xml:space="preserve"> </w:t>
      </w:r>
      <w:r w:rsidRPr="006C1926">
        <w:rPr>
          <w:rStyle w:val="StyleStyleBold12pt"/>
        </w:rPr>
        <w:t>Kim 8</w:t>
      </w:r>
      <w:r w:rsidRPr="00331D1C">
        <w:t>, KDI School of Public Policy and Management, “A STUDY ON THE IMPACT OF U.S. “STRATEGIC FLEXIBILITY” ON THE KOREA-U.S. ALLIANCE</w:t>
      </w:r>
    </w:p>
    <w:p w14:paraId="126FCA6B" w14:textId="77777777" w:rsidR="002A401E" w:rsidRPr="00331D1C" w:rsidRDefault="002A401E" w:rsidP="002A401E">
      <w:pPr>
        <w:rPr>
          <w:sz w:val="16"/>
        </w:rPr>
      </w:pPr>
      <w:r w:rsidRPr="00331D1C">
        <w:rPr>
          <w:u w:val="single"/>
        </w:rPr>
        <w:t xml:space="preserve">Military </w:t>
      </w:r>
      <w:r w:rsidRPr="00331D1C">
        <w:rPr>
          <w:b/>
          <w:highlight w:val="yellow"/>
          <w:u w:val="single"/>
        </w:rPr>
        <w:t>flexibility is more important than ever</w:t>
      </w:r>
      <w:r w:rsidRPr="00331D1C">
        <w:rPr>
          <w:u w:val="single"/>
        </w:rPr>
        <w:t xml:space="preserve"> because nobody can expect complicated security environment and battlefield condition of today easily</w:t>
      </w:r>
      <w:r w:rsidRPr="00331D1C">
        <w:rPr>
          <w:sz w:val="16"/>
        </w:rPr>
        <w:t xml:space="preserve">. </w:t>
      </w:r>
      <w:r w:rsidRPr="00331D1C">
        <w:rPr>
          <w:highlight w:val="yellow"/>
          <w:u w:val="single"/>
        </w:rPr>
        <w:t>The</w:t>
      </w:r>
      <w:r w:rsidRPr="00331D1C">
        <w:rPr>
          <w:u w:val="single"/>
        </w:rPr>
        <w:t xml:space="preserve"> 21st century </w:t>
      </w:r>
      <w:r w:rsidRPr="00331D1C">
        <w:rPr>
          <w:highlight w:val="yellow"/>
          <w:u w:val="single"/>
        </w:rPr>
        <w:t>security environment faces</w:t>
      </w:r>
      <w:r w:rsidRPr="00331D1C">
        <w:rPr>
          <w:u w:val="single"/>
        </w:rPr>
        <w:t xml:space="preserve"> </w:t>
      </w:r>
      <w:r w:rsidRPr="00331D1C">
        <w:rPr>
          <w:highlight w:val="yellow"/>
          <w:u w:val="single"/>
        </w:rPr>
        <w:t>various</w:t>
      </w:r>
      <w:r w:rsidRPr="00331D1C">
        <w:rPr>
          <w:u w:val="single"/>
        </w:rPr>
        <w:t xml:space="preserve"> military and non-military </w:t>
      </w:r>
      <w:r w:rsidRPr="00331D1C">
        <w:rPr>
          <w:highlight w:val="yellow"/>
          <w:u w:val="single"/>
        </w:rPr>
        <w:t>threats</w:t>
      </w:r>
      <w:r w:rsidRPr="00331D1C">
        <w:rPr>
          <w:sz w:val="16"/>
        </w:rPr>
        <w:t xml:space="preserve">; it becomes difficult to find the countermeasure against threatening. In this situation, </w:t>
      </w:r>
      <w:r w:rsidRPr="00331D1C">
        <w:rPr>
          <w:highlight w:val="yellow"/>
          <w:u w:val="single"/>
        </w:rPr>
        <w:t>military‘s mission and</w:t>
      </w:r>
      <w:r w:rsidRPr="00331D1C">
        <w:rPr>
          <w:u w:val="single"/>
        </w:rPr>
        <w:t xml:space="preserve"> its </w:t>
      </w:r>
      <w:r w:rsidRPr="00331D1C">
        <w:rPr>
          <w:highlight w:val="yellow"/>
          <w:u w:val="single"/>
        </w:rPr>
        <w:t>scope</w:t>
      </w:r>
      <w:r w:rsidRPr="00331D1C">
        <w:rPr>
          <w:u w:val="single"/>
        </w:rPr>
        <w:t xml:space="preserve"> of activity </w:t>
      </w:r>
      <w:r w:rsidRPr="00331D1C">
        <w:rPr>
          <w:highlight w:val="yellow"/>
          <w:u w:val="single"/>
        </w:rPr>
        <w:t>hav</w:t>
      </w:r>
      <w:r w:rsidRPr="00331D1C">
        <w:rPr>
          <w:u w:val="single"/>
        </w:rPr>
        <w:t xml:space="preserve">ing </w:t>
      </w:r>
      <w:r w:rsidRPr="00331D1C">
        <w:rPr>
          <w:highlight w:val="yellow"/>
          <w:u w:val="single"/>
        </w:rPr>
        <w:t>been broadened</w:t>
      </w:r>
      <w:r w:rsidRPr="00331D1C">
        <w:rPr>
          <w:u w:val="single"/>
        </w:rPr>
        <w:t xml:space="preserve"> from the conventional operation</w:t>
      </w:r>
      <w:r w:rsidRPr="00331D1C">
        <w:rPr>
          <w:sz w:val="16"/>
        </w:rPr>
        <w:t xml:space="preserve"> to the counter-terror and supporting national catastrophe as well as Military Operations Other Than War (MOOTW) such as peace keeping operations (PKO). Consequently, </w:t>
      </w:r>
      <w:r w:rsidRPr="00331D1C">
        <w:rPr>
          <w:u w:val="single"/>
        </w:rPr>
        <w:t>under the uncertain and complicated security environment</w:t>
      </w:r>
      <w:r w:rsidRPr="00331D1C">
        <w:rPr>
          <w:sz w:val="16"/>
        </w:rPr>
        <w:t xml:space="preserve">, </w:t>
      </w:r>
      <w:r w:rsidRPr="00331D1C">
        <w:rPr>
          <w:highlight w:val="yellow"/>
          <w:u w:val="single"/>
        </w:rPr>
        <w:t>flexible thinking and countermeasures</w:t>
      </w:r>
      <w:r w:rsidRPr="00331D1C">
        <w:rPr>
          <w:sz w:val="16"/>
          <w:highlight w:val="yellow"/>
        </w:rPr>
        <w:t xml:space="preserve"> </w:t>
      </w:r>
      <w:r w:rsidRPr="00331D1C">
        <w:rPr>
          <w:highlight w:val="yellow"/>
          <w:u w:val="single"/>
        </w:rPr>
        <w:t xml:space="preserve">are </w:t>
      </w:r>
      <w:r w:rsidRPr="00331D1C">
        <w:rPr>
          <w:rStyle w:val="Emphasis"/>
          <w:highlight w:val="yellow"/>
        </w:rPr>
        <w:t>necessarily needed</w:t>
      </w:r>
      <w:r w:rsidRPr="00331D1C">
        <w:rPr>
          <w:sz w:val="16"/>
          <w:highlight w:val="yellow"/>
        </w:rPr>
        <w:t xml:space="preserve"> </w:t>
      </w:r>
      <w:r w:rsidRPr="00331D1C">
        <w:rPr>
          <w:highlight w:val="yellow"/>
          <w:u w:val="single"/>
        </w:rPr>
        <w:t>for the military</w:t>
      </w:r>
      <w:r w:rsidRPr="00331D1C">
        <w:rPr>
          <w:sz w:val="16"/>
        </w:rPr>
        <w:t xml:space="preserve"> and leaders in order </w:t>
      </w:r>
      <w:r w:rsidRPr="00331D1C">
        <w:rPr>
          <w:highlight w:val="yellow"/>
          <w:u w:val="single"/>
        </w:rPr>
        <w:t>to</w:t>
      </w:r>
      <w:r w:rsidRPr="00331D1C">
        <w:rPr>
          <w:u w:val="single"/>
        </w:rPr>
        <w:t xml:space="preserve"> successfully </w:t>
      </w:r>
      <w:r w:rsidRPr="00331D1C">
        <w:rPr>
          <w:highlight w:val="yellow"/>
          <w:u w:val="single"/>
        </w:rPr>
        <w:t>complete</w:t>
      </w:r>
      <w:r w:rsidRPr="00331D1C">
        <w:rPr>
          <w:u w:val="single"/>
        </w:rPr>
        <w:t xml:space="preserve"> various </w:t>
      </w:r>
      <w:r w:rsidRPr="00331D1C">
        <w:rPr>
          <w:highlight w:val="yellow"/>
          <w:u w:val="single"/>
        </w:rPr>
        <w:t>duties</w:t>
      </w:r>
      <w:r w:rsidRPr="00331D1C">
        <w:rPr>
          <w:sz w:val="16"/>
        </w:rPr>
        <w:t xml:space="preserve">. In the aspect of strategic theory and military doctrine, </w:t>
      </w:r>
      <w:r w:rsidRPr="00331D1C">
        <w:rPr>
          <w:b/>
          <w:u w:val="single"/>
        </w:rPr>
        <w:t>flexibility functions as one of the War Principles.</w:t>
      </w:r>
      <w:r w:rsidRPr="00331D1C">
        <w:rPr>
          <w:sz w:val="16"/>
        </w:rPr>
        <w:t xml:space="preserve"> For example, British military adopts flexibility as one of the ten Principles of War. 33 They emphasize that flexibility is an essential principle to cope with unpredictable and changeable conditions as well as in order not to indulge in dogma. On the other hand, the U.S. doctrine does not adopt ―Flexibility</w:t>
      </w:r>
      <w:r w:rsidRPr="00331D1C">
        <w:rPr>
          <w:rFonts w:ascii="Times New Roman" w:hAnsi="Times New Roman" w:cs="Times New Roman"/>
          <w:sz w:val="16"/>
        </w:rPr>
        <w:t>‖</w:t>
      </w:r>
      <w:r w:rsidRPr="00331D1C">
        <w:rPr>
          <w:sz w:val="16"/>
        </w:rPr>
        <w:t xml:space="preserve"> as one of the nine Principles of War34 ; however, it functions same as the Principle of War. </w:t>
      </w:r>
      <w:r w:rsidRPr="00331D1C">
        <w:rPr>
          <w:u w:val="single"/>
        </w:rPr>
        <w:t xml:space="preserve">In order </w:t>
      </w:r>
      <w:r w:rsidRPr="00331D1C">
        <w:rPr>
          <w:highlight w:val="yellow"/>
          <w:u w:val="single"/>
        </w:rPr>
        <w:t>to achieve</w:t>
      </w:r>
      <w:r w:rsidRPr="00331D1C">
        <w:rPr>
          <w:u w:val="single"/>
        </w:rPr>
        <w:t xml:space="preserve"> the </w:t>
      </w:r>
      <w:r w:rsidRPr="00331D1C">
        <w:rPr>
          <w:rStyle w:val="Emphasis"/>
        </w:rPr>
        <w:t xml:space="preserve">military </w:t>
      </w:r>
      <w:r w:rsidRPr="00331D1C">
        <w:rPr>
          <w:rStyle w:val="Emphasis"/>
          <w:highlight w:val="yellow"/>
        </w:rPr>
        <w:t>victory</w:t>
      </w:r>
      <w:r w:rsidRPr="00331D1C">
        <w:rPr>
          <w:sz w:val="16"/>
        </w:rPr>
        <w:t xml:space="preserve"> </w:t>
      </w:r>
      <w:r w:rsidRPr="00331D1C">
        <w:rPr>
          <w:rStyle w:val="Emphasis"/>
          <w:highlight w:val="yellow"/>
        </w:rPr>
        <w:t>and</w:t>
      </w:r>
      <w:r w:rsidRPr="00331D1C">
        <w:rPr>
          <w:rStyle w:val="Emphasis"/>
        </w:rPr>
        <w:t xml:space="preserve"> </w:t>
      </w:r>
      <w:r w:rsidRPr="00331D1C">
        <w:rPr>
          <w:rStyle w:val="Emphasis"/>
          <w:highlight w:val="yellow"/>
        </w:rPr>
        <w:t>strategic success</w:t>
      </w:r>
      <w:r w:rsidRPr="00331D1C">
        <w:rPr>
          <w:rStyle w:val="Emphasis"/>
        </w:rPr>
        <w:t xml:space="preserve"> simultaneously,</w:t>
      </w:r>
      <w:r w:rsidRPr="00331D1C">
        <w:rPr>
          <w:sz w:val="16"/>
        </w:rPr>
        <w:t xml:space="preserve"> the nine Principles of War should be adopted harmoniously; in addition, </w:t>
      </w:r>
      <w:r w:rsidRPr="00331D1C">
        <w:rPr>
          <w:highlight w:val="yellow"/>
          <w:u w:val="single"/>
        </w:rPr>
        <w:t xml:space="preserve">flexibility plays a </w:t>
      </w:r>
      <w:r w:rsidRPr="006C1926">
        <w:rPr>
          <w:highlight w:val="yellow"/>
          <w:u w:val="single"/>
        </w:rPr>
        <w:t>role as binding</w:t>
      </w:r>
      <w:r w:rsidRPr="00331D1C">
        <w:rPr>
          <w:u w:val="single"/>
        </w:rPr>
        <w:t xml:space="preserve"> </w:t>
      </w:r>
      <w:r w:rsidRPr="006C1926">
        <w:rPr>
          <w:highlight w:val="yellow"/>
          <w:u w:val="single"/>
        </w:rPr>
        <w:t>material for</w:t>
      </w:r>
      <w:r w:rsidRPr="00331D1C">
        <w:rPr>
          <w:u w:val="single"/>
        </w:rPr>
        <w:t xml:space="preserve"> these nine </w:t>
      </w:r>
      <w:r w:rsidRPr="006C1926">
        <w:rPr>
          <w:highlight w:val="yellow"/>
          <w:u w:val="single"/>
        </w:rPr>
        <w:t>Principles of War,</w:t>
      </w:r>
      <w:r w:rsidRPr="00331D1C">
        <w:rPr>
          <w:u w:val="single"/>
        </w:rPr>
        <w:t xml:space="preserve"> as if it functions like the tenth Principle of War.</w:t>
      </w:r>
      <w:r w:rsidRPr="00331D1C">
        <w:rPr>
          <w:sz w:val="16"/>
        </w:rPr>
        <w:t xml:space="preserve">35 As discussed earlier, </w:t>
      </w:r>
      <w:r w:rsidRPr="00331D1C">
        <w:rPr>
          <w:rStyle w:val="Emphasis"/>
          <w:highlight w:val="yellow"/>
        </w:rPr>
        <w:t xml:space="preserve">future </w:t>
      </w:r>
      <w:r w:rsidRPr="006C1926">
        <w:rPr>
          <w:rStyle w:val="Emphasis"/>
        </w:rPr>
        <w:t xml:space="preserve">forms of </w:t>
      </w:r>
      <w:r w:rsidRPr="00331D1C">
        <w:rPr>
          <w:rStyle w:val="Emphasis"/>
          <w:highlight w:val="yellow"/>
        </w:rPr>
        <w:t>warfare can take many paths</w:t>
      </w:r>
      <w:r w:rsidRPr="00331D1C">
        <w:rPr>
          <w:rStyle w:val="Emphasis"/>
        </w:rPr>
        <w:t>,</w:t>
      </w:r>
      <w:r w:rsidRPr="00331D1C">
        <w:rPr>
          <w:sz w:val="16"/>
        </w:rPr>
        <w:t xml:space="preserve"> and much uncertainty lies ahead. Flexible responses are often born of </w:t>
      </w:r>
      <w:r w:rsidRPr="00331D1C">
        <w:rPr>
          <w:b/>
          <w:highlight w:val="yellow"/>
          <w:u w:val="single"/>
        </w:rPr>
        <w:t>flexible planning</w:t>
      </w:r>
      <w:r w:rsidRPr="00331D1C">
        <w:rPr>
          <w:sz w:val="16"/>
        </w:rPr>
        <w:t xml:space="preserve">. Further, in tomorrow‘s unfolding environment where asymmetric and other nontraditional threats will be more prevalent, open-minded, nonjudgmental and critical thinking skills—at all ranks and levels of war—will </w:t>
      </w:r>
      <w:r w:rsidRPr="00331D1C">
        <w:rPr>
          <w:highlight w:val="yellow"/>
          <w:u w:val="single"/>
        </w:rPr>
        <w:t>become</w:t>
      </w:r>
      <w:r w:rsidRPr="00331D1C">
        <w:rPr>
          <w:u w:val="single"/>
        </w:rPr>
        <w:t xml:space="preserve"> </w:t>
      </w:r>
      <w:r w:rsidRPr="00331D1C">
        <w:rPr>
          <w:highlight w:val="yellow"/>
          <w:u w:val="single"/>
        </w:rPr>
        <w:t xml:space="preserve">the tools to </w:t>
      </w:r>
      <w:r w:rsidRPr="006C1926">
        <w:rPr>
          <w:highlight w:val="yellow"/>
          <w:u w:val="single"/>
        </w:rPr>
        <w:t xml:space="preserve">eliminate </w:t>
      </w:r>
      <w:r w:rsidRPr="006C1926">
        <w:rPr>
          <w:rStyle w:val="Emphasis"/>
          <w:highlight w:val="yellow"/>
        </w:rPr>
        <w:t>dangerous blind spots</w:t>
      </w:r>
      <w:r w:rsidRPr="006C1926">
        <w:rPr>
          <w:highlight w:val="yellow"/>
          <w:u w:val="single"/>
        </w:rPr>
        <w:t xml:space="preserve"> and </w:t>
      </w:r>
      <w:r w:rsidRPr="006C1926">
        <w:rPr>
          <w:rStyle w:val="Emphasis"/>
          <w:highlight w:val="yellow"/>
        </w:rPr>
        <w:t>develop effective solutions</w:t>
      </w:r>
      <w:r w:rsidRPr="00331D1C">
        <w:rPr>
          <w:u w:val="single"/>
        </w:rPr>
        <w:t xml:space="preserve">. </w:t>
      </w:r>
      <w:r w:rsidRPr="00331D1C">
        <w:rPr>
          <w:sz w:val="16"/>
        </w:rPr>
        <w:t xml:space="preserve">That is flexibility. As we go through the 21st century, </w:t>
      </w:r>
      <w:r w:rsidRPr="00331D1C">
        <w:rPr>
          <w:u w:val="single"/>
        </w:rPr>
        <w:t xml:space="preserve">the need for </w:t>
      </w:r>
      <w:r w:rsidRPr="00331D1C">
        <w:rPr>
          <w:highlight w:val="yellow"/>
          <w:u w:val="single"/>
        </w:rPr>
        <w:t>flexibility</w:t>
      </w:r>
      <w:r w:rsidRPr="00331D1C">
        <w:rPr>
          <w:u w:val="single"/>
        </w:rPr>
        <w:t xml:space="preserve"> </w:t>
      </w:r>
      <w:r w:rsidRPr="00331D1C">
        <w:rPr>
          <w:highlight w:val="yellow"/>
          <w:u w:val="single"/>
        </w:rPr>
        <w:t>is</w:t>
      </w:r>
      <w:r w:rsidRPr="00331D1C">
        <w:rPr>
          <w:u w:val="single"/>
        </w:rPr>
        <w:t xml:space="preserve"> an </w:t>
      </w:r>
      <w:r w:rsidRPr="00331D1C">
        <w:rPr>
          <w:rStyle w:val="Emphasis"/>
          <w:highlight w:val="yellow"/>
        </w:rPr>
        <w:t>indispensable</w:t>
      </w:r>
      <w:r w:rsidRPr="00331D1C">
        <w:rPr>
          <w:u w:val="single"/>
        </w:rPr>
        <w:t xml:space="preserve"> condition </w:t>
      </w:r>
      <w:r w:rsidRPr="00331D1C">
        <w:rPr>
          <w:highlight w:val="yellow"/>
          <w:u w:val="single"/>
        </w:rPr>
        <w:t>for</w:t>
      </w:r>
      <w:r w:rsidRPr="00331D1C">
        <w:rPr>
          <w:u w:val="single"/>
        </w:rPr>
        <w:t xml:space="preserve"> conducting a </w:t>
      </w:r>
      <w:r w:rsidRPr="00331D1C">
        <w:rPr>
          <w:highlight w:val="yellow"/>
          <w:u w:val="single"/>
        </w:rPr>
        <w:t>victory</w:t>
      </w:r>
      <w:r w:rsidRPr="00331D1C">
        <w:rPr>
          <w:u w:val="single"/>
        </w:rPr>
        <w:t xml:space="preserve"> for </w:t>
      </w:r>
      <w:r w:rsidRPr="006C1926">
        <w:rPr>
          <w:u w:val="single"/>
        </w:rPr>
        <w:t xml:space="preserve">military operations in uncertain security conditions and ambiguous battlefield environments. </w:t>
      </w:r>
      <w:r w:rsidRPr="006C1926">
        <w:rPr>
          <w:sz w:val="16"/>
        </w:rPr>
        <w:t>36</w:t>
      </w:r>
    </w:p>
    <w:p w14:paraId="65B516B4" w14:textId="77777777" w:rsidR="002A401E" w:rsidRDefault="002A401E" w:rsidP="002A401E">
      <w:pPr>
        <w:pStyle w:val="Heading4"/>
      </w:pPr>
      <w:r>
        <w:t xml:space="preserve">Judicial intervention collapses crisis response --- they’re too inflexible, inexperienced, and open --- the link threshold is low </w:t>
      </w:r>
    </w:p>
    <w:p w14:paraId="6F34DB31" w14:textId="77777777" w:rsidR="002A401E" w:rsidRPr="00802625" w:rsidRDefault="002A401E" w:rsidP="002A401E">
      <w:r>
        <w:t>-AT: Holmes medical analogy</w:t>
      </w:r>
    </w:p>
    <w:p w14:paraId="59C9E4E7" w14:textId="77777777" w:rsidR="002A401E" w:rsidRDefault="002A401E" w:rsidP="002A401E">
      <w:r>
        <w:t xml:space="preserve">Eric A. </w:t>
      </w:r>
      <w:r w:rsidRPr="00653723">
        <w:rPr>
          <w:rStyle w:val="StyleStyleBold12pt"/>
        </w:rPr>
        <w:t>Posner 12</w:t>
      </w:r>
      <w:r>
        <w:t>, Kirkland &amp; Ellis Professor, University of Chicago Law School, Winter, “REFLECTIONS ON THE LAW OF SEPTEMBER 11: A TEN-YEAR RETROSPECTIVE: DEFERENCE TO THE EXECUTIVE IN THE UNITED STATES AFTER SEPTEMBER 11: CONGRESS, THE COURTS, AND THE OFFICE OF LEGAL COUNSEL,” 35 Harv. J.L. &amp; Pub. Pol'y 213, Lexis</w:t>
      </w:r>
    </w:p>
    <w:p w14:paraId="315F66BB" w14:textId="77777777" w:rsidR="002A401E" w:rsidRDefault="002A401E" w:rsidP="002A401E">
      <w:pPr>
        <w:rPr>
          <w:rStyle w:val="StyleBoldUnderline"/>
        </w:rPr>
      </w:pPr>
      <w:r w:rsidRPr="0068478D">
        <w:rPr>
          <w:sz w:val="16"/>
        </w:rPr>
        <w:t>THE DEFERENCE THESIS</w:t>
      </w:r>
      <w:r w:rsidRPr="0068478D">
        <w:rPr>
          <w:sz w:val="12"/>
        </w:rPr>
        <w:t>¶</w:t>
      </w:r>
      <w:r w:rsidRPr="0068478D">
        <w:rPr>
          <w:sz w:val="16"/>
        </w:rPr>
        <w:t xml:space="preserve"> The deference thesis states that </w:t>
      </w:r>
      <w:r w:rsidRPr="00FB5885">
        <w:rPr>
          <w:rStyle w:val="StyleBoldUnderline"/>
          <w:highlight w:val="yellow"/>
        </w:rPr>
        <w:t>during emergencies the</w:t>
      </w:r>
      <w:r w:rsidRPr="00C412C8">
        <w:rPr>
          <w:rStyle w:val="StyleBoldUnderline"/>
        </w:rPr>
        <w:t xml:space="preserve"> legislature and</w:t>
      </w:r>
      <w:r w:rsidRPr="00706555">
        <w:rPr>
          <w:rStyle w:val="StyleBoldUnderline"/>
        </w:rPr>
        <w:t xml:space="preserve"> </w:t>
      </w:r>
      <w:r w:rsidRPr="00FB5885">
        <w:rPr>
          <w:rStyle w:val="StyleBoldUnderline"/>
          <w:highlight w:val="yellow"/>
        </w:rPr>
        <w:t xml:space="preserve">judiciary should </w:t>
      </w:r>
      <w:r w:rsidRPr="00FB5885">
        <w:rPr>
          <w:rStyle w:val="Emphasis"/>
          <w:highlight w:val="yellow"/>
        </w:rPr>
        <w:t>defer to</w:t>
      </w:r>
      <w:r w:rsidRPr="00F24ACD">
        <w:rPr>
          <w:rStyle w:val="StyleBoldUnderline"/>
        </w:rPr>
        <w:t xml:space="preserve"> the executive</w:t>
      </w:r>
      <w:r w:rsidRPr="0068478D">
        <w:rPr>
          <w:sz w:val="16"/>
        </w:rPr>
        <w:t xml:space="preserve">. n8 </w:t>
      </w:r>
      <w:r w:rsidRPr="00F24ACD">
        <w:rPr>
          <w:rStyle w:val="StyleBoldUnderline"/>
        </w:rPr>
        <w:t xml:space="preserve">It assumes that the executive is controlled by </w:t>
      </w:r>
      <w:r w:rsidRPr="00FB5885">
        <w:rPr>
          <w:rStyle w:val="Emphasis"/>
          <w:highlight w:val="yellow"/>
        </w:rPr>
        <w:t>the President</w:t>
      </w:r>
      <w:r w:rsidRPr="00605B8E">
        <w:rPr>
          <w:rStyle w:val="StyleBoldUnderline"/>
        </w:rPr>
        <w:t xml:space="preserve">, but to the extent that the President could be bound by </w:t>
      </w:r>
      <w:r w:rsidRPr="00024AA2">
        <w:rPr>
          <w:rStyle w:val="StyleBoldUnderline"/>
        </w:rPr>
        <w:t xml:space="preserve">agents within </w:t>
      </w:r>
      <w:r w:rsidRPr="00706555">
        <w:rPr>
          <w:rStyle w:val="StyleBoldUnderline"/>
        </w:rPr>
        <w:t>the executive, the deference thesis also holds that those agents should follow the President's orders, not the other way around.</w:t>
      </w:r>
      <w:r w:rsidRPr="0068478D">
        <w:rPr>
          <w:sz w:val="16"/>
        </w:rPr>
        <w:t xml:space="preserve"> In normal times, the three branches of government share power. For example, if the executive believes that a new, dangerous drug has become available, but possession of the drug is not yet illegal, the executive may not act on its own to detain and prosecute those who deal and use the drug. The legislature must first enact a statute that outlaws the drug. The executive also depends on the legislature for financial appropriations and other forms of support. The executive also faces constraints from the courts. If the executive arrests drug dealers and seeks to imprison them, it must first obtain the approval of courts. The courts ensure that the executive does not go beyond the bounds of the new law, does not violate earlier-enacted laws [*215] that have not been superseded by the new law, and does not violate the Constitution.</w:t>
      </w:r>
      <w:r w:rsidRPr="0068478D">
        <w:rPr>
          <w:sz w:val="12"/>
        </w:rPr>
        <w:t>¶</w:t>
      </w:r>
      <w:r w:rsidRPr="0068478D">
        <w:rPr>
          <w:sz w:val="16"/>
        </w:rPr>
        <w:t xml:space="preserve"> </w:t>
      </w:r>
      <w:r w:rsidRPr="0002140F">
        <w:rPr>
          <w:rStyle w:val="StyleBoldUnderline"/>
        </w:rPr>
        <w:t xml:space="preserve">In emergencies, the executive often will contemplate actions that do not have clear legislative authority and might be constitutionally dubious. </w:t>
      </w:r>
      <w:r w:rsidRPr="0068478D">
        <w:rPr>
          <w:sz w:val="16"/>
        </w:rPr>
        <w:t xml:space="preserve">For example, after September 11, the U.S. government engaged in immigration sweeps, detained people without charges, used coercive interrogation, and engaged in warrantless wiretapping of American citizens. n9 Many, if not all, of these actions would have been considered violations of the law and the U.S. Constitution if they had been undertaken against normal criminal suspects the day before the attacks. </w:t>
      </w:r>
      <w:r w:rsidRPr="0002140F">
        <w:rPr>
          <w:rStyle w:val="StyleBoldUnderline"/>
        </w:rPr>
        <w:t>After September 11, both the legislature and the courts gave the executive some deference.</w:t>
      </w:r>
      <w:r w:rsidRPr="0068478D">
        <w:rPr>
          <w:sz w:val="16"/>
        </w:rPr>
        <w:t xml:space="preserve"> The legislature gave explicit authorities to the executive that it had initially lacked; n10 the courts did not block actions that they would have blocked during normal times. n11 But neither body was entirely passive. Congress objected to coercive interrogation and did not give the executive all the authorities that it requested. n12 After a slow start, the courts also resisted some of the assertions the executive made. There is some dispute about whether this resistance was meaningful and caused the executive to change policy or merely reacted to the same stimuli that caused the executive to moderate certain policies independently. n13 In any event, no one disputes that </w:t>
      </w:r>
      <w:r w:rsidRPr="0002140F">
        <w:rPr>
          <w:rStyle w:val="StyleBoldUnderline"/>
        </w:rPr>
        <w:t>the courts gave the executive a nearly free pass over at least the first five to seven years of the conflict with al Qaeda.</w:t>
      </w:r>
      <w:r w:rsidRPr="0068478D">
        <w:rPr>
          <w:rStyle w:val="StyleBoldUnderline"/>
          <w:sz w:val="12"/>
        </w:rPr>
        <w:t>¶</w:t>
      </w:r>
      <w:r w:rsidRPr="0068478D">
        <w:rPr>
          <w:sz w:val="16"/>
        </w:rPr>
        <w:t xml:space="preserve"> The deference thesis, then, can be strong-form or weak-form. This ambiguity has had unfortunate consequences for debates about post-September 11 legal policies. Few people believe that the courts should impose exactly the same restrictions on the [*216] executive during an emergency as during normal times. Indeed, doctrine itself instructs courts to balance the security value of a course of action and its cost to civil liberties, implying that certain actions might be legally justified to counter high-stakes threats but not to counter low-stakes threats. n14 Nor does anyone believe that the executive should be completely unconstrained.</w:t>
      </w:r>
      <w:r w:rsidRPr="0068478D">
        <w:rPr>
          <w:sz w:val="12"/>
        </w:rPr>
        <w:t>¶</w:t>
      </w:r>
      <w:r w:rsidRPr="0068478D">
        <w:rPr>
          <w:sz w:val="16"/>
        </w:rPr>
        <w:t xml:space="preserve"> The debate is best understood in the context of the U.S. government's post-September 11 policies. Defenders of these policies frequently invoked the deference thesis--not so much as a way of justifying any particular policy, but as a way of insisting that </w:t>
      </w:r>
      <w:r w:rsidRPr="0002140F">
        <w:rPr>
          <w:rStyle w:val="Emphasis"/>
        </w:rPr>
        <w:t>the executive should be given the benefit of the doubt</w:t>
      </w:r>
      <w:r w:rsidRPr="0002140F">
        <w:rPr>
          <w:rStyle w:val="StyleBoldUnderline"/>
        </w:rPr>
        <w:t>,</w:t>
      </w:r>
      <w:r w:rsidRPr="00605B8E">
        <w:rPr>
          <w:rStyle w:val="StyleBoldUnderline"/>
        </w:rPr>
        <w:t xml:space="preserve"> at least in the short term</w:t>
      </w:r>
      <w:r w:rsidRPr="0068478D">
        <w:rPr>
          <w:sz w:val="16"/>
        </w:rPr>
        <w:t xml:space="preserve">. n15 The deference thesis rests on basic intuitions about institutional competence: </w:t>
      </w:r>
      <w:r w:rsidRPr="00605B8E">
        <w:rPr>
          <w:rStyle w:val="StyleBoldUnderline"/>
        </w:rPr>
        <w:t xml:space="preserve">that </w:t>
      </w:r>
      <w:r w:rsidRPr="00FB5885">
        <w:rPr>
          <w:rStyle w:val="StyleBoldUnderline"/>
          <w:highlight w:val="yellow"/>
        </w:rPr>
        <w:t xml:space="preserve">the executive can act more </w:t>
      </w:r>
      <w:r w:rsidRPr="00FB5885">
        <w:rPr>
          <w:rStyle w:val="Emphasis"/>
          <w:highlight w:val="yellow"/>
        </w:rPr>
        <w:t>decisively</w:t>
      </w:r>
      <w:r w:rsidRPr="00FB5885">
        <w:rPr>
          <w:rStyle w:val="StyleBoldUnderline"/>
          <w:highlight w:val="yellow"/>
        </w:rPr>
        <w:t xml:space="preserve"> and with </w:t>
      </w:r>
      <w:r w:rsidRPr="00FB5885">
        <w:rPr>
          <w:rStyle w:val="Emphasis"/>
          <w:highlight w:val="yellow"/>
        </w:rPr>
        <w:t>greater secrecy</w:t>
      </w:r>
      <w:r w:rsidRPr="00FB5885">
        <w:rPr>
          <w:rStyle w:val="StyleBoldUnderline"/>
          <w:highlight w:val="yellow"/>
        </w:rPr>
        <w:t xml:space="preserve"> than</w:t>
      </w:r>
      <w:r w:rsidRPr="00C412C8">
        <w:rPr>
          <w:rStyle w:val="StyleBoldUnderline"/>
        </w:rPr>
        <w:t xml:space="preserve"> Congress or</w:t>
      </w:r>
      <w:r w:rsidRPr="00605B8E">
        <w:rPr>
          <w:rStyle w:val="StyleBoldUnderline"/>
        </w:rPr>
        <w:t xml:space="preserve"> the </w:t>
      </w:r>
      <w:r w:rsidRPr="00FB5885">
        <w:rPr>
          <w:rStyle w:val="StyleBoldUnderline"/>
          <w:highlight w:val="yellow"/>
        </w:rPr>
        <w:t>courts</w:t>
      </w:r>
      <w:r w:rsidRPr="00605B8E">
        <w:rPr>
          <w:rStyle w:val="StyleBoldUnderline"/>
        </w:rPr>
        <w:t xml:space="preserve"> </w:t>
      </w:r>
      <w:r w:rsidRPr="00024AA2">
        <w:rPr>
          <w:rStyle w:val="StyleBoldUnderline"/>
        </w:rPr>
        <w:t xml:space="preserve">because </w:t>
      </w:r>
      <w:r w:rsidRPr="00FB5885">
        <w:rPr>
          <w:rStyle w:val="StyleBoldUnderline"/>
          <w:highlight w:val="yellow"/>
        </w:rPr>
        <w:t>it is</w:t>
      </w:r>
      <w:r w:rsidRPr="00605B8E">
        <w:rPr>
          <w:rStyle w:val="StyleBoldUnderline"/>
        </w:rPr>
        <w:t xml:space="preserve"> a </w:t>
      </w:r>
      <w:r w:rsidRPr="00024AA2">
        <w:rPr>
          <w:rStyle w:val="StyleBoldUnderline"/>
        </w:rPr>
        <w:t>hierarchical body and commands forces that are trained and</w:t>
      </w:r>
      <w:r w:rsidRPr="00605B8E">
        <w:rPr>
          <w:rStyle w:val="StyleBoldUnderline"/>
        </w:rPr>
        <w:t xml:space="preserve"> </w:t>
      </w:r>
      <w:r w:rsidRPr="00FB5885">
        <w:rPr>
          <w:rStyle w:val="Emphasis"/>
          <w:highlight w:val="yellow"/>
        </w:rPr>
        <w:t>experienced</w:t>
      </w:r>
      <w:r w:rsidRPr="00FB5885">
        <w:rPr>
          <w:rStyle w:val="StyleBoldUnderline"/>
          <w:highlight w:val="yellow"/>
        </w:rPr>
        <w:t xml:space="preserve"> in countering </w:t>
      </w:r>
      <w:r w:rsidRPr="00135930">
        <w:rPr>
          <w:rStyle w:val="StyleBoldUnderline"/>
        </w:rPr>
        <w:t xml:space="preserve">security </w:t>
      </w:r>
      <w:r w:rsidRPr="00FB5885">
        <w:rPr>
          <w:rStyle w:val="StyleBoldUnderline"/>
          <w:highlight w:val="yellow"/>
        </w:rPr>
        <w:t xml:space="preserve">threats. </w:t>
      </w:r>
      <w:r w:rsidRPr="0002140F">
        <w:rPr>
          <w:rStyle w:val="Emphasis"/>
        </w:rPr>
        <w:t xml:space="preserve">The </w:t>
      </w:r>
      <w:r w:rsidRPr="00FB5885">
        <w:rPr>
          <w:rStyle w:val="Emphasis"/>
          <w:highlight w:val="yellow"/>
        </w:rPr>
        <w:t>other branches lack expertise.</w:t>
      </w:r>
      <w:r w:rsidRPr="00605B8E">
        <w:rPr>
          <w:rStyle w:val="StyleBoldUnderline"/>
        </w:rPr>
        <w:t xml:space="preserve"> Although they may have good ideas from time to time, and are free to volunteer them, the </w:t>
      </w:r>
      <w:r w:rsidRPr="00FB5885">
        <w:rPr>
          <w:rStyle w:val="StyleBoldUnderline"/>
          <w:highlight w:val="yellow"/>
        </w:rPr>
        <w:t xml:space="preserve">ability of the </w:t>
      </w:r>
      <w:r w:rsidRPr="00FB5885">
        <w:rPr>
          <w:rStyle w:val="Emphasis"/>
          <w:highlight w:val="yellow"/>
        </w:rPr>
        <w:t>exec</w:t>
      </w:r>
      <w:r w:rsidRPr="00024AA2">
        <w:rPr>
          <w:rStyle w:val="StyleBoldUnderline"/>
        </w:rPr>
        <w:t xml:space="preserve">utive </w:t>
      </w:r>
      <w:r w:rsidRPr="00FB5885">
        <w:rPr>
          <w:rStyle w:val="StyleBoldUnderline"/>
          <w:highlight w:val="yellow"/>
        </w:rPr>
        <w:t>to respond to</w:t>
      </w:r>
      <w:r w:rsidRPr="00605B8E">
        <w:rPr>
          <w:rStyle w:val="StyleBoldUnderline"/>
        </w:rPr>
        <w:t xml:space="preserve"> security </w:t>
      </w:r>
      <w:r w:rsidRPr="00FB5885">
        <w:rPr>
          <w:rStyle w:val="StyleBoldUnderline"/>
          <w:highlight w:val="yellow"/>
        </w:rPr>
        <w:t xml:space="preserve">threats would be </w:t>
      </w:r>
      <w:r w:rsidRPr="00FB5885">
        <w:rPr>
          <w:rStyle w:val="Emphasis"/>
          <w:highlight w:val="yellow"/>
        </w:rPr>
        <w:t>unacceptably hampered</w:t>
      </w:r>
      <w:r w:rsidRPr="00FB5885">
        <w:rPr>
          <w:rStyle w:val="StyleBoldUnderline"/>
          <w:highlight w:val="yellow"/>
        </w:rPr>
        <w:t xml:space="preserve"> if </w:t>
      </w:r>
      <w:r w:rsidRPr="00C412C8">
        <w:rPr>
          <w:rStyle w:val="StyleBoldUnderline"/>
        </w:rPr>
        <w:t xml:space="preserve">Congress and the </w:t>
      </w:r>
      <w:r w:rsidRPr="00FB5885">
        <w:rPr>
          <w:rStyle w:val="StyleBoldUnderline"/>
          <w:highlight w:val="yellow"/>
        </w:rPr>
        <w:t>courts</w:t>
      </w:r>
      <w:r w:rsidRPr="00605B8E">
        <w:rPr>
          <w:rStyle w:val="StyleBoldUnderline"/>
        </w:rPr>
        <w:t xml:space="preserve"> had the power to </w:t>
      </w:r>
      <w:r w:rsidRPr="00FB5885">
        <w:rPr>
          <w:rStyle w:val="StyleBoldUnderline"/>
          <w:highlight w:val="yellow"/>
        </w:rPr>
        <w:t xml:space="preserve">block it to </w:t>
      </w:r>
      <w:r w:rsidRPr="00FB5885">
        <w:rPr>
          <w:rStyle w:val="Emphasis"/>
          <w:highlight w:val="yellow"/>
        </w:rPr>
        <w:t>any significant degree</w:t>
      </w:r>
      <w:r w:rsidRPr="00605B8E">
        <w:rPr>
          <w:rStyle w:val="StyleBoldUnderline"/>
        </w:rPr>
        <w:t>.</w:t>
      </w:r>
      <w:r w:rsidRPr="0068478D">
        <w:rPr>
          <w:sz w:val="12"/>
        </w:rPr>
        <w:t>¶</w:t>
      </w:r>
      <w:r w:rsidRPr="0068478D">
        <w:rPr>
          <w:sz w:val="16"/>
        </w:rPr>
        <w:t xml:space="preserve"> </w:t>
      </w:r>
      <w:r w:rsidRPr="00605B8E">
        <w:rPr>
          <w:rStyle w:val="StyleBoldUnderline"/>
        </w:rPr>
        <w:t xml:space="preserve">Secrecy is an important part of the argument. Policymaking depends on information, and </w:t>
      </w:r>
      <w:r w:rsidRPr="00FB5885">
        <w:rPr>
          <w:rStyle w:val="StyleBoldUnderline"/>
          <w:highlight w:val="yellow"/>
        </w:rPr>
        <w:t>info</w:t>
      </w:r>
      <w:r w:rsidRPr="00024AA2">
        <w:rPr>
          <w:rStyle w:val="StyleBoldUnderline"/>
        </w:rPr>
        <w:t xml:space="preserve">rmation </w:t>
      </w:r>
      <w:r w:rsidRPr="0002140F">
        <w:rPr>
          <w:rStyle w:val="StyleBoldUnderline"/>
        </w:rPr>
        <w:t>during emergencies</w:t>
      </w:r>
      <w:r w:rsidRPr="00605B8E">
        <w:rPr>
          <w:rStyle w:val="StyleBoldUnderline"/>
        </w:rPr>
        <w:t xml:space="preserve"> often </w:t>
      </w:r>
      <w:r w:rsidRPr="00FB5885">
        <w:rPr>
          <w:rStyle w:val="Emphasis"/>
          <w:highlight w:val="yellow"/>
        </w:rPr>
        <w:t>must be kept secret.</w:t>
      </w:r>
      <w:r w:rsidRPr="00FB5885">
        <w:rPr>
          <w:rStyle w:val="StyleBoldUnderline"/>
          <w:highlight w:val="yellow"/>
        </w:rPr>
        <w:t xml:space="preserve"> </w:t>
      </w:r>
      <w:r w:rsidRPr="00C412C8">
        <w:rPr>
          <w:rStyle w:val="StyleBoldUnderline"/>
        </w:rPr>
        <w:t>Congress and</w:t>
      </w:r>
      <w:r w:rsidRPr="00706555">
        <w:rPr>
          <w:rStyle w:val="StyleBoldUnderline"/>
        </w:rPr>
        <w:t xml:space="preserve"> the </w:t>
      </w:r>
      <w:r w:rsidRPr="00FB5885">
        <w:rPr>
          <w:rStyle w:val="StyleBoldUnderline"/>
          <w:highlight w:val="yellow"/>
        </w:rPr>
        <w:t>courts are</w:t>
      </w:r>
      <w:r w:rsidRPr="00605B8E">
        <w:rPr>
          <w:rStyle w:val="StyleBoldUnderline"/>
        </w:rPr>
        <w:t xml:space="preserve"> by nature and tradition </w:t>
      </w:r>
      <w:r w:rsidRPr="00FB5885">
        <w:rPr>
          <w:rStyle w:val="Emphasis"/>
          <w:highlight w:val="yellow"/>
        </w:rPr>
        <w:t>open bodies</w:t>
      </w:r>
      <w:r w:rsidRPr="0068478D">
        <w:rPr>
          <w:sz w:val="16"/>
        </w:rPr>
        <w:t xml:space="preserve">; if they were to act in secret, their value would be diminished. Meanwhile, the argument continues, the fear of an out-of-control executive who would engage in abuses unless it was constrained by the other branches is exaggerated. </w:t>
      </w:r>
      <w:r w:rsidRPr="00135930">
        <w:rPr>
          <w:rStyle w:val="StyleBoldUnderline"/>
        </w:rPr>
        <w:t>The President has strong electoral and other political incentives to act in the public interest</w:t>
      </w:r>
      <w:r w:rsidRPr="0068478D">
        <w:rPr>
          <w:sz w:val="16"/>
        </w:rPr>
        <w:t xml:space="preserve"> (at least, in the United States). Even if the executive can conceal various "inputs" into counterterrorism policy, it cannot conceal the "output"--the existence, or not, of terrorist attacks that kill civilians.</w:t>
      </w:r>
      <w:r w:rsidRPr="0068478D">
        <w:rPr>
          <w:sz w:val="12"/>
        </w:rPr>
        <w:t>¶</w:t>
      </w:r>
      <w:r w:rsidRPr="0068478D">
        <w:rPr>
          <w:sz w:val="16"/>
        </w:rPr>
        <w:t xml:space="preserve"> Thus, it was possible for defenders of the Bush Administration's counterterrorism policies to express discomfort with certain policy choices, while arguing nonetheless that Congress and the courts should not try to block executive policymaking [*217] for the duration of the emergency--at least not as a matter of presumption. Critics of the Bush Administration argued that deference was not warranted--or at least not more than a limited amount of deference was warranted, although again these subtleties often were lost in the debate--for a variety of reasons. I now turn to these arguments.</w:t>
      </w:r>
      <w:r w:rsidRPr="0068478D">
        <w:rPr>
          <w:sz w:val="12"/>
        </w:rPr>
        <w:t>¶</w:t>
      </w:r>
      <w:r w:rsidRPr="0068478D">
        <w:rPr>
          <w:sz w:val="16"/>
        </w:rPr>
        <w:t xml:space="preserve"> II. EXTERNAL CONSTRAINTS: THE PROTOCOL ANALOGY</w:t>
      </w:r>
      <w:r w:rsidRPr="0068478D">
        <w:rPr>
          <w:sz w:val="12"/>
        </w:rPr>
        <w:t>¶</w:t>
      </w:r>
      <w:r w:rsidRPr="0068478D">
        <w:rPr>
          <w:sz w:val="16"/>
        </w:rPr>
        <w:t xml:space="preserve"> A. Medical Protocols</w:t>
      </w:r>
      <w:r w:rsidRPr="0068478D">
        <w:rPr>
          <w:sz w:val="12"/>
        </w:rPr>
        <w:t>¶</w:t>
      </w:r>
      <w:r w:rsidRPr="0068478D">
        <w:rPr>
          <w:sz w:val="16"/>
        </w:rPr>
        <w:t xml:space="preserve"> In an article published a few years ago, Professor </w:t>
      </w:r>
      <w:r w:rsidRPr="00FB5885">
        <w:rPr>
          <w:rStyle w:val="StyleBoldUnderline"/>
          <w:highlight w:val="yellow"/>
        </w:rPr>
        <w:t>Holmes uses the</w:t>
      </w:r>
      <w:r w:rsidRPr="0068478D">
        <w:rPr>
          <w:sz w:val="16"/>
        </w:rPr>
        <w:t xml:space="preserve"> arresting </w:t>
      </w:r>
      <w:r w:rsidRPr="00FB5885">
        <w:rPr>
          <w:rStyle w:val="StyleBoldUnderline"/>
          <w:highlight w:val="yellow"/>
        </w:rPr>
        <w:t>image of</w:t>
      </w:r>
      <w:r w:rsidRPr="00135930">
        <w:rPr>
          <w:rStyle w:val="StyleBoldUnderline"/>
        </w:rPr>
        <w:t xml:space="preserve"> the </w:t>
      </w:r>
      <w:r w:rsidRPr="00FB5885">
        <w:rPr>
          <w:rStyle w:val="StyleBoldUnderline"/>
          <w:highlight w:val="yellow"/>
        </w:rPr>
        <w:t>medical protocol</w:t>
      </w:r>
      <w:r w:rsidRPr="00135930">
        <w:rPr>
          <w:rStyle w:val="StyleBoldUnderline"/>
        </w:rPr>
        <w:t xml:space="preserve"> as a device for criticizing the deference thesis</w:t>
      </w:r>
      <w:r w:rsidRPr="0068478D">
        <w:rPr>
          <w:sz w:val="16"/>
        </w:rPr>
        <w:t>--or, more broadly, the thesis that the executive should be "unconstrained" during emergencies. Holmes describes his own experience in an emergency room, where his daughter had been brought with a serious injury:</w:t>
      </w:r>
      <w:r w:rsidRPr="0068478D">
        <w:rPr>
          <w:sz w:val="12"/>
        </w:rPr>
        <w:t>¶</w:t>
      </w:r>
      <w:r w:rsidRPr="0068478D">
        <w:rPr>
          <w:sz w:val="16"/>
        </w:rPr>
        <w:t xml:space="preserve"> At a crucial moment, two nurses rushed into her hospital room to prepare for a transfusion. One clutched a plastic pouch of blood and the other held aloft my daughter's medical chart. The first recited the words on the bag, "Type A blood," and the other read aloud from the file, "Alexa Holmes, Type A blood." They then proceeded, following a prepared and carefully rehearsed script to switch props and roles, the first nurse reading from the dossier, "Alexa Holmes, Type A blood," and the second reading from the bag, "Type A blood." n16</w:t>
      </w:r>
      <w:r w:rsidRPr="0068478D">
        <w:rPr>
          <w:sz w:val="12"/>
        </w:rPr>
        <w:t>¶</w:t>
      </w:r>
      <w:r w:rsidRPr="0068478D">
        <w:rPr>
          <w:sz w:val="16"/>
        </w:rPr>
        <w:t xml:space="preserve"> To the layman, the repetitive actions of the nurses seem senseless. Why are they repeating themselves when the patient might die unless she receives the blood transfusion immediately? Surely, the nurses should depart from the script rather than follow it in a time of extreme medical urgency. Yet the protocol makes good sense. Experience has taught medical personnel that basic errors--the transfusion of the wrong blood--occur frequently, and that they can be avoided through the use of simple protocols. Although following the protocol uses valuable time, in practice the increased risk to the patient as a result [*218] of the loss of time is less than the risk caused by the errors that protocols are designed to prevent. n17</w:t>
      </w:r>
      <w:r w:rsidRPr="0068478D">
        <w:rPr>
          <w:sz w:val="12"/>
        </w:rPr>
        <w:t>¶</w:t>
      </w:r>
      <w:r w:rsidRPr="0068478D">
        <w:rPr>
          <w:sz w:val="16"/>
        </w:rPr>
        <w:t xml:space="preserve"> The larger and more striking point of the example is that, even during emergencies, when the stakes are high and time is of the essence, agents should follow rules rather than improvise. In this way, agents should be constrained. n18 This argument has potentially radical implications. Recall that the conventional objection to deference is that the risk of executive abuse exceeds the benefits of giving the executive a free hand to counter al Qaeda. Professor Holmes argues--although at times he hedges--that in fact the benefits of giving the President a free hand are zero: A constrained executive, like a constrained medical technician, is more effective than an unconstrained executive. If the benefits of lack of constraint are zero, then the deference thesis is clearly wrong. Constraints both prevent executive abuses such as violations of civil liberties and ensure that counterterrorism policy is most effective.</w:t>
      </w:r>
      <w:r w:rsidRPr="0068478D">
        <w:rPr>
          <w:sz w:val="12"/>
        </w:rPr>
        <w:t>¶</w:t>
      </w:r>
      <w:r w:rsidRPr="0068478D">
        <w:rPr>
          <w:sz w:val="16"/>
        </w:rPr>
        <w:t xml:space="preserve"> B. Rules and Standards</w:t>
      </w:r>
      <w:r w:rsidRPr="0068478D">
        <w:rPr>
          <w:sz w:val="12"/>
        </w:rPr>
        <w:t>¶</w:t>
      </w:r>
      <w:r w:rsidRPr="0068478D">
        <w:rPr>
          <w:sz w:val="16"/>
        </w:rPr>
        <w:t xml:space="preserve"> The arresting medical protocol example helps clarify the tradeoffs involved, but it remains merely an illustration of the familiar rules versus standards tradeoff that has been a staple of the legal literature since time immemorial. n19 A rule is a norm that directs the decisionmaker to ignore some relevant policy considerations when deciding on a course of action; a standard is a norm that directs the decisionmaker to take into account all relevant policy considerations when deciding on a course of action. The familiar example is the speed limit. A sixty-mile-per-hour speed limit tells the driver that she does not face a legal sanction if she drives below sixty miles per hour, and that she does face a legal sanction if she exceeds that speed. A standard--for example, "drive carefully"--tells the driver that she does not face a legal sanction if she drives carefully, but that she does if she drives carelessly. The standard, unlike the rule, directs the driver to take into account all relevant considerations--the weather, traffic congestion, her own skill and [*219] experience, the responsiveness of her car, and so on--when deciding how to drive.</w:t>
      </w:r>
      <w:r w:rsidRPr="0068478D">
        <w:rPr>
          <w:sz w:val="12"/>
        </w:rPr>
        <w:t>¶</w:t>
      </w:r>
      <w:r w:rsidRPr="0068478D">
        <w:rPr>
          <w:sz w:val="16"/>
        </w:rPr>
        <w:t xml:space="preserve"> A skilled and experienced driver who drives at sixty-five miles per hour on a clear day on an empty, straight road poses little threat to anyone, and most people would regard her driving as careful. Thus, under the standard she could not be held liable, although under a rule she would be. Meanwhile, an inexperienced driver who drives sixty miles per hour on a congested, dangerous road, at night, in bad weather, would probably be regarded as careless. He would be held liable under a standard but not under the rule. It is in the nature of standards that we cannot be sure that he would be held liable; it depends on the biases, intuitions, and experiences of the legal decisionmaker. n20 Thus, we say that applying standards involves high decision costs. It is in the nature of rules that we can easily tell whether the driver would be held liable or not, but only because the legal decisionmaker is forced to ignore relevant moral and policy considerations that otherwise complicate evaluation. </w:t>
      </w:r>
      <w:r w:rsidRPr="00FB5885">
        <w:rPr>
          <w:rStyle w:val="StyleBoldUnderline"/>
          <w:highlight w:val="yellow"/>
        </w:rPr>
        <w:t>Rules</w:t>
      </w:r>
      <w:r w:rsidRPr="009D45D9">
        <w:rPr>
          <w:rStyle w:val="StyleBoldUnderline"/>
        </w:rPr>
        <w:t xml:space="preserve"> are</w:t>
      </w:r>
      <w:r w:rsidRPr="00135930">
        <w:rPr>
          <w:rStyle w:val="StyleBoldUnderline"/>
        </w:rPr>
        <w:t xml:space="preserve"> under-and over-inclusive; </w:t>
      </w:r>
      <w:r w:rsidRPr="00FB5885">
        <w:rPr>
          <w:rStyle w:val="Emphasis"/>
          <w:highlight w:val="yellow"/>
        </w:rPr>
        <w:t>by design,</w:t>
      </w:r>
      <w:r w:rsidRPr="00135930">
        <w:rPr>
          <w:rStyle w:val="Emphasis"/>
        </w:rPr>
        <w:t xml:space="preserve"> they </w:t>
      </w:r>
      <w:r w:rsidRPr="00FB5885">
        <w:rPr>
          <w:rStyle w:val="Emphasis"/>
          <w:highlight w:val="yellow"/>
        </w:rPr>
        <w:t>cause error</w:t>
      </w:r>
      <w:r w:rsidRPr="00135930">
        <w:rPr>
          <w:rStyle w:val="StyleBoldUnderline"/>
        </w:rPr>
        <w:t>.</w:t>
      </w:r>
      <w:r w:rsidRPr="0068478D">
        <w:rPr>
          <w:sz w:val="12"/>
        </w:rPr>
        <w:t>¶</w:t>
      </w:r>
      <w:r w:rsidRPr="0068478D">
        <w:rPr>
          <w:sz w:val="16"/>
        </w:rPr>
        <w:t xml:space="preserve"> These considerations lead to a basic prescription. n21 </w:t>
      </w:r>
      <w:r w:rsidRPr="009D45D9">
        <w:rPr>
          <w:rStyle w:val="StyleBoldUnderline"/>
        </w:rPr>
        <w:t>Rules should be used to govern recurrent behavior, and standards to govern unusual behavior.</w:t>
      </w:r>
      <w:r w:rsidRPr="0068478D">
        <w:rPr>
          <w:sz w:val="16"/>
        </w:rPr>
        <w:t xml:space="preserve"> Experience teaches us that if drivers obey certain rules (such as speed limits), the risk of accidents is greatly reduced, although judicious choice of (sometimes complex) rules ensures that error costs are low. When legislatures enact new rules, they can invest a great deal of time and effort determining the optimal rules, because the cost of the rules are then spread out over many instances of the behavior that the legislatures seek to regulate. Yet </w:t>
      </w:r>
      <w:r w:rsidRPr="00FB5885">
        <w:rPr>
          <w:rStyle w:val="StyleBoldUnderline"/>
          <w:highlight w:val="yellow"/>
        </w:rPr>
        <w:t>rules frustrate us because there always seems to be some</w:t>
      </w:r>
      <w:r w:rsidRPr="00135930">
        <w:rPr>
          <w:rStyle w:val="StyleBoldUnderline"/>
        </w:rPr>
        <w:t xml:space="preserve"> </w:t>
      </w:r>
      <w:r w:rsidRPr="00FB5885">
        <w:rPr>
          <w:rStyle w:val="Emphasis"/>
          <w:highlight w:val="yellow"/>
        </w:rPr>
        <w:t>new, unanticipated case</w:t>
      </w:r>
      <w:r w:rsidRPr="00135930">
        <w:rPr>
          <w:rStyle w:val="StyleBoldUnderline"/>
        </w:rPr>
        <w:t xml:space="preserve"> </w:t>
      </w:r>
      <w:r w:rsidRPr="009D45D9">
        <w:rPr>
          <w:rStyle w:val="StyleBoldUnderline"/>
        </w:rPr>
        <w:t>where the application of rules leads to an injustice.</w:t>
      </w:r>
      <w:r w:rsidRPr="0068478D">
        <w:rPr>
          <w:sz w:val="16"/>
        </w:rPr>
        <w:t xml:space="preserve"> </w:t>
      </w:r>
      <w:r w:rsidRPr="0002140F">
        <w:rPr>
          <w:rStyle w:val="StyleBoldUnderline"/>
        </w:rPr>
        <w:t>The speed limit rule should not apply to the parent who rushes a badly injured child to the hospital.</w:t>
      </w:r>
      <w:r w:rsidRPr="0068478D">
        <w:rPr>
          <w:sz w:val="16"/>
        </w:rPr>
        <w:t xml:space="preserve"> And there are many cases where rules can too easily be gamed. Tax rules, no matter how intricate, can be exploited: Lawyers set up tax shelters that evade the purpose of the rules. Congress reacted to this problem initially by creating ever more complex rules, but eventually trumped them [*220] with a standard that prohibited bad faith evasion of the tax laws. n22</w:t>
      </w:r>
      <w:r w:rsidRPr="0068478D">
        <w:rPr>
          <w:sz w:val="12"/>
        </w:rPr>
        <w:t>¶</w:t>
      </w:r>
      <w:r w:rsidRPr="0068478D">
        <w:rPr>
          <w:sz w:val="16"/>
        </w:rPr>
        <w:t xml:space="preserve"> The legal landscape is a complex mix of rules and standards, which often overlap. Drivers must obey both traffic rules like the speed limit and traffic standards like laws against reckless driving and tort norms against negligent driving. Indeed, one can think of traffic norms as complex rules with standards--where there are apparently bright-line rules (drive under sixty miles per hour) that are subject to muddy standards (unless there is an emergency).</w:t>
      </w:r>
      <w:r w:rsidRPr="0068478D">
        <w:rPr>
          <w:sz w:val="12"/>
        </w:rPr>
        <w:t>¶</w:t>
      </w:r>
      <w:r w:rsidRPr="0068478D">
        <w:rPr>
          <w:sz w:val="16"/>
        </w:rPr>
        <w:t xml:space="preserve"> Medical protocols are just one more example of a choice along the rules-standards continuum. The nurses Professor Holmes describes follow a protocol that ensures that they do not use the wrong blood in a transfusion. Likewise, doctors are instructed to clear the windpipe before staunching the wound. n23 These protocols, like the speed limit, reflect generalizations from past medical experience. Delaying the blood transfusion is less risky than permitting only one nurse to check the blood type. Letting the blood flow from the wound is less risky than leaving the windpipe blocked. In the absence of protocols, medical practitioners may misjudge the situation, or panic, or allow themselves to be distracted by irrelevant factors (the goriness of the wound calls out for attention while the blocked windpipe is hidden). It is important to see that these rules, like the speed limit, are mere generalizations, and in individual cases the generalizations might be wrong. The patient dies because of the delay before the transfusion, yet we instruct medical practitioners to follow the rules because otherwise they are likely to make worse or more frequent errors.</w:t>
      </w:r>
      <w:r w:rsidRPr="0068478D">
        <w:rPr>
          <w:sz w:val="12"/>
        </w:rPr>
        <w:t>¶</w:t>
      </w:r>
      <w:r w:rsidRPr="0068478D">
        <w:rPr>
          <w:sz w:val="16"/>
        </w:rPr>
        <w:t xml:space="preserve"> </w:t>
      </w:r>
      <w:r w:rsidRPr="009D45D9">
        <w:rPr>
          <w:rStyle w:val="StyleBoldUnderline"/>
        </w:rPr>
        <w:t xml:space="preserve">That uncompromising rules </w:t>
      </w:r>
      <w:r w:rsidRPr="0002140F">
        <w:rPr>
          <w:rStyle w:val="StyleBoldUnderline"/>
        </w:rPr>
        <w:t xml:space="preserve">produce </w:t>
      </w:r>
      <w:r w:rsidRPr="0002140F">
        <w:rPr>
          <w:rStyle w:val="Emphasis"/>
        </w:rPr>
        <w:t>high error costs</w:t>
      </w:r>
      <w:r w:rsidRPr="0002140F">
        <w:rPr>
          <w:rStyle w:val="StyleBoldUnderline"/>
        </w:rPr>
        <w:t xml:space="preserve"> supports adopting sensible exceptions to rules. Indeed, medical practitioners may violate protocols. The reasons are obvious.</w:t>
      </w:r>
      <w:r w:rsidRPr="0068478D">
        <w:rPr>
          <w:sz w:val="16"/>
        </w:rPr>
        <w:t xml:space="preserve"> </w:t>
      </w:r>
      <w:r w:rsidRPr="0002140F">
        <w:rPr>
          <w:rStyle w:val="StyleBoldUnderline"/>
        </w:rPr>
        <w:t>Consider</w:t>
      </w:r>
      <w:r w:rsidRPr="0068478D">
        <w:rPr>
          <w:sz w:val="16"/>
        </w:rPr>
        <w:t xml:space="preserve"> Professor </w:t>
      </w:r>
      <w:r w:rsidRPr="0002140F">
        <w:rPr>
          <w:rStyle w:val="StyleBoldUnderline"/>
        </w:rPr>
        <w:t xml:space="preserve">Holmes's insistence that </w:t>
      </w:r>
      <w:r w:rsidRPr="0068478D">
        <w:rPr>
          <w:sz w:val="16"/>
        </w:rPr>
        <w:t xml:space="preserve">the rule </w:t>
      </w:r>
      <w:r w:rsidRPr="0002140F">
        <w:rPr>
          <w:rStyle w:val="StyleBoldUnderline"/>
        </w:rPr>
        <w:t>"always wash your hands" is unalterable</w:t>
      </w:r>
      <w:r w:rsidRPr="0068478D">
        <w:rPr>
          <w:sz w:val="16"/>
        </w:rPr>
        <w:t xml:space="preserve"> and written in stone. n24 This clearly cannot be the case. </w:t>
      </w:r>
      <w:r w:rsidRPr="0002140F">
        <w:rPr>
          <w:rStyle w:val="StyleBoldUnderline"/>
        </w:rPr>
        <w:t>Suppose</w:t>
      </w:r>
      <w:r w:rsidRPr="0068478D">
        <w:rPr>
          <w:sz w:val="16"/>
        </w:rPr>
        <w:t xml:space="preserve"> that, in the midst of an emergency involving a patient with a serious trauma, </w:t>
      </w:r>
      <w:r w:rsidRPr="0002140F">
        <w:rPr>
          <w:rStyle w:val="StyleBoldUnderline"/>
        </w:rPr>
        <w:t>the staff</w:t>
      </w:r>
      <w:r w:rsidRPr="0068478D">
        <w:rPr>
          <w:sz w:val="16"/>
        </w:rPr>
        <w:t xml:space="preserve"> [*221] </w:t>
      </w:r>
      <w:r w:rsidRPr="0002140F">
        <w:rPr>
          <w:rStyle w:val="StyleBoldUnderline"/>
        </w:rPr>
        <w:t>is informed that the tap water is tainted</w:t>
      </w:r>
      <w:r w:rsidRPr="0068478D">
        <w:rPr>
          <w:sz w:val="16"/>
        </w:rPr>
        <w:t xml:space="preserve">, it is discovered that a patient has a rare allergy to the only soap available in the emergency room; or, for that matter, the emergency room runs out of soap. </w:t>
      </w:r>
      <w:r w:rsidRPr="0002140F">
        <w:rPr>
          <w:rStyle w:val="StyleBoldUnderline"/>
        </w:rPr>
        <w:t>Common sense</w:t>
      </w:r>
      <w:r w:rsidRPr="0068478D">
        <w:rPr>
          <w:sz w:val="16"/>
        </w:rPr>
        <w:t xml:space="preserve"> (which is just the application of the standard, "help the patient at minimal risk to him and oneself") </w:t>
      </w:r>
      <w:r w:rsidRPr="0002140F">
        <w:rPr>
          <w:rStyle w:val="StyleBoldUnderline"/>
        </w:rPr>
        <w:t>will tell the doctors and nurses to deviate from the protocols when they clearly interfere with medical necessity. If they did not, they would be sued, and rightly so</w:t>
      </w:r>
      <w:r w:rsidRPr="0068478D">
        <w:rPr>
          <w:sz w:val="16"/>
        </w:rPr>
        <w:t>. The protocols, like many rules, turn out to be presumptions, which may be overcome by the press of events. That is why medical professionals are so highly trained; if one could really treat patients by following algorithms, one would not need doctors who have vast training and experience that supplies them with judgment and the ability to improvise. n25</w:t>
      </w:r>
      <w:r w:rsidRPr="0068478D">
        <w:rPr>
          <w:sz w:val="12"/>
        </w:rPr>
        <w:t>¶</w:t>
      </w:r>
      <w:r w:rsidRPr="0068478D">
        <w:rPr>
          <w:sz w:val="16"/>
        </w:rPr>
        <w:t xml:space="preserve"> In sum, medical protocols, like rules, provide a valuable service by simplifying the decision-making process at times of high stress, but, like rules, they unavoidably produce wrong results if they are not applied sensitively. Usually, when the stakes are high, rules and protocols create presumptions, but the decisionmaker is free to violate the presumption if circumstances suggest that that the presumption is based on factual assumptions that turn out not to be true in the particular setting in which the decisionmaker finds himself.</w:t>
      </w:r>
      <w:r w:rsidRPr="0068478D">
        <w:rPr>
          <w:sz w:val="12"/>
        </w:rPr>
        <w:t>¶</w:t>
      </w:r>
      <w:r w:rsidRPr="0068478D">
        <w:rPr>
          <w:sz w:val="16"/>
        </w:rPr>
        <w:t xml:space="preserve"> C. Rules and Standards During Emergencies</w:t>
      </w:r>
      <w:r w:rsidRPr="0068478D">
        <w:rPr>
          <w:sz w:val="12"/>
        </w:rPr>
        <w:t>¶</w:t>
      </w:r>
      <w:r w:rsidRPr="0068478D">
        <w:rPr>
          <w:sz w:val="16"/>
        </w:rPr>
        <w:t xml:space="preserve"> I now turn to the bulk of Professor Holmes's argument. Professor Holmes is right to identify confusion about the nature of emergency, and it is useful to distinguish a rule-development stage--which often but not always takes place before the emergency--and a rule-application stage--which takes place during the emergency. Holmes argues that during the emergency, rule application should be controlled by protocol, so the executive does not need (much) discretion; while pre-emergency, rule development does not need to be rushed and secret, so the executive can collaborate with Congress. The first problem with [*222] this argument is that </w:t>
      </w:r>
      <w:r w:rsidRPr="0002140F">
        <w:rPr>
          <w:rStyle w:val="StyleBoldUnderline"/>
        </w:rPr>
        <w:t>during the emergency one can follow protocols rather than exercise discretion only if the emergency is the same as earlier emergencies.</w:t>
      </w:r>
      <w:r w:rsidRPr="0068478D">
        <w:rPr>
          <w:sz w:val="16"/>
        </w:rPr>
        <w:t xml:space="preserve"> This was not the case for September 11, though it may be the case for other security threats. The second problem is that the </w:t>
      </w:r>
      <w:r w:rsidRPr="0002140F">
        <w:rPr>
          <w:rStyle w:val="StyleBoldUnderline"/>
        </w:rPr>
        <w:t>rule-development stage cannot always take place during normal times.</w:t>
      </w:r>
      <w:r w:rsidRPr="0068478D">
        <w:rPr>
          <w:sz w:val="16"/>
        </w:rPr>
        <w:t xml:space="preserve"> For example, </w:t>
      </w:r>
      <w:r w:rsidRPr="0002140F">
        <w:rPr>
          <w:rStyle w:val="StyleBoldUnderline"/>
        </w:rPr>
        <w:t xml:space="preserve">September 11 required not only an </w:t>
      </w:r>
      <w:r w:rsidRPr="0002140F">
        <w:rPr>
          <w:rStyle w:val="Emphasis"/>
        </w:rPr>
        <w:t>immediate response</w:t>
      </w:r>
      <w:r w:rsidRPr="0002140F">
        <w:rPr>
          <w:rStyle w:val="StyleBoldUnderline"/>
        </w:rPr>
        <w:t xml:space="preserve"> to the newly discovered threat but also the development of new rules under the shadow of that threat. Those rules needed to be developed quickly and (for the most part) secretly, and these exigencies limited the ability of Congress to contribute. </w:t>
      </w:r>
      <w:r w:rsidRPr="0068478D">
        <w:rPr>
          <w:sz w:val="16"/>
        </w:rPr>
        <w:t xml:space="preserve">A final point is that </w:t>
      </w:r>
      <w:r w:rsidRPr="0002140F">
        <w:rPr>
          <w:rStyle w:val="StyleBoldUnderline"/>
        </w:rPr>
        <w:t xml:space="preserve">Holmes ignores an important dimension of the problem: the difference between agents, who in theory can merely follow rules and protocols, and principals, who cannot. </w:t>
      </w:r>
      <w:r w:rsidRPr="0068478D">
        <w:rPr>
          <w:sz w:val="16"/>
        </w:rPr>
        <w:t>The Bush Administration did in fact recognize the value of protocols and used them frequently; it just did not apply them to itself.</w:t>
      </w:r>
      <w:r w:rsidRPr="0068478D">
        <w:rPr>
          <w:sz w:val="12"/>
        </w:rPr>
        <w:t>¶</w:t>
      </w:r>
      <w:r w:rsidRPr="0068478D">
        <w:rPr>
          <w:sz w:val="16"/>
        </w:rPr>
        <w:t xml:space="preserve"> 1. Two Concepts of Emergency</w:t>
      </w:r>
      <w:r w:rsidRPr="0068478D">
        <w:rPr>
          <w:sz w:val="12"/>
        </w:rPr>
        <w:t>¶</w:t>
      </w:r>
      <w:r w:rsidRPr="0068478D">
        <w:rPr>
          <w:sz w:val="16"/>
        </w:rPr>
        <w:t xml:space="preserve"> Professor Holmes makes a valuable point, often neglected in the literature, that there are two distinct phases for addressing emergencies n26 --what I will call the stage of rule development and the stage of rule application. As we will see, the two stages can run together, but conceptually they are distinct. The rule-application stage comes when the patient is on the gurney. The doctors follow the protocols in the course of helping the patient. The rule development stage occurs earlier. Someone must decide what the protocols should be. Someone had to invent the rule that two nurses must check the blood type and that doctors should unblock the windpipe before staunching wounds--just as the legislature must determine the speed limit before drivers comply with it and police enforce it.</w:t>
      </w:r>
      <w:r w:rsidRPr="0068478D">
        <w:rPr>
          <w:sz w:val="12"/>
        </w:rPr>
        <w:t>¶</w:t>
      </w:r>
      <w:r w:rsidRPr="0068478D">
        <w:rPr>
          <w:sz w:val="16"/>
        </w:rPr>
        <w:t xml:space="preserve"> We might use the word "emergency" to refer to the time of rule application. As Professor Holmes points out, however, for the medical professionals, what seems like an emergency to a layperson is not an emergency at all. n27 They just apply the protocols that have been drilled into them, no different from assembly-line workers. Under this definition of "emergency," it is hard to support the deference thesis and those who argue that the executive [*223] must be unconstrained during emergencies. If doctors are constrained during emergencies, why not executives?</w:t>
      </w:r>
      <w:r w:rsidRPr="0068478D">
        <w:rPr>
          <w:sz w:val="12"/>
        </w:rPr>
        <w:t>¶</w:t>
      </w:r>
      <w:r w:rsidRPr="0068478D">
        <w:rPr>
          <w:sz w:val="16"/>
        </w:rPr>
        <w:t xml:space="preserve"> If we refer instead to the time of rule-development, reliance on the idea of emergency seems even less appropriate. </w:t>
      </w:r>
      <w:r w:rsidRPr="0002140F">
        <w:rPr>
          <w:rStyle w:val="StyleBoldUnderline"/>
        </w:rPr>
        <w:t>The doctors who develop emergency room protocols do not do so under time pressure but at their leisure.</w:t>
      </w:r>
      <w:r w:rsidRPr="0068478D">
        <w:rPr>
          <w:sz w:val="16"/>
        </w:rPr>
        <w:t xml:space="preserve"> They also can do so in a large body, so as to take advantage of the perspectives of many different people, and in public, so that all stakeholders have a say. The executive can as well, the argument goes. When the executive determines the rules that will govern the response during a terrorist attack, it does so in advance, and it can, indeed should, do so in consultation with Congress and subject to judicial constraint.</w:t>
      </w:r>
      <w:r w:rsidRPr="0068478D">
        <w:rPr>
          <w:sz w:val="12"/>
        </w:rPr>
        <w:t>¶</w:t>
      </w:r>
      <w:r w:rsidRPr="0068478D">
        <w:rPr>
          <w:sz w:val="16"/>
        </w:rPr>
        <w:t xml:space="preserve"> Thus, executive deference is unnecessary. During rule development, there is no emergency, and so the executive, Congress, and the courts can collaborate in developing appropriate rules that will govern during emergencies. They can do so openly, deliberately, and slowly, with full respect for constitutional norms. During rule application, there is an emergency, but the executive can merely follow the rules or protocols that were developed during the rule-development stage. Thus, in the rule-application phase, executive discretion is unnecessary. It follows that deference to the executive is also unnecessary. During rule development, Congress has no reason to defer to the executive. During rule application, courts also have no reason to defer to the executive, but should instead insist that the executive comply with the rules.</w:t>
      </w:r>
      <w:r w:rsidRPr="0068478D">
        <w:rPr>
          <w:sz w:val="12"/>
        </w:rPr>
        <w:t>¶</w:t>
      </w:r>
      <w:r w:rsidRPr="0068478D">
        <w:rPr>
          <w:sz w:val="16"/>
        </w:rPr>
        <w:t xml:space="preserve"> 2. Rule Application</w:t>
      </w:r>
      <w:r w:rsidRPr="0068478D">
        <w:rPr>
          <w:sz w:val="12"/>
        </w:rPr>
        <w:t>¶</w:t>
      </w:r>
      <w:r w:rsidRPr="0068478D">
        <w:rPr>
          <w:sz w:val="16"/>
        </w:rPr>
        <w:t xml:space="preserve"> Let us consider the stages in reverse order. We already have addressed some of the problems with Professor Holmes's argument from protocols. </w:t>
      </w:r>
      <w:r w:rsidRPr="00024AA2">
        <w:rPr>
          <w:rStyle w:val="StyleBoldUnderline"/>
        </w:rPr>
        <w:t>Rules are seldom as bright-line as they first appear</w:t>
      </w:r>
      <w:r w:rsidRPr="0068478D">
        <w:rPr>
          <w:sz w:val="16"/>
        </w:rPr>
        <w:t xml:space="preserve">. They often turn out to be presumptions which are themselves subject to standards (drive under the speed limit unless there is an emergency). It is true that security threats, like medical emergencies, often fall into patterns and can be addressed in partially rule-governed fashion. Thus, when a gunman takes a hostage, the police follow certain rules: first clearing the area, then making contact with the gunman, and so on. Some officers will be given very simple rule-governed tasks ("don't let anyone cross this line"). But </w:t>
      </w:r>
      <w:r w:rsidRPr="009D45D9">
        <w:rPr>
          <w:rStyle w:val="StyleBoldUnderline"/>
        </w:rPr>
        <w:t xml:space="preserve">the rules quickly give out. </w:t>
      </w:r>
      <w:r w:rsidRPr="00FB5885">
        <w:rPr>
          <w:rStyle w:val="Emphasis"/>
          <w:highlight w:val="yellow"/>
        </w:rPr>
        <w:t>Every hostage-taker is different</w:t>
      </w:r>
      <w:r w:rsidRPr="00605B8E">
        <w:rPr>
          <w:rStyle w:val="StyleBoldUnderline"/>
        </w:rPr>
        <w:t>, and the most highly</w:t>
      </w:r>
      <w:r>
        <w:rPr>
          <w:rStyle w:val="StyleBoldUnderline"/>
        </w:rPr>
        <w:t xml:space="preserve"> </w:t>
      </w:r>
      <w:r w:rsidRPr="0068478D">
        <w:rPr>
          <w:sz w:val="16"/>
        </w:rPr>
        <w:t xml:space="preserve">[*224] </w:t>
      </w:r>
      <w:r w:rsidRPr="00605B8E">
        <w:rPr>
          <w:rStyle w:val="StyleBoldUnderline"/>
        </w:rPr>
        <w:t>trained police officers will be given a great deal of discretion to deal with him and to make the crucial decision to use force.</w:t>
      </w:r>
      <w:r w:rsidRPr="0068478D">
        <w:rPr>
          <w:sz w:val="16"/>
        </w:rPr>
        <w:t xml:space="preserve"> But </w:t>
      </w:r>
      <w:r w:rsidRPr="00605B8E">
        <w:rPr>
          <w:rStyle w:val="StyleBoldUnderline"/>
        </w:rPr>
        <w:t xml:space="preserve">even these types of threats are simple compared with the scenario that opened up </w:t>
      </w:r>
      <w:r w:rsidRPr="00FB5885">
        <w:rPr>
          <w:rStyle w:val="StyleBoldUnderline"/>
          <w:highlight w:val="yellow"/>
        </w:rPr>
        <w:t>on September 11</w:t>
      </w:r>
      <w:r w:rsidRPr="00605B8E">
        <w:rPr>
          <w:rStyle w:val="StyleBoldUnderline"/>
        </w:rPr>
        <w:t>.</w:t>
      </w:r>
      <w:r w:rsidRPr="0068478D">
        <w:rPr>
          <w:sz w:val="16"/>
        </w:rPr>
        <w:t xml:space="preserve"> </w:t>
      </w:r>
      <w:r w:rsidRPr="00605B8E">
        <w:rPr>
          <w:rStyle w:val="StyleBoldUnderline"/>
        </w:rPr>
        <w:t>The government knew virtually nothing about the nature of the threat.</w:t>
      </w:r>
      <w:r w:rsidRPr="0068478D">
        <w:rPr>
          <w:sz w:val="16"/>
        </w:rPr>
        <w:t xml:space="preserve"> It did not know how many more members of al Qaeda were in the United States, what their plans were, what resources were at their disposal, what their motives were, or how much support they had among American Muslims. n28 </w:t>
      </w:r>
      <w:r w:rsidRPr="00FB5885">
        <w:rPr>
          <w:rStyle w:val="StyleBoldUnderline"/>
          <w:highlight w:val="yellow"/>
        </w:rPr>
        <w:t xml:space="preserve">Protocols were worthless </w:t>
      </w:r>
      <w:r w:rsidRPr="0002140F">
        <w:rPr>
          <w:rStyle w:val="StyleBoldUnderline"/>
        </w:rPr>
        <w:t>because nothing like the attack had ever happened before.</w:t>
      </w:r>
      <w:r w:rsidRPr="0068478D">
        <w:rPr>
          <w:sz w:val="16"/>
        </w:rPr>
        <w:t xml:space="preserve"> (The closest analogy seemed to be the absurdly irrelevant example of Pearl Harbor.) </w:t>
      </w:r>
      <w:r w:rsidRPr="00605B8E">
        <w:rPr>
          <w:rStyle w:val="StyleBoldUnderline"/>
        </w:rPr>
        <w:t>The government could not follow rules; it had to improvise subject to a vague standard--protect the public while maintaining civil liberties to the extent possible.</w:t>
      </w:r>
      <w:r w:rsidRPr="0068478D">
        <w:rPr>
          <w:sz w:val="16"/>
        </w:rPr>
        <w:t xml:space="preserve"> Improvise it did--instituting detentions, sweeps, profiling, surveillance, and many other policies on an unprecedented (in peacetime, if that was what it was) scale. n29</w:t>
      </w:r>
      <w:r w:rsidRPr="0068478D">
        <w:rPr>
          <w:sz w:val="12"/>
        </w:rPr>
        <w:t>¶</w:t>
      </w:r>
      <w:r w:rsidRPr="0068478D">
        <w:rPr>
          <w:sz w:val="16"/>
        </w:rPr>
        <w:t xml:space="preserve"> For the rule-application stage, the deference thesis counsels Congress and the judiciary to (presumptively) defer. </w:t>
      </w:r>
      <w:r w:rsidRPr="00706555">
        <w:rPr>
          <w:rStyle w:val="StyleBoldUnderline"/>
        </w:rPr>
        <w:t xml:space="preserve">Congress simply cannot set about holding hearings, debat[e]ing policy, and vot[e]ing on laws in the midst of emergency. Either </w:t>
      </w:r>
      <w:r w:rsidRPr="00706555">
        <w:rPr>
          <w:rStyle w:val="Emphasis"/>
        </w:rPr>
        <w:t>the problem will not be addressed</w:t>
      </w:r>
      <w:r w:rsidRPr="00706555">
        <w:rPr>
          <w:rStyle w:val="StyleBoldUnderline"/>
        </w:rPr>
        <w:t>, or Congress will end up voting on a bill that it has not written, debat</w:t>
      </w:r>
      <w:r w:rsidRPr="00605B8E">
        <w:rPr>
          <w:rStyle w:val="StyleBoldUnderline"/>
        </w:rPr>
        <w:t xml:space="preserve">ed, or even read. </w:t>
      </w:r>
      <w:r w:rsidRPr="0068478D">
        <w:rPr>
          <w:sz w:val="16"/>
        </w:rPr>
        <w:t xml:space="preserve">n30 </w:t>
      </w:r>
      <w:r w:rsidRPr="00605B8E">
        <w:rPr>
          <w:rStyle w:val="StyleBoldUnderline"/>
        </w:rPr>
        <w:t xml:space="preserve">For </w:t>
      </w:r>
      <w:r w:rsidRPr="00FB5885">
        <w:rPr>
          <w:rStyle w:val="StyleBoldUnderline"/>
          <w:highlight w:val="yellow"/>
        </w:rPr>
        <w:t>courts</w:t>
      </w:r>
      <w:r w:rsidRPr="00706555">
        <w:rPr>
          <w:rStyle w:val="StyleBoldUnderline"/>
        </w:rPr>
        <w:t xml:space="preserve">, too, the alternatives are unrealistic. If courts enforce rules developed for normal times, then they </w:t>
      </w:r>
      <w:r w:rsidRPr="00FB5885">
        <w:rPr>
          <w:rStyle w:val="StyleBoldUnderline"/>
          <w:highlight w:val="yellow"/>
        </w:rPr>
        <w:t>will interfere with</w:t>
      </w:r>
      <w:r w:rsidRPr="00605B8E">
        <w:rPr>
          <w:rStyle w:val="StyleBoldUnderline"/>
        </w:rPr>
        <w:t xml:space="preserve"> the </w:t>
      </w:r>
      <w:r w:rsidRPr="00FB5885">
        <w:rPr>
          <w:rStyle w:val="StyleBoldUnderline"/>
          <w:highlight w:val="yellow"/>
        </w:rPr>
        <w:t>proper response to the</w:t>
      </w:r>
      <w:r w:rsidRPr="00605B8E">
        <w:rPr>
          <w:rStyle w:val="StyleBoldUnderline"/>
        </w:rPr>
        <w:t xml:space="preserve"> </w:t>
      </w:r>
      <w:r w:rsidRPr="0068478D">
        <w:rPr>
          <w:sz w:val="16"/>
        </w:rPr>
        <w:t>terrorist</w:t>
      </w:r>
      <w:r w:rsidRPr="00605B8E">
        <w:rPr>
          <w:rStyle w:val="StyleBoldUnderline"/>
        </w:rPr>
        <w:t xml:space="preserve"> </w:t>
      </w:r>
      <w:r w:rsidRPr="00FB5885">
        <w:rPr>
          <w:rStyle w:val="StyleBoldUnderline"/>
          <w:highlight w:val="yellow"/>
        </w:rPr>
        <w:t>threat</w:t>
      </w:r>
      <w:r w:rsidRPr="0068478D">
        <w:rPr>
          <w:sz w:val="16"/>
        </w:rPr>
        <w:t xml:space="preserve">, just as they would if they required the U.S. military to comply with the Fourth Amendment on the battlefield. Alternatively, </w:t>
      </w:r>
      <w:r w:rsidRPr="00605B8E">
        <w:rPr>
          <w:rStyle w:val="StyleBoldUnderline"/>
        </w:rPr>
        <w:t>the courts could insist on applying a standard and halt executive actions</w:t>
      </w:r>
      <w:r w:rsidRPr="0068478D">
        <w:rPr>
          <w:sz w:val="16"/>
        </w:rPr>
        <w:t xml:space="preserve"> that, in the courts' view, violated the standard described above--protect the nation while maintaining civil liberties to the extent possible. But here </w:t>
      </w:r>
      <w:r w:rsidRPr="00605B8E">
        <w:rPr>
          <w:rStyle w:val="StyleBoldUnderline"/>
        </w:rPr>
        <w:t xml:space="preserve">the </w:t>
      </w:r>
      <w:r w:rsidRPr="00FB5885">
        <w:rPr>
          <w:rStyle w:val="StyleBoldUnderline"/>
          <w:highlight w:val="yellow"/>
        </w:rPr>
        <w:t xml:space="preserve">courts are at a </w:t>
      </w:r>
      <w:r w:rsidRPr="00FB5885">
        <w:rPr>
          <w:rStyle w:val="Emphasis"/>
          <w:highlight w:val="yellow"/>
        </w:rPr>
        <w:t>significant disadvantage</w:t>
      </w:r>
      <w:r w:rsidRPr="00FB5885">
        <w:rPr>
          <w:rStyle w:val="StyleBoldUnderline"/>
          <w:highlight w:val="yellow"/>
        </w:rPr>
        <w:t>. They do not have info</w:t>
      </w:r>
      <w:r w:rsidRPr="00605B8E">
        <w:rPr>
          <w:rStyle w:val="StyleBoldUnderline"/>
        </w:rPr>
        <w:t>rmation</w:t>
      </w:r>
      <w:r w:rsidRPr="0068478D">
        <w:rPr>
          <w:sz w:val="16"/>
        </w:rPr>
        <w:t xml:space="preserve"> [*225] </w:t>
      </w:r>
      <w:r w:rsidRPr="00FB5885">
        <w:rPr>
          <w:rStyle w:val="StyleBoldUnderline"/>
          <w:highlight w:val="yellow"/>
        </w:rPr>
        <w:t>about</w:t>
      </w:r>
      <w:r w:rsidRPr="00605B8E">
        <w:rPr>
          <w:rStyle w:val="StyleBoldUnderline"/>
        </w:rPr>
        <w:t xml:space="preserve"> the nature of </w:t>
      </w:r>
      <w:r w:rsidRPr="00FB5885">
        <w:rPr>
          <w:rStyle w:val="StyleBoldUnderline"/>
          <w:highlight w:val="yellow"/>
        </w:rPr>
        <w:t>the threat</w:t>
      </w:r>
      <w:r w:rsidRPr="0068478D">
        <w:rPr>
          <w:sz w:val="16"/>
        </w:rPr>
        <w:t xml:space="preserve">. n31 </w:t>
      </w:r>
      <w:r w:rsidRPr="00024AA2">
        <w:rPr>
          <w:rStyle w:val="StyleBoldUnderline"/>
        </w:rPr>
        <w:t>Courts can demand this information from the government, but the government will not give it to them because the government fears leaks</w:t>
      </w:r>
      <w:r w:rsidRPr="0068478D">
        <w:rPr>
          <w:sz w:val="16"/>
        </w:rPr>
        <w:t xml:space="preserve"> (to say nothing of recalcitrance caused by rivalries among intelligence agencies). Moreover, </w:t>
      </w:r>
      <w:r w:rsidRPr="00FB5885">
        <w:rPr>
          <w:rStyle w:val="StyleBoldUnderline"/>
          <w:highlight w:val="yellow"/>
        </w:rPr>
        <w:t xml:space="preserve">judges are </w:t>
      </w:r>
      <w:r w:rsidRPr="00FB5885">
        <w:rPr>
          <w:rStyle w:val="Emphasis"/>
          <w:highlight w:val="yellow"/>
        </w:rPr>
        <w:t>inexperienced</w:t>
      </w:r>
      <w:r w:rsidRPr="00FB5885">
        <w:rPr>
          <w:rStyle w:val="StyleBoldUnderline"/>
          <w:highlight w:val="yellow"/>
        </w:rPr>
        <w:t xml:space="preserve"> in national security</w:t>
      </w:r>
      <w:r w:rsidRPr="00706555">
        <w:rPr>
          <w:rStyle w:val="StyleBoldUnderline"/>
        </w:rPr>
        <w:t xml:space="preserve"> unlike the specialists in the executive branch.</w:t>
      </w:r>
    </w:p>
    <w:p w14:paraId="33F4F498" w14:textId="77777777" w:rsidR="002A401E" w:rsidRPr="00B94F43" w:rsidRDefault="002A401E" w:rsidP="002A401E">
      <w:pPr>
        <w:pStyle w:val="Heading4"/>
      </w:pPr>
      <w:r>
        <w:t xml:space="preserve">Compliance with judicial restrictions </w:t>
      </w:r>
      <w:r>
        <w:rPr>
          <w:u w:val="single"/>
        </w:rPr>
        <w:t>distracts</w:t>
      </w:r>
      <w:r>
        <w:t xml:space="preserve"> the Executive --- prevents effective crisis response</w:t>
      </w:r>
    </w:p>
    <w:p w14:paraId="57582AD5" w14:textId="77777777" w:rsidR="002A401E" w:rsidRDefault="002A401E" w:rsidP="002A401E">
      <w:r>
        <w:t xml:space="preserve">Andrew C. </w:t>
      </w:r>
      <w:r w:rsidRPr="00366B3F">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14:paraId="6C700F62" w14:textId="77777777" w:rsidR="002A401E" w:rsidRPr="00A815ED" w:rsidRDefault="002A401E" w:rsidP="002A401E">
      <w:pPr>
        <w:rPr>
          <w:b/>
          <w:iCs/>
          <w:u w:val="single"/>
          <w:bdr w:val="single" w:sz="18" w:space="0" w:color="auto"/>
        </w:rPr>
      </w:pPr>
      <w:r w:rsidRPr="00EF1446">
        <w:rPr>
          <w:rStyle w:val="StyleBoldUnderline"/>
        </w:rPr>
        <w:t>It is not enough to say</w:t>
      </w:r>
      <w:r w:rsidRPr="00EF1446">
        <w:rPr>
          <w:sz w:val="16"/>
        </w:rPr>
        <w:t xml:space="preserve">, hopefully but naively, </w:t>
      </w:r>
      <w:r w:rsidRPr="00EF1446">
        <w:rPr>
          <w:rStyle w:val="StyleBoldUnderline"/>
        </w:rPr>
        <w:t>that the reviewing court will</w:t>
      </w:r>
      <w:r w:rsidRPr="00EF1446">
        <w:rPr>
          <w:sz w:val="16"/>
        </w:rPr>
        <w:t xml:space="preserve"> doubtless </w:t>
      </w:r>
      <w:r w:rsidRPr="00EF1446">
        <w:rPr>
          <w:rStyle w:val="StyleBoldUnderline"/>
        </w:rPr>
        <w:t xml:space="preserve">understand the reasons why a military record of </w:t>
      </w:r>
      <w:r>
        <w:rPr>
          <w:rStyle w:val="StyleBoldUnderline"/>
        </w:rPr>
        <w:t>the basis for detaining and try</w:t>
      </w:r>
      <w:r w:rsidRPr="00EF1446">
        <w:rPr>
          <w:rStyle w:val="StyleBoldUnderline"/>
        </w:rPr>
        <w:t>ing an enemy combatant may not resemble the record developed at a domestic criminal trial</w:t>
      </w:r>
      <w:r w:rsidRPr="00EF1446">
        <w:rPr>
          <w:sz w:val="16"/>
        </w:rPr>
        <w:t xml:space="preserve"> following an extensive FBI criminal investigation. </w:t>
      </w:r>
      <w:r w:rsidRPr="00EF1446">
        <w:rPr>
          <w:rStyle w:val="StyleBoldUnderline"/>
        </w:rPr>
        <w:t xml:space="preserve">As we have seen, </w:t>
      </w:r>
      <w:r w:rsidRPr="00FB5885">
        <w:rPr>
          <w:rStyle w:val="StyleBoldUnderline"/>
          <w:highlight w:val="yellow"/>
        </w:rPr>
        <w:t>courts</w:t>
      </w:r>
      <w:r w:rsidRPr="00EF1446">
        <w:rPr>
          <w:sz w:val="16"/>
        </w:rPr>
        <w:t xml:space="preserve">, which have no innate expertise in this area, </w:t>
      </w:r>
      <w:r w:rsidRPr="00FB5885">
        <w:rPr>
          <w:rStyle w:val="StyleBoldUnderline"/>
          <w:highlight w:val="yellow"/>
        </w:rPr>
        <w:t>have not demonstrated great sensitivity to national security concerns</w:t>
      </w:r>
      <w:r w:rsidRPr="00EF1446">
        <w:rPr>
          <w:rStyle w:val="StyleBoldUnderline"/>
        </w:rPr>
        <w:t xml:space="preserve"> when deprivations of liberty are at issue</w:t>
      </w:r>
      <w:r w:rsidRPr="00EF1446">
        <w:rPr>
          <w:sz w:val="16"/>
        </w:rPr>
        <w:t>—even the liberty of alien enemy combatants captured in battle against our country.</w:t>
      </w:r>
      <w:r w:rsidRPr="00EF1446">
        <w:rPr>
          <w:sz w:val="12"/>
        </w:rPr>
        <w:t>¶</w:t>
      </w:r>
      <w:r w:rsidRPr="00EF1446">
        <w:rPr>
          <w:sz w:val="16"/>
        </w:rPr>
        <w:t xml:space="preserve"> </w:t>
      </w:r>
      <w:r w:rsidRPr="001E530B">
        <w:rPr>
          <w:rStyle w:val="StyleBoldUnderline"/>
        </w:rPr>
        <w:t xml:space="preserve">Empirically, </w:t>
      </w:r>
      <w:r w:rsidRPr="00AA7723">
        <w:rPr>
          <w:rStyle w:val="Emphasis"/>
          <w:highlight w:val="yellow"/>
        </w:rPr>
        <w:t>judicial demands on exec</w:t>
      </w:r>
      <w:r w:rsidRPr="00576649">
        <w:rPr>
          <w:rStyle w:val="Emphasis"/>
        </w:rPr>
        <w:t xml:space="preserve">utive branch procedural </w:t>
      </w:r>
      <w:r w:rsidRPr="00AA7723">
        <w:rPr>
          <w:rStyle w:val="Emphasis"/>
          <w:highlight w:val="yellow"/>
        </w:rPr>
        <w:t>compliance</w:t>
      </w:r>
      <w:r w:rsidRPr="005F2DD5">
        <w:rPr>
          <w:sz w:val="16"/>
        </w:rPr>
        <w:t>, if unchecked,</w:t>
      </w:r>
      <w:r w:rsidRPr="00576649">
        <w:rPr>
          <w:rStyle w:val="Emphasis"/>
        </w:rPr>
        <w:t xml:space="preserve"> </w:t>
      </w:r>
      <w:r w:rsidRPr="00AA7723">
        <w:rPr>
          <w:rStyle w:val="Emphasis"/>
          <w:highlight w:val="yellow"/>
        </w:rPr>
        <w:t xml:space="preserve">become </w:t>
      </w:r>
      <w:r w:rsidRPr="005F2DD5">
        <w:rPr>
          <w:rStyle w:val="Emphasis"/>
          <w:highlight w:val="yellow"/>
          <w:bdr w:val="single" w:sz="4" w:space="0" w:color="auto"/>
        </w:rPr>
        <w:t>steadily more demanding</w:t>
      </w:r>
      <w:r w:rsidRPr="005F2DD5">
        <w:rPr>
          <w:rStyle w:val="Emphasis"/>
          <w:bdr w:val="single" w:sz="4" w:space="0" w:color="auto"/>
        </w:rPr>
        <w:t xml:space="preserve"> over time</w:t>
      </w:r>
      <w:r w:rsidRPr="001E530B">
        <w:rPr>
          <w:rStyle w:val="Emphasis"/>
        </w:rPr>
        <w:t>.</w:t>
      </w:r>
      <w:r w:rsidRPr="005F2DD5">
        <w:rPr>
          <w:sz w:val="16"/>
        </w:rPr>
        <w:t xml:space="preserve"> </w:t>
      </w:r>
      <w:r w:rsidRPr="005F2DD5">
        <w:rPr>
          <w:rStyle w:val="StyleBoldUnderline"/>
          <w:highlight w:val="yellow"/>
        </w:rPr>
        <w:t>The executive</w:t>
      </w:r>
      <w:r w:rsidRPr="001E530B">
        <w:rPr>
          <w:rStyle w:val="StyleBoldUnderline"/>
        </w:rPr>
        <w:t xml:space="preserve"> naturally </w:t>
      </w:r>
      <w:r w:rsidRPr="005F2DD5">
        <w:rPr>
          <w:rStyle w:val="StyleBoldUnderline"/>
          <w:highlight w:val="yellow"/>
        </w:rPr>
        <w:t xml:space="preserve">responds by being </w:t>
      </w:r>
      <w:r w:rsidRPr="005F2DD5">
        <w:rPr>
          <w:rStyle w:val="Emphasis"/>
          <w:highlight w:val="yellow"/>
        </w:rPr>
        <w:t>more internally exacting</w:t>
      </w:r>
      <w:r w:rsidRPr="001E530B">
        <w:rPr>
          <w:rStyle w:val="StyleBoldUnderline"/>
        </w:rPr>
        <w:t xml:space="preserve"> to avoid problems.</w:t>
      </w:r>
      <w:r w:rsidRPr="005F2DD5">
        <w:rPr>
          <w:sz w:val="16"/>
        </w:rPr>
        <w:t xml:space="preserve"> Progressively, </w:t>
      </w:r>
      <w:r w:rsidRPr="001E530B">
        <w:rPr>
          <w:rStyle w:val="StyleBoldUnderline"/>
        </w:rPr>
        <w:t xml:space="preserve">executive </w:t>
      </w:r>
      <w:r w:rsidRPr="00AA7723">
        <w:rPr>
          <w:rStyle w:val="StyleBoldUnderline"/>
          <w:highlight w:val="yellow"/>
        </w:rPr>
        <w:t>compliance</w:t>
      </w:r>
      <w:r w:rsidRPr="005F2DD5">
        <w:rPr>
          <w:sz w:val="16"/>
        </w:rPr>
        <w:t xml:space="preserve">, </w:t>
      </w:r>
      <w:r w:rsidRPr="005F2DD5">
        <w:rPr>
          <w:rStyle w:val="StyleBoldUnderline"/>
          <w:highlight w:val="yellow"/>
        </w:rPr>
        <w:t>initially framed</w:t>
      </w:r>
      <w:r w:rsidRPr="005F2DD5">
        <w:rPr>
          <w:rStyle w:val="StyleBoldUnderline"/>
        </w:rPr>
        <w:t xml:space="preserve"> and understood </w:t>
      </w:r>
      <w:r w:rsidRPr="005F2DD5">
        <w:rPr>
          <w:rStyle w:val="StyleBoldUnderline"/>
          <w:highlight w:val="yellow"/>
        </w:rPr>
        <w:t>as a reasonably</w:t>
      </w:r>
      <w:r w:rsidRPr="005F2DD5">
        <w:rPr>
          <w:rStyle w:val="StyleBoldUnderline"/>
        </w:rPr>
        <w:t xml:space="preserve"> </w:t>
      </w:r>
      <w:r w:rsidRPr="005F2DD5">
        <w:rPr>
          <w:rStyle w:val="StyleBoldUnderline"/>
          <w:highlight w:val="yellow"/>
        </w:rPr>
        <w:t>modest set of burdens</w:t>
      </w:r>
      <w:r w:rsidRPr="005F2DD5">
        <w:rPr>
          <w:rStyle w:val="StyleBoldUnderline"/>
        </w:rPr>
        <w:t xml:space="preserve"> to promote the integrity of judicial proceedings, </w:t>
      </w:r>
      <w:r w:rsidRPr="005F2DD5">
        <w:rPr>
          <w:rStyle w:val="StyleBoldUnderline"/>
          <w:highlight w:val="yellow"/>
        </w:rPr>
        <w:t>becomes</w:t>
      </w:r>
      <w:r w:rsidRPr="001E530B">
        <w:rPr>
          <w:rStyle w:val="StyleBoldUnderline"/>
        </w:rPr>
        <w:t xml:space="preserve"> instead </w:t>
      </w:r>
      <w:r w:rsidRPr="00AA7723">
        <w:rPr>
          <w:rStyle w:val="StyleBoldUnderline"/>
          <w:highlight w:val="yellow"/>
        </w:rPr>
        <w:t xml:space="preserve">a </w:t>
      </w:r>
      <w:r w:rsidRPr="005F2DD5">
        <w:rPr>
          <w:rStyle w:val="Emphasis"/>
          <w:highlight w:val="yellow"/>
        </w:rPr>
        <w:t>consuming priority</w:t>
      </w:r>
      <w:r w:rsidRPr="001E530B">
        <w:rPr>
          <w:rStyle w:val="StyleBoldUnderline"/>
        </w:rPr>
        <w:t xml:space="preserve"> and expenditure, </w:t>
      </w:r>
      <w:r w:rsidRPr="00AA7723">
        <w:rPr>
          <w:rStyle w:val="StyleBoldUnderline"/>
          <w:highlight w:val="yellow"/>
        </w:rPr>
        <w:t>which</w:t>
      </w:r>
      <w:r w:rsidRPr="001E530B">
        <w:rPr>
          <w:rStyle w:val="StyleBoldUnderline"/>
        </w:rPr>
        <w:t xml:space="preserve">, if permitted in the context of warfare, </w:t>
      </w:r>
      <w:r w:rsidRPr="00AA7723">
        <w:rPr>
          <w:rStyle w:val="Emphasis"/>
          <w:highlight w:val="yellow"/>
        </w:rPr>
        <w:t xml:space="preserve">would inevitably detract from </w:t>
      </w:r>
      <w:r w:rsidRPr="005F2DD5">
        <w:rPr>
          <w:rStyle w:val="Emphasis"/>
          <w:highlight w:val="yellow"/>
        </w:rPr>
        <w:t xml:space="preserve">the military mission </w:t>
      </w:r>
      <w:r w:rsidRPr="00AA7723">
        <w:rPr>
          <w:rStyle w:val="Emphasis"/>
          <w:highlight w:val="yellow"/>
        </w:rPr>
        <w:t>that is the bedrock of</w:t>
      </w:r>
      <w:r w:rsidRPr="001E530B">
        <w:rPr>
          <w:rStyle w:val="Emphasis"/>
        </w:rPr>
        <w:t xml:space="preserve"> our national </w:t>
      </w:r>
      <w:r w:rsidRPr="00AA7723">
        <w:rPr>
          <w:rStyle w:val="Emphasis"/>
          <w:highlight w:val="yellow"/>
        </w:rPr>
        <w:t>security</w:t>
      </w:r>
      <w:r w:rsidRPr="001E530B">
        <w:rPr>
          <w:rStyle w:val="Emphasis"/>
        </w:rPr>
        <w:t>.</w:t>
      </w:r>
    </w:p>
    <w:p w14:paraId="220B12EC" w14:textId="77777777" w:rsidR="002A401E" w:rsidRDefault="002A401E" w:rsidP="002A401E">
      <w:pPr>
        <w:pStyle w:val="Heading2"/>
      </w:pPr>
      <w:r>
        <w:t>PQD</w:t>
      </w:r>
    </w:p>
    <w:p w14:paraId="1DE1A601" w14:textId="77777777" w:rsidR="002A401E" w:rsidRPr="00980771" w:rsidRDefault="002A401E" w:rsidP="002A401E">
      <w:pPr>
        <w:pStyle w:val="Heading3"/>
      </w:pPr>
      <w:r w:rsidRPr="00980771">
        <w:t xml:space="preserve">Warming Impact---2NC </w:t>
      </w:r>
    </w:p>
    <w:p w14:paraId="74AA25AA" w14:textId="77777777" w:rsidR="002A401E" w:rsidRPr="00980771" w:rsidRDefault="002A401E" w:rsidP="002A401E">
      <w:pPr>
        <w:pStyle w:val="Heading4"/>
      </w:pPr>
      <w:r w:rsidRPr="00980771">
        <w:t>Litigation will target random emitters</w:t>
      </w:r>
    </w:p>
    <w:p w14:paraId="3E73D887" w14:textId="77777777" w:rsidR="002A401E" w:rsidRPr="00980771" w:rsidRDefault="002A401E" w:rsidP="002A401E">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38" w:history="1">
        <w:r w:rsidRPr="00980771">
          <w:rPr>
            <w:rStyle w:val="Hyperlink"/>
          </w:rPr>
          <w:t>http://www.wlf.org/Upload/legalstudies/workingpaper/012910Tribe_WP.pdf</w:t>
        </w:r>
      </w:hyperlink>
    </w:p>
    <w:p w14:paraId="7D4690ED" w14:textId="77777777" w:rsidR="002A401E" w:rsidRPr="00980771" w:rsidRDefault="002A401E" w:rsidP="002A401E">
      <w:pPr>
        <w:rPr>
          <w:sz w:val="16"/>
        </w:rPr>
      </w:pPr>
      <w:r w:rsidRPr="00980771">
        <w:rPr>
          <w:sz w:val="16"/>
        </w:rPr>
        <w:t xml:space="preserve">The incompatibility of climate change and nuisance doctrine is further demonstrated by the lack of connection between the plaintiffs allegedly injured by climate change and the conduct of the defendants they target. </w:t>
      </w:r>
      <w:r w:rsidRPr="00C95D05">
        <w:rPr>
          <w:rStyle w:val="StyleBoldUnderline"/>
          <w:highlight w:val="yellow"/>
        </w:rPr>
        <w:t>The principle that plaintiffs lack standing</w:t>
      </w:r>
      <w:r w:rsidRPr="00980771">
        <w:rPr>
          <w:sz w:val="16"/>
        </w:rPr>
        <w:t xml:space="preserve"> to sue in Article III courts </w:t>
      </w:r>
      <w:r w:rsidRPr="00C95D05">
        <w:rPr>
          <w:rStyle w:val="StyleBoldUnderline"/>
          <w:highlight w:val="yellow"/>
        </w:rPr>
        <w:t>unless they present</w:t>
      </w:r>
      <w:r w:rsidRPr="00980771">
        <w:rPr>
          <w:rStyle w:val="StyleBoldUnderline"/>
        </w:rPr>
        <w:t xml:space="preserve"> “something </w:t>
      </w:r>
      <w:r w:rsidRPr="00C95D05">
        <w:rPr>
          <w:rStyle w:val="StyleBoldUnderline"/>
          <w:highlight w:val="yellow"/>
        </w:rPr>
        <w:t>more than generalized grievances</w:t>
      </w:r>
      <w:r w:rsidRPr="00980771">
        <w:rPr>
          <w:sz w:val="16"/>
        </w:rPr>
        <w:t xml:space="preserve">”34 </w:t>
      </w:r>
      <w:r w:rsidRPr="00C95D05">
        <w:rPr>
          <w:rStyle w:val="StyleBoldUnderline"/>
          <w:highlight w:val="yellow"/>
        </w:rPr>
        <w:t>is</w:t>
      </w:r>
      <w:r w:rsidRPr="00C95D05">
        <w:rPr>
          <w:sz w:val="16"/>
          <w:highlight w:val="yellow"/>
        </w:rPr>
        <w:t xml:space="preserve"> </w:t>
      </w:r>
      <w:r w:rsidRPr="00C95D05">
        <w:rPr>
          <w:rStyle w:val="StyleBoldUnderline"/>
          <w:highlight w:val="yellow"/>
        </w:rPr>
        <w:t>as axiomatic as</w:t>
      </w:r>
      <w:r w:rsidRPr="00980771">
        <w:rPr>
          <w:rStyle w:val="StyleBoldUnderline"/>
        </w:rPr>
        <w:t xml:space="preserve"> Marbury’s declaration </w:t>
      </w:r>
      <w:r w:rsidRPr="00C95D05">
        <w:rPr>
          <w:rStyle w:val="StyleBoldUnderline"/>
          <w:highlight w:val="yellow"/>
        </w:rPr>
        <w:t>that courts should not adjudicate political questions</w:t>
      </w:r>
      <w:r w:rsidRPr="00980771">
        <w:rPr>
          <w:sz w:val="16"/>
        </w:rPr>
        <w:t xml:space="preserve">. </w:t>
      </w:r>
      <w:r w:rsidRPr="00C95D05">
        <w:rPr>
          <w:rStyle w:val="StyleBoldUnderline"/>
        </w:rPr>
        <w:t>To move beyond such “generalized grievances,” plaintiffs must articulate a chain of causation</w:t>
      </w:r>
      <w:r w:rsidRPr="00C95D05">
        <w:rPr>
          <w:sz w:val="16"/>
        </w:rPr>
        <w:t xml:space="preserve"> from challenged conduct</w:t>
      </w:r>
      <w:r w:rsidRPr="00980771">
        <w:rPr>
          <w:sz w:val="16"/>
        </w:rPr>
        <w:t xml:space="preserve"> to injury </w:t>
      </w:r>
      <w:r w:rsidRPr="00980771">
        <w:rPr>
          <w:rStyle w:val="StyleBoldUnderline"/>
        </w:rPr>
        <w:t>that possesses a</w:t>
      </w:r>
      <w:r w:rsidRPr="00980771">
        <w:rPr>
          <w:sz w:val="16"/>
        </w:rPr>
        <w:t xml:space="preserve"> constitutionally “</w:t>
      </w:r>
      <w:r w:rsidRPr="00980771">
        <w:rPr>
          <w:rStyle w:val="StyleBoldUnderline"/>
        </w:rPr>
        <w:t>essential dimension of specificity</w:t>
      </w:r>
      <w:r w:rsidRPr="00980771">
        <w:rPr>
          <w:sz w:val="16"/>
        </w:rPr>
        <w:t xml:space="preserve">.”35 </w:t>
      </w:r>
      <w:r w:rsidRPr="00980771">
        <w:rPr>
          <w:rStyle w:val="StyleBoldUnderline"/>
        </w:rPr>
        <w:t xml:space="preserve">Such </w:t>
      </w:r>
      <w:r w:rsidRPr="00C95D05">
        <w:rPr>
          <w:rStyle w:val="StyleBoldUnderline"/>
          <w:highlight w:val="yellow"/>
        </w:rPr>
        <w:t>specificity is</w:t>
      </w:r>
      <w:r w:rsidRPr="00980771">
        <w:rPr>
          <w:rStyle w:val="StyleBoldUnderline"/>
        </w:rPr>
        <w:t xml:space="preserve"> sorely </w:t>
      </w:r>
      <w:r w:rsidRPr="00C95D05">
        <w:rPr>
          <w:rStyle w:val="StyleBoldUnderline"/>
          <w:highlight w:val="yellow"/>
        </w:rPr>
        <w:t>lacking in</w:t>
      </w:r>
      <w:r w:rsidRPr="00980771">
        <w:rPr>
          <w:rStyle w:val="StyleBoldUnderline"/>
        </w:rPr>
        <w:t xml:space="preserve"> the </w:t>
      </w:r>
      <w:r w:rsidRPr="00C95D05">
        <w:rPr>
          <w:rStyle w:val="StyleBoldUnderline"/>
          <w:highlight w:val="yellow"/>
        </w:rPr>
        <w:t>climate change</w:t>
      </w:r>
      <w:r w:rsidRPr="00980771">
        <w:rPr>
          <w:rStyle w:val="StyleBoldUnderline"/>
        </w:rPr>
        <w:t xml:space="preserve"> context</w:t>
      </w:r>
      <w:r w:rsidRPr="00980771">
        <w:rPr>
          <w:sz w:val="16"/>
        </w:rPr>
        <w:t xml:space="preserve">. In terms of coastal erosion or species destruction allegedly caused by climate change, each carbon emission is like every other; </w:t>
      </w:r>
      <w:r w:rsidRPr="00C95D05">
        <w:rPr>
          <w:rStyle w:val="StyleBoldUnderline"/>
          <w:highlight w:val="yellow"/>
        </w:rPr>
        <w:t>the plaintiffs sue specific emitters</w:t>
      </w:r>
      <w:r w:rsidRPr="00980771">
        <w:rPr>
          <w:rStyle w:val="StyleBoldUnderline"/>
        </w:rPr>
        <w:t xml:space="preserve"> not for their particular responsibility</w:t>
      </w:r>
      <w:r w:rsidRPr="00980771">
        <w:rPr>
          <w:sz w:val="16"/>
        </w:rPr>
        <w:t xml:space="preserve"> for the injuries alleged, </w:t>
      </w:r>
      <w:r w:rsidRPr="00980771">
        <w:rPr>
          <w:rStyle w:val="StyleBoldUnderline"/>
        </w:rPr>
        <w:t>but</w:t>
      </w:r>
      <w:r w:rsidRPr="00980771">
        <w:rPr>
          <w:sz w:val="16"/>
        </w:rPr>
        <w:t xml:space="preserve"> instead </w:t>
      </w:r>
      <w:r w:rsidRPr="00C95D05">
        <w:rPr>
          <w:rStyle w:val="StyleBoldUnderline"/>
          <w:highlight w:val="yellow"/>
        </w:rPr>
        <w:t>for their generic contribution to a collective</w:t>
      </w:r>
      <w:r w:rsidRPr="00980771">
        <w:rPr>
          <w:rStyle w:val="StyleBoldUnderline"/>
        </w:rPr>
        <w:t xml:space="preserve"> global </w:t>
      </w:r>
      <w:r w:rsidRPr="00C95D05">
        <w:rPr>
          <w:rStyle w:val="StyleBoldUnderline"/>
          <w:highlight w:val="yellow"/>
        </w:rPr>
        <w:t>problem</w:t>
      </w:r>
      <w:r w:rsidRPr="00980771">
        <w:rPr>
          <w:sz w:val="16"/>
        </w:rPr>
        <w:t xml:space="preserve">. </w:t>
      </w:r>
    </w:p>
    <w:p w14:paraId="1732C4CB" w14:textId="77777777" w:rsidR="002A401E" w:rsidRPr="00980771" w:rsidRDefault="002A401E" w:rsidP="002A401E">
      <w:r w:rsidRPr="00980771">
        <w:rPr>
          <w:sz w:val="16"/>
        </w:rPr>
        <w:t xml:space="preserve">Indeed, </w:t>
      </w:r>
      <w:r w:rsidRPr="00C95D05">
        <w:rPr>
          <w:rStyle w:val="StyleBoldUnderline"/>
          <w:highlight w:val="yellow"/>
        </w:rPr>
        <w:t>the undifferentiated nature</w:t>
      </w:r>
      <w:r w:rsidRPr="00980771">
        <w:rPr>
          <w:rStyle w:val="StyleBoldUnderline"/>
        </w:rPr>
        <w:t xml:space="preserve"> of any one defendant’s contribution to plaintiffs’ injuries </w:t>
      </w:r>
      <w:r w:rsidRPr="00C95D05">
        <w:rPr>
          <w:rStyle w:val="StyleBoldUnderline"/>
          <w:highlight w:val="yellow"/>
        </w:rPr>
        <w:t>enables plaintiffs</w:t>
      </w:r>
      <w:r w:rsidRPr="00C95D05">
        <w:rPr>
          <w:sz w:val="16"/>
          <w:highlight w:val="yellow"/>
        </w:rPr>
        <w:t>—</w:t>
      </w:r>
      <w:r w:rsidRPr="00C95D05">
        <w:rPr>
          <w:rStyle w:val="StyleBoldUnderline"/>
          <w:highlight w:val="yellow"/>
          <w:bdr w:val="single" w:sz="4" w:space="0" w:color="auto"/>
        </w:rPr>
        <w:t>if courts let them</w:t>
      </w:r>
      <w:r w:rsidRPr="00C95D05">
        <w:rPr>
          <w:sz w:val="16"/>
          <w:highlight w:val="yellow"/>
        </w:rPr>
        <w:t>—</w:t>
      </w:r>
      <w:r w:rsidRPr="00C95D05">
        <w:rPr>
          <w:rStyle w:val="StyleBoldUnderline"/>
          <w:highlight w:val="yellow"/>
        </w:rPr>
        <w:t>to</w:t>
      </w:r>
      <w:r w:rsidRPr="00C95D05">
        <w:rPr>
          <w:sz w:val="16"/>
          <w:highlight w:val="yellow"/>
        </w:rPr>
        <w:t xml:space="preserve"> </w:t>
      </w:r>
      <w:r w:rsidRPr="00C95D05">
        <w:rPr>
          <w:rStyle w:val="StyleBoldUnderline"/>
          <w:highlight w:val="yellow"/>
        </w:rPr>
        <w:t>wield</w:t>
      </w:r>
      <w:r w:rsidRPr="00980771">
        <w:rPr>
          <w:rStyle w:val="StyleBoldUnderline"/>
        </w:rPr>
        <w:t xml:space="preserve"> the hammer of </w:t>
      </w:r>
      <w:r w:rsidRPr="00C95D05">
        <w:rPr>
          <w:rStyle w:val="StyleBoldUnderline"/>
          <w:highlight w:val="yellow"/>
        </w:rPr>
        <w:t>federal common law</w:t>
      </w:r>
      <w:r w:rsidRPr="00C95D05">
        <w:rPr>
          <w:sz w:val="16"/>
          <w:highlight w:val="yellow"/>
        </w:rPr>
        <w:t xml:space="preserve"> </w:t>
      </w:r>
      <w:r w:rsidRPr="00C95D05">
        <w:rPr>
          <w:rStyle w:val="StyleBoldUnderline"/>
          <w:highlight w:val="yellow"/>
          <w:bdr w:val="single" w:sz="4" w:space="0" w:color="auto"/>
        </w:rPr>
        <w:t>against any emitter</w:t>
      </w:r>
      <w:r w:rsidRPr="00980771">
        <w:rPr>
          <w:rStyle w:val="StyleBoldUnderline"/>
          <w:bdr w:val="single" w:sz="4" w:space="0" w:color="auto"/>
        </w:rPr>
        <w:t xml:space="preserve"> of their choosing</w:t>
      </w:r>
      <w:r w:rsidRPr="00980771">
        <w:rPr>
          <w:sz w:val="16"/>
        </w:rPr>
        <w:t xml:space="preserve">. </w:t>
      </w:r>
      <w:r w:rsidRPr="00C95D05">
        <w:rPr>
          <w:rStyle w:val="StyleBoldUnderline"/>
          <w:highlight w:val="yellow"/>
        </w:rPr>
        <w:t>The Supreme Court</w:t>
      </w:r>
      <w:r w:rsidRPr="00980771">
        <w:rPr>
          <w:rStyle w:val="StyleBoldUnderline"/>
        </w:rPr>
        <w:t xml:space="preserve"> has recognized that the Constitution </w:t>
      </w:r>
      <w:r w:rsidRPr="00C95D05">
        <w:rPr>
          <w:rStyle w:val="StyleBoldUnderline"/>
          <w:highlight w:val="yellow"/>
        </w:rPr>
        <w:t>forbids such a contortion of standing principles</w:t>
      </w:r>
      <w:r w:rsidRPr="00C95D05">
        <w:rPr>
          <w:sz w:val="16"/>
          <w:highlight w:val="yellow"/>
        </w:rPr>
        <w:t xml:space="preserve"> </w:t>
      </w:r>
      <w:r w:rsidRPr="00C95D05">
        <w:rPr>
          <w:rStyle w:val="StyleBoldUnderline"/>
          <w:highlight w:val="yellow"/>
          <w:bdr w:val="single" w:sz="4" w:space="0" w:color="auto"/>
        </w:rPr>
        <w:t>for the same reason that it forbids courts from entertaining</w:t>
      </w:r>
      <w:r w:rsidRPr="00980771">
        <w:rPr>
          <w:rStyle w:val="StyleBoldUnderline"/>
          <w:bdr w:val="single" w:sz="4" w:space="0" w:color="auto"/>
        </w:rPr>
        <w:t xml:space="preserve"> nonjusticiable </w:t>
      </w:r>
      <w:r w:rsidRPr="00C95D05">
        <w:rPr>
          <w:rStyle w:val="StyleBoldUnderline"/>
          <w:highlight w:val="yellow"/>
          <w:bdr w:val="single" w:sz="4" w:space="0" w:color="auto"/>
        </w:rPr>
        <w:t>political questions</w:t>
      </w:r>
      <w:r w:rsidRPr="00980771">
        <w:rPr>
          <w:sz w:val="16"/>
        </w:rPr>
        <w:t xml:space="preserve">; </w:t>
      </w:r>
      <w:r w:rsidRPr="00C95D05">
        <w:rPr>
          <w:rStyle w:val="StyleBoldUnderline"/>
          <w:highlight w:val="yellow"/>
        </w:rPr>
        <w:t>the adjudication</w:t>
      </w:r>
      <w:r w:rsidRPr="00980771">
        <w:rPr>
          <w:rStyle w:val="StyleBoldUnderline"/>
        </w:rPr>
        <w:t xml:space="preserve"> of such abstract and undifferentiated claims</w:t>
      </w:r>
      <w:r w:rsidRPr="00980771">
        <w:rPr>
          <w:sz w:val="16"/>
        </w:rPr>
        <w:t xml:space="preserve"> “</w:t>
      </w:r>
      <w:r w:rsidRPr="00C95D05">
        <w:rPr>
          <w:rStyle w:val="StyleBoldUnderline"/>
          <w:highlight w:val="yellow"/>
        </w:rPr>
        <w:t>open[s] the Judiciary to [the] charge of providing ‘government by injunction</w:t>
      </w:r>
      <w:r w:rsidRPr="00980771">
        <w:rPr>
          <w:sz w:val="16"/>
        </w:rPr>
        <w:t xml:space="preserve">.’”36 And </w:t>
      </w:r>
      <w:r w:rsidRPr="00980771">
        <w:rPr>
          <w:rStyle w:val="StyleBoldUnderline"/>
        </w:rPr>
        <w:t>government by injunction is neither accountable</w:t>
      </w:r>
      <w:r w:rsidRPr="00980771">
        <w:rPr>
          <w:sz w:val="16"/>
        </w:rPr>
        <w:t xml:space="preserve"> to majority will </w:t>
      </w:r>
      <w:r w:rsidRPr="00980771">
        <w:rPr>
          <w:rStyle w:val="StyleBoldUnderline"/>
        </w:rPr>
        <w:t>nor a product of the “consent of the governed</w:t>
      </w:r>
      <w:r w:rsidRPr="00980771">
        <w:rPr>
          <w:sz w:val="16"/>
        </w:rPr>
        <w:t xml:space="preserve">.” </w:t>
      </w:r>
      <w:r w:rsidRPr="00C95D05">
        <w:rPr>
          <w:rStyle w:val="StyleBoldUnderline"/>
          <w:highlight w:val="yellow"/>
        </w:rPr>
        <w:t>These</w:t>
      </w:r>
      <w:r w:rsidRPr="00C95D05">
        <w:rPr>
          <w:sz w:val="16"/>
          <w:highlight w:val="yellow"/>
        </w:rPr>
        <w:t xml:space="preserve"> </w:t>
      </w:r>
      <w:r w:rsidRPr="00C95D05">
        <w:rPr>
          <w:rStyle w:val="StyleBoldUnderline"/>
          <w:highlight w:val="yellow"/>
          <w:bdr w:val="single" w:sz="4" w:space="0" w:color="auto"/>
        </w:rPr>
        <w:t>bedrock democratic principles</w:t>
      </w:r>
      <w:r w:rsidRPr="00C95D05">
        <w:rPr>
          <w:sz w:val="16"/>
          <w:highlight w:val="yellow"/>
        </w:rPr>
        <w:t xml:space="preserve"> </w:t>
      </w:r>
      <w:r w:rsidRPr="00C95D05">
        <w:rPr>
          <w:rStyle w:val="StyleBoldUnderline"/>
          <w:highlight w:val="yellow"/>
        </w:rPr>
        <w:t>are what</w:t>
      </w:r>
      <w:r w:rsidRPr="00980771">
        <w:rPr>
          <w:sz w:val="16"/>
        </w:rPr>
        <w:t xml:space="preserve"> the separation of powers generally, and </w:t>
      </w:r>
      <w:r w:rsidRPr="00C95D05">
        <w:rPr>
          <w:rStyle w:val="StyleBoldUnderline"/>
          <w:highlight w:val="yellow"/>
          <w:bdr w:val="single" w:sz="4" w:space="0" w:color="auto"/>
        </w:rPr>
        <w:t>the p</w:t>
      </w:r>
      <w:r w:rsidRPr="00980771">
        <w:rPr>
          <w:rStyle w:val="StyleBoldUnderline"/>
          <w:bdr w:val="single" w:sz="4" w:space="0" w:color="auto"/>
        </w:rPr>
        <w:t xml:space="preserve">olitical </w:t>
      </w:r>
      <w:r w:rsidRPr="00C95D05">
        <w:rPr>
          <w:rStyle w:val="StyleBoldUnderline"/>
          <w:highlight w:val="yellow"/>
          <w:bdr w:val="single" w:sz="4" w:space="0" w:color="auto"/>
        </w:rPr>
        <w:t>q</w:t>
      </w:r>
      <w:r w:rsidRPr="00980771">
        <w:rPr>
          <w:rStyle w:val="StyleBoldUnderline"/>
          <w:bdr w:val="single" w:sz="4" w:space="0" w:color="auto"/>
        </w:rPr>
        <w:t xml:space="preserve">uestion </w:t>
      </w:r>
      <w:r w:rsidRPr="00C95D05">
        <w:rPr>
          <w:rStyle w:val="StyleBoldUnderline"/>
          <w:highlight w:val="yellow"/>
          <w:bdr w:val="single" w:sz="4" w:space="0" w:color="auto"/>
        </w:rPr>
        <w:t>d</w:t>
      </w:r>
      <w:r w:rsidRPr="00980771">
        <w:rPr>
          <w:rStyle w:val="StyleBoldUnderline"/>
          <w:bdr w:val="single" w:sz="4" w:space="0" w:color="auto"/>
        </w:rPr>
        <w:t>octrine</w:t>
      </w:r>
      <w:r w:rsidRPr="00980771">
        <w:rPr>
          <w:sz w:val="16"/>
        </w:rPr>
        <w:t xml:space="preserve"> specifically, </w:t>
      </w:r>
      <w:r w:rsidRPr="00C95D05">
        <w:rPr>
          <w:rStyle w:val="StyleBoldUnderline"/>
          <w:highlight w:val="yellow"/>
          <w:bdr w:val="single" w:sz="4" w:space="0" w:color="auto"/>
        </w:rPr>
        <w:t>protect</w:t>
      </w:r>
      <w:r w:rsidRPr="00980771">
        <w:t xml:space="preserve">. </w:t>
      </w:r>
    </w:p>
    <w:p w14:paraId="11B45A6B" w14:textId="77777777" w:rsidR="002A401E" w:rsidRPr="00980771" w:rsidRDefault="002A401E" w:rsidP="002A401E"/>
    <w:p w14:paraId="4EFD76F7" w14:textId="77777777" w:rsidR="002A401E" w:rsidRPr="00980771" w:rsidRDefault="002A401E" w:rsidP="002A401E">
      <w:pPr>
        <w:pStyle w:val="Heading4"/>
      </w:pPr>
      <w:r w:rsidRPr="00980771">
        <w:t xml:space="preserve">Those court-created regs undermine solutions to warming </w:t>
      </w:r>
    </w:p>
    <w:p w14:paraId="6CC9AF21" w14:textId="77777777" w:rsidR="002A401E" w:rsidRPr="00980771" w:rsidRDefault="002A401E" w:rsidP="002A401E">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39" w:history="1">
        <w:r w:rsidRPr="00980771">
          <w:rPr>
            <w:rStyle w:val="Hyperlink"/>
          </w:rPr>
          <w:t>http://www.wlf.org/Upload/legalstudies/workingpaper/012910Tribe_WP.pdf</w:t>
        </w:r>
      </w:hyperlink>
    </w:p>
    <w:p w14:paraId="1050772F" w14:textId="77777777" w:rsidR="002A401E" w:rsidRPr="00980771" w:rsidRDefault="002A401E" w:rsidP="002A401E">
      <w:r w:rsidRPr="00980771">
        <w:t xml:space="preserve">The Second Circuit, in allowing the plaintiffs’ claim for an injunction to proceed, presumed that any reduction in carbon emissions, no matter how bluntly calibrated or poorly targeted, contributes in some measure, however small, to the overall project of reducing the long-term injurious </w:t>
      </w:r>
      <w:r w:rsidRPr="00C95D05">
        <w:t>consequences</w:t>
      </w:r>
      <w:r w:rsidRPr="00980771">
        <w:t xml:space="preserve"> of climate change. That simply is not so. </w:t>
      </w:r>
      <w:r w:rsidRPr="00C95D05">
        <w:rPr>
          <w:rStyle w:val="StyleBoldUnderline"/>
          <w:highlight w:val="yellow"/>
        </w:rPr>
        <w:t>Wielding</w:t>
      </w:r>
      <w:r w:rsidRPr="00980771">
        <w:rPr>
          <w:rStyle w:val="StyleBoldUnderline"/>
        </w:rPr>
        <w:t xml:space="preserve"> the </w:t>
      </w:r>
      <w:r w:rsidRPr="00C95D05">
        <w:rPr>
          <w:rStyle w:val="StyleBoldUnderline"/>
          <w:highlight w:val="yellow"/>
        </w:rPr>
        <w:t>sledgehammer of injunctive relief</w:t>
      </w:r>
      <w:r w:rsidRPr="00980771">
        <w:rPr>
          <w:rStyle w:val="StyleBoldUnderline"/>
        </w:rPr>
        <w:t xml:space="preserve"> against</w:t>
      </w:r>
      <w:r w:rsidRPr="00980771">
        <w:t xml:space="preserve"> </w:t>
      </w:r>
      <w:r w:rsidRPr="00980771">
        <w:rPr>
          <w:rStyle w:val="StyleBoldUnderline"/>
        </w:rPr>
        <w:t xml:space="preserve">arbitrarily selected groups of carbon emitters and producers </w:t>
      </w:r>
      <w:r w:rsidRPr="00C95D05">
        <w:rPr>
          <w:rStyle w:val="StyleBoldUnderline"/>
          <w:highlight w:val="yellow"/>
        </w:rPr>
        <w:t>is</w:t>
      </w:r>
      <w:r w:rsidRPr="00980771">
        <w:t xml:space="preserve"> as </w:t>
      </w:r>
      <w:r w:rsidRPr="00C95D05">
        <w:rPr>
          <w:rStyle w:val="StyleBoldUnderline"/>
          <w:highlight w:val="yellow"/>
          <w:bdr w:val="single" w:sz="4" w:space="0" w:color="auto"/>
        </w:rPr>
        <w:t>likely to exacerbate</w:t>
      </w:r>
      <w:r w:rsidRPr="00980771">
        <w:t xml:space="preserve"> as to ameliorate </w:t>
      </w:r>
      <w:r w:rsidRPr="00980771">
        <w:rPr>
          <w:rStyle w:val="StyleBoldUnderline"/>
          <w:bdr w:val="single" w:sz="4" w:space="0" w:color="auto"/>
        </w:rPr>
        <w:t xml:space="preserve">those </w:t>
      </w:r>
      <w:r w:rsidRPr="00C95D05">
        <w:rPr>
          <w:rStyle w:val="StyleBoldUnderline"/>
          <w:highlight w:val="yellow"/>
          <w:bdr w:val="single" w:sz="4" w:space="0" w:color="auto"/>
        </w:rPr>
        <w:t>injurious effects</w:t>
      </w:r>
      <w:r w:rsidRPr="00980771">
        <w:t xml:space="preserve">. For one thing, many </w:t>
      </w:r>
      <w:r w:rsidRPr="00980771">
        <w:rPr>
          <w:rStyle w:val="StyleBoldUnderline"/>
        </w:rPr>
        <w:t>climate change scholars have identified</w:t>
      </w:r>
      <w:r w:rsidRPr="00980771">
        <w:t xml:space="preserve"> the phenomenon of “</w:t>
      </w:r>
      <w:r w:rsidRPr="00C95D05">
        <w:rPr>
          <w:rStyle w:val="StyleBoldUnderline"/>
          <w:highlight w:val="yellow"/>
        </w:rPr>
        <w:t>carbon leakage,”</w:t>
      </w:r>
      <w:r w:rsidRPr="00980771">
        <w:rPr>
          <w:rStyle w:val="StyleBoldUnderline"/>
        </w:rPr>
        <w:t xml:space="preserve"> whereby poorly thought out carbon reductions in one section of the global economy </w:t>
      </w:r>
      <w:r w:rsidRPr="00C95D05">
        <w:rPr>
          <w:rStyle w:val="StyleBoldUnderline"/>
          <w:highlight w:val="yellow"/>
        </w:rPr>
        <w:t>result in</w:t>
      </w:r>
      <w:r w:rsidRPr="00C95D05">
        <w:rPr>
          <w:highlight w:val="yellow"/>
        </w:rPr>
        <w:t xml:space="preserve"> </w:t>
      </w:r>
      <w:r w:rsidRPr="00C95D05">
        <w:rPr>
          <w:rStyle w:val="StyleBoldUnderline"/>
          <w:highlight w:val="yellow"/>
          <w:bdr w:val="single" w:sz="4" w:space="0" w:color="auto"/>
        </w:rPr>
        <w:t>increased emissions elsewhere</w:t>
      </w:r>
      <w:r w:rsidRPr="00C95D05">
        <w:t>,</w:t>
      </w:r>
      <w:r w:rsidRPr="00980771">
        <w:t xml:space="preserve"> as fossil fuel price reductions, coupled with the tendency for global corporations to shift their bases of operations to avoid stringent regulation, spark rising energy consumption in other jurisdictions.38 Such </w:t>
      </w:r>
      <w:r w:rsidRPr="00980771">
        <w:rPr>
          <w:rStyle w:val="StyleBoldUnderline"/>
        </w:rPr>
        <w:t>leakage would exacerbate the injuries about which the plaintiffs complain</w:t>
      </w:r>
      <w:r w:rsidRPr="00980771">
        <w:t xml:space="preserve"> since carbon emissions from non-defendants—even those halfway around the world—“cause” coastal erosion in exactly the same undifferentiated and attenuated manner as do carbon emissions from the defendants they have randomly targeted. </w:t>
      </w:r>
    </w:p>
    <w:p w14:paraId="79F8F2A7" w14:textId="77777777" w:rsidR="002A401E" w:rsidRDefault="002A401E" w:rsidP="002A401E">
      <w:pPr>
        <w:rPr>
          <w:sz w:val="16"/>
        </w:rPr>
      </w:pPr>
      <w:r w:rsidRPr="00C95D05">
        <w:rPr>
          <w:sz w:val="16"/>
        </w:rPr>
        <w:t xml:space="preserve">Moreover, </w:t>
      </w:r>
      <w:r w:rsidRPr="00C95D05">
        <w:rPr>
          <w:rStyle w:val="StyleBoldUnderline"/>
          <w:highlight w:val="yellow"/>
        </w:rPr>
        <w:t>there are serious complexities involved in any</w:t>
      </w:r>
      <w:r w:rsidRPr="00980771">
        <w:rPr>
          <w:rStyle w:val="StyleBoldUnderline"/>
        </w:rPr>
        <w:t xml:space="preserve"> process of </w:t>
      </w:r>
      <w:r w:rsidRPr="00C95D05">
        <w:rPr>
          <w:rStyle w:val="StyleBoldUnderline"/>
          <w:highlight w:val="yellow"/>
        </w:rPr>
        <w:t>carbon reduction</w:t>
      </w:r>
      <w:r w:rsidRPr="00C95D05">
        <w:rPr>
          <w:sz w:val="16"/>
        </w:rPr>
        <w:t xml:space="preserve">, particularly </w:t>
      </w:r>
      <w:r w:rsidRPr="00980771">
        <w:rPr>
          <w:rStyle w:val="StyleBoldUnderline"/>
        </w:rPr>
        <w:t>with respect to the questions of how fast and how much</w:t>
      </w:r>
      <w:r w:rsidRPr="00C95D05">
        <w:rPr>
          <w:sz w:val="16"/>
        </w:rPr>
        <w:t xml:space="preserve">. </w:t>
      </w:r>
      <w:r w:rsidRPr="00C95D05">
        <w:rPr>
          <w:rStyle w:val="StyleBoldUnderline"/>
          <w:highlight w:val="yellow"/>
        </w:rPr>
        <w:t>Slash emissions too fast or too far, and</w:t>
      </w:r>
      <w:r w:rsidRPr="00C95D05">
        <w:rPr>
          <w:sz w:val="16"/>
          <w:highlight w:val="yellow"/>
        </w:rPr>
        <w:t xml:space="preserve"> </w:t>
      </w:r>
      <w:r w:rsidRPr="00C95D05">
        <w:rPr>
          <w:rStyle w:val="StyleBoldUnderline"/>
          <w:highlight w:val="yellow"/>
          <w:bdr w:val="single" w:sz="4" w:space="0" w:color="auto"/>
        </w:rPr>
        <w:t>courts risk forcing industry to prematurely retire capital stock</w:t>
      </w:r>
      <w:r w:rsidRPr="00C95D05">
        <w:rPr>
          <w:sz w:val="16"/>
          <w:highlight w:val="yellow"/>
        </w:rPr>
        <w:t>, “</w:t>
      </w:r>
      <w:r w:rsidRPr="00C95D05">
        <w:rPr>
          <w:rStyle w:val="StyleBoldUnderline"/>
          <w:highlight w:val="yellow"/>
          <w:bdr w:val="single" w:sz="4" w:space="0" w:color="auto"/>
        </w:rPr>
        <w:t>locking in” inferior tech</w:t>
      </w:r>
      <w:r w:rsidRPr="00980771">
        <w:rPr>
          <w:rStyle w:val="StyleBoldUnderline"/>
          <w:bdr w:val="single" w:sz="4" w:space="0" w:color="auto"/>
        </w:rPr>
        <w:t>nology</w:t>
      </w:r>
      <w:r w:rsidRPr="00C95D05">
        <w:rPr>
          <w:sz w:val="16"/>
        </w:rPr>
        <w:t xml:space="preserve"> </w:t>
      </w:r>
      <w:r w:rsidRPr="00980771">
        <w:rPr>
          <w:rStyle w:val="StyleBoldUnderline"/>
        </w:rPr>
        <w:t>as companies rush to innovate</w:t>
      </w:r>
      <w:r w:rsidRPr="00C95D05">
        <w:rPr>
          <w:sz w:val="16"/>
        </w:rPr>
        <w:t xml:space="preserve"> quickly enough </w:t>
      </w:r>
      <w:r w:rsidRPr="00980771">
        <w:rPr>
          <w:rStyle w:val="StyleBoldUnderline"/>
        </w:rPr>
        <w:t>to comply with short-term reduction requirements</w:t>
      </w:r>
      <w:r w:rsidRPr="00C95D05">
        <w:rPr>
          <w:sz w:val="16"/>
        </w:rPr>
        <w:t xml:space="preserve">.39 </w:t>
      </w:r>
      <w:r w:rsidRPr="00C95D05">
        <w:rPr>
          <w:rStyle w:val="StyleBoldUnderline"/>
          <w:highlight w:val="yellow"/>
        </w:rPr>
        <w:t>Such</w:t>
      </w:r>
      <w:r w:rsidRPr="00980771">
        <w:rPr>
          <w:rStyle w:val="StyleBoldUnderline"/>
        </w:rPr>
        <w:t xml:space="preserve"> a </w:t>
      </w:r>
      <w:r w:rsidRPr="00C95D05">
        <w:rPr>
          <w:rStyle w:val="StyleBoldUnderline"/>
          <w:highlight w:val="yellow"/>
        </w:rPr>
        <w:t>result would</w:t>
      </w:r>
      <w:r w:rsidRPr="00C95D05">
        <w:rPr>
          <w:sz w:val="16"/>
          <w:highlight w:val="yellow"/>
        </w:rPr>
        <w:t xml:space="preserve"> </w:t>
      </w:r>
      <w:r w:rsidRPr="00C95D05">
        <w:rPr>
          <w:rStyle w:val="StyleBoldUnderline"/>
          <w:highlight w:val="yellow"/>
          <w:bdr w:val="single" w:sz="4" w:space="0" w:color="auto"/>
        </w:rPr>
        <w:t>not only entail severe</w:t>
      </w:r>
      <w:r w:rsidRPr="00980771">
        <w:rPr>
          <w:rStyle w:val="StyleBoldUnderline"/>
          <w:bdr w:val="single" w:sz="4" w:space="0" w:color="auto"/>
        </w:rPr>
        <w:t xml:space="preserve"> and irretrievable </w:t>
      </w:r>
      <w:r w:rsidRPr="00C95D05">
        <w:rPr>
          <w:rStyle w:val="StyleBoldUnderline"/>
          <w:highlight w:val="yellow"/>
          <w:bdr w:val="single" w:sz="4" w:space="0" w:color="auto"/>
        </w:rPr>
        <w:t>economic costs</w:t>
      </w:r>
      <w:r w:rsidRPr="00C95D05">
        <w:rPr>
          <w:sz w:val="16"/>
        </w:rPr>
        <w:t xml:space="preserve">, but </w:t>
      </w:r>
      <w:r w:rsidRPr="00C95D05">
        <w:rPr>
          <w:rStyle w:val="StyleBoldUnderline"/>
          <w:highlight w:val="yellow"/>
        </w:rPr>
        <w:t>it would</w:t>
      </w:r>
      <w:r w:rsidRPr="00C95D05">
        <w:rPr>
          <w:sz w:val="16"/>
          <w:highlight w:val="yellow"/>
        </w:rPr>
        <w:t xml:space="preserve"> </w:t>
      </w:r>
      <w:r w:rsidRPr="00C95D05">
        <w:rPr>
          <w:rStyle w:val="StyleBoldUnderline"/>
          <w:highlight w:val="yellow"/>
          <w:bdr w:val="single" w:sz="4" w:space="0" w:color="auto"/>
        </w:rPr>
        <w:t>exacerbate</w:t>
      </w:r>
      <w:r w:rsidRPr="00C95D05">
        <w:rPr>
          <w:sz w:val="16"/>
        </w:rPr>
        <w:t xml:space="preserve"> the longrun harms of </w:t>
      </w:r>
      <w:r w:rsidRPr="00C95D05">
        <w:rPr>
          <w:rStyle w:val="StyleBoldUnderline"/>
          <w:highlight w:val="yellow"/>
          <w:bdr w:val="single" w:sz="4" w:space="0" w:color="auto"/>
        </w:rPr>
        <w:t>climate change</w:t>
      </w:r>
      <w:r w:rsidRPr="00C95D05">
        <w:rPr>
          <w:sz w:val="16"/>
          <w:highlight w:val="yellow"/>
        </w:rPr>
        <w:t xml:space="preserve"> </w:t>
      </w:r>
      <w:r w:rsidRPr="00C95D05">
        <w:rPr>
          <w:rStyle w:val="StyleBoldUnderline"/>
          <w:highlight w:val="yellow"/>
        </w:rPr>
        <w:t>by distorting the renewable</w:t>
      </w:r>
      <w:r w:rsidRPr="00980771">
        <w:rPr>
          <w:rStyle w:val="StyleBoldUnderline"/>
        </w:rPr>
        <w:t xml:space="preserve"> energy </w:t>
      </w:r>
      <w:r w:rsidRPr="00C95D05">
        <w:rPr>
          <w:rStyle w:val="StyleBoldUnderline"/>
          <w:highlight w:val="yellow"/>
        </w:rPr>
        <w:t>market</w:t>
      </w:r>
      <w:r w:rsidRPr="00C95D05">
        <w:rPr>
          <w:sz w:val="16"/>
        </w:rPr>
        <w:t xml:space="preserve">. On the other hand, </w:t>
      </w:r>
      <w:r w:rsidRPr="00980771">
        <w:rPr>
          <w:rStyle w:val="StyleBoldUnderline"/>
        </w:rPr>
        <w:t>slash emissions too little</w:t>
      </w:r>
      <w:r w:rsidRPr="00C95D05">
        <w:rPr>
          <w:sz w:val="16"/>
        </w:rPr>
        <w:t xml:space="preserve"> or too slowly, </w:t>
      </w:r>
      <w:r w:rsidRPr="00980771">
        <w:rPr>
          <w:rStyle w:val="StyleBoldUnderline"/>
        </w:rPr>
        <w:t xml:space="preserve">and </w:t>
      </w:r>
      <w:r w:rsidRPr="00C95D05">
        <w:rPr>
          <w:rStyle w:val="StyleBoldUnderline"/>
          <w:highlight w:val="yellow"/>
        </w:rPr>
        <w:t>courts do nothing to ameliorate climate change</w:t>
      </w:r>
      <w:r w:rsidRPr="00C95D05">
        <w:rPr>
          <w:sz w:val="16"/>
        </w:rPr>
        <w:t xml:space="preserve">, while still shaping entitlements </w:t>
      </w:r>
      <w:r w:rsidRPr="00980771">
        <w:rPr>
          <w:rStyle w:val="StyleBoldUnderline"/>
        </w:rPr>
        <w:t>in a way that can</w:t>
      </w:r>
      <w:r w:rsidRPr="00C95D05">
        <w:rPr>
          <w:sz w:val="16"/>
        </w:rPr>
        <w:t xml:space="preserve"> </w:t>
      </w:r>
      <w:r w:rsidRPr="00C95D05">
        <w:rPr>
          <w:rStyle w:val="StyleBoldUnderline"/>
          <w:highlight w:val="yellow"/>
          <w:bdr w:val="single" w:sz="4" w:space="0" w:color="auto"/>
        </w:rPr>
        <w:t>only inhibit the emergence of any ultimate legislative solution</w:t>
      </w:r>
      <w:r w:rsidRPr="00C95D05">
        <w:rPr>
          <w:sz w:val="16"/>
        </w:rPr>
        <w:t xml:space="preserve">.40 </w:t>
      </w:r>
      <w:r w:rsidRPr="00C95D05">
        <w:rPr>
          <w:rStyle w:val="StyleBoldUnderline"/>
          <w:highlight w:val="yellow"/>
        </w:rPr>
        <w:t>To ask a court to strike the right balance</w:t>
      </w:r>
      <w:r w:rsidRPr="00C95D05">
        <w:rPr>
          <w:sz w:val="16"/>
        </w:rPr>
        <w:t xml:space="preserve">, given that even a stringent injunction will have no statistically significant impact on global temperatures, </w:t>
      </w:r>
      <w:r w:rsidRPr="00C95D05">
        <w:rPr>
          <w:rStyle w:val="StyleBoldUnderline"/>
          <w:highlight w:val="yellow"/>
          <w:bdr w:val="single" w:sz="4" w:space="0" w:color="auto"/>
        </w:rPr>
        <w:t>is to ask it to do the impossible</w:t>
      </w:r>
      <w:r w:rsidRPr="00C95D05">
        <w:rPr>
          <w:sz w:val="16"/>
          <w:highlight w:val="yellow"/>
        </w:rPr>
        <w:t>.</w:t>
      </w:r>
      <w:r w:rsidRPr="00C95D05">
        <w:rPr>
          <w:sz w:val="16"/>
        </w:rPr>
        <w:t xml:space="preserve"> </w:t>
      </w:r>
    </w:p>
    <w:p w14:paraId="5E81F3CA" w14:textId="77777777" w:rsidR="002A401E" w:rsidRDefault="002A401E" w:rsidP="002A401E">
      <w:pPr>
        <w:pStyle w:val="Heading3"/>
      </w:pPr>
      <w:r>
        <w:t>Yes Warming Action</w:t>
      </w:r>
    </w:p>
    <w:p w14:paraId="3A7287CA" w14:textId="77777777" w:rsidR="002A401E" w:rsidRDefault="002A401E" w:rsidP="002A401E"/>
    <w:p w14:paraId="56D03071" w14:textId="77777777" w:rsidR="002A401E" w:rsidRDefault="002A401E" w:rsidP="002A401E"/>
    <w:p w14:paraId="0BDF33A6" w14:textId="77777777" w:rsidR="002A401E" w:rsidRDefault="002A401E" w:rsidP="002A401E">
      <w:pPr>
        <w:pStyle w:val="Heading4"/>
      </w:pPr>
      <w:r>
        <w:t>Obama will doing everything he can to combat warming—more regulations coming.</w:t>
      </w:r>
    </w:p>
    <w:p w14:paraId="0CCD1D8E" w14:textId="77777777" w:rsidR="002A401E" w:rsidRDefault="002A401E" w:rsidP="002A401E">
      <w:r>
        <w:t xml:space="preserve">Coral </w:t>
      </w:r>
      <w:r w:rsidRPr="009B47F2">
        <w:rPr>
          <w:rStyle w:val="StyleStyleBold12pt"/>
        </w:rPr>
        <w:t>Davenport 13</w:t>
      </w:r>
      <w:r>
        <w:t>, The National Journal, August 29, 2013, Obama's Stealth War on Global Warming, http://www.nationaljournal.com/magazine/obama-s-stealth-war-on-global-warming-20130829</w:t>
      </w:r>
    </w:p>
    <w:p w14:paraId="33F3978B" w14:textId="77777777" w:rsidR="002A401E" w:rsidRPr="00B85C7D" w:rsidRDefault="002A401E" w:rsidP="002A401E">
      <w:pPr>
        <w:rPr>
          <w:rStyle w:val="Emphasis"/>
        </w:rPr>
      </w:pPr>
      <w:r w:rsidRPr="000D0425">
        <w:rPr>
          <w:sz w:val="16"/>
        </w:rPr>
        <w:t xml:space="preserve">As President </w:t>
      </w:r>
      <w:r w:rsidRPr="00B85C7D">
        <w:rPr>
          <w:rStyle w:val="StyleBoldUnderline"/>
          <w:highlight w:val="yellow"/>
        </w:rPr>
        <w:t>Obama</w:t>
      </w:r>
      <w:r w:rsidRPr="000D0425">
        <w:rPr>
          <w:sz w:val="16"/>
        </w:rPr>
        <w:t xml:space="preserve"> tries to fight global warming without any backing from a gridlocked Congress, he</w:t>
      </w:r>
      <w:r w:rsidRPr="00B85C7D">
        <w:rPr>
          <w:rStyle w:val="StyleBoldUnderline"/>
          <w:highlight w:val="yellow"/>
        </w:rPr>
        <w:t xml:space="preserve">'s using </w:t>
      </w:r>
      <w:r w:rsidRPr="00B85C7D">
        <w:rPr>
          <w:rStyle w:val="Emphasis"/>
          <w:highlight w:val="yellow"/>
        </w:rPr>
        <w:t>every</w:t>
      </w:r>
      <w:r w:rsidRPr="000D0425">
        <w:rPr>
          <w:rStyle w:val="Emphasis"/>
        </w:rPr>
        <w:t xml:space="preserve"> </w:t>
      </w:r>
      <w:r w:rsidRPr="00B85C7D">
        <w:rPr>
          <w:rStyle w:val="Emphasis"/>
          <w:highlight w:val="yellow"/>
        </w:rPr>
        <w:t>weapon in his</w:t>
      </w:r>
      <w:r w:rsidRPr="000D0425">
        <w:rPr>
          <w:rStyle w:val="Emphasis"/>
        </w:rPr>
        <w:t xml:space="preserve"> executive </w:t>
      </w:r>
      <w:r w:rsidRPr="00B85C7D">
        <w:rPr>
          <w:rStyle w:val="Emphasis"/>
          <w:highlight w:val="yellow"/>
        </w:rPr>
        <w:t>arsenal</w:t>
      </w:r>
      <w:r w:rsidRPr="00B85C7D">
        <w:rPr>
          <w:rStyle w:val="StyleBoldUnderline"/>
          <w:highlight w:val="yellow"/>
        </w:rPr>
        <w:t>.</w:t>
      </w:r>
      <w:r w:rsidRPr="00B85C7D">
        <w:rPr>
          <w:sz w:val="16"/>
          <w:highlight w:val="yellow"/>
        </w:rPr>
        <w:t xml:space="preserve"> </w:t>
      </w:r>
      <w:r w:rsidRPr="00B85C7D">
        <w:rPr>
          <w:rStyle w:val="StyleBoldUnderline"/>
          <w:highlight w:val="yellow"/>
        </w:rPr>
        <w:t>His</w:t>
      </w:r>
      <w:r w:rsidRPr="00B85C7D">
        <w:rPr>
          <w:sz w:val="16"/>
          <w:highlight w:val="yellow"/>
        </w:rPr>
        <w:t xml:space="preserve"> </w:t>
      </w:r>
      <w:r w:rsidRPr="00B85C7D">
        <w:rPr>
          <w:rStyle w:val="Emphasis"/>
          <w:highlight w:val="yellow"/>
        </w:rPr>
        <w:t>E</w:t>
      </w:r>
      <w:r w:rsidRPr="000D0425">
        <w:rPr>
          <w:sz w:val="16"/>
        </w:rPr>
        <w:t xml:space="preserve">nvironmental </w:t>
      </w:r>
      <w:r w:rsidRPr="00B85C7D">
        <w:rPr>
          <w:rStyle w:val="Emphasis"/>
          <w:highlight w:val="yellow"/>
        </w:rPr>
        <w:t>P</w:t>
      </w:r>
      <w:r w:rsidRPr="000D0425">
        <w:rPr>
          <w:sz w:val="16"/>
        </w:rPr>
        <w:t xml:space="preserve">rotection </w:t>
      </w:r>
      <w:r w:rsidRPr="00B85C7D">
        <w:rPr>
          <w:rStyle w:val="Emphasis"/>
          <w:highlight w:val="yellow"/>
        </w:rPr>
        <w:t>A</w:t>
      </w:r>
      <w:r w:rsidRPr="000D0425">
        <w:rPr>
          <w:sz w:val="16"/>
        </w:rPr>
        <w:t xml:space="preserve">gency </w:t>
      </w:r>
      <w:r w:rsidRPr="00B85C7D">
        <w:rPr>
          <w:rStyle w:val="StyleBoldUnderline"/>
          <w:highlight w:val="yellow"/>
        </w:rPr>
        <w:t>will</w:t>
      </w:r>
      <w:r w:rsidRPr="000D0425">
        <w:rPr>
          <w:rStyle w:val="StyleBoldUnderline"/>
        </w:rPr>
        <w:t xml:space="preserve"> soon </w:t>
      </w:r>
      <w:r w:rsidRPr="00B85C7D">
        <w:rPr>
          <w:rStyle w:val="StyleBoldUnderline"/>
          <w:highlight w:val="yellow"/>
        </w:rPr>
        <w:t>roll</w:t>
      </w:r>
      <w:r w:rsidRPr="00B85C7D">
        <w:rPr>
          <w:sz w:val="16"/>
          <w:highlight w:val="yellow"/>
        </w:rPr>
        <w:t xml:space="preserve"> </w:t>
      </w:r>
      <w:r w:rsidRPr="00B85C7D">
        <w:rPr>
          <w:rStyle w:val="StyleBoldUnderline"/>
          <w:highlight w:val="yellow"/>
        </w:rPr>
        <w:t>out</w:t>
      </w:r>
      <w:r w:rsidRPr="000D0425">
        <w:rPr>
          <w:sz w:val="16"/>
        </w:rPr>
        <w:t xml:space="preserve"> controversial </w:t>
      </w:r>
      <w:r w:rsidRPr="00B85C7D">
        <w:rPr>
          <w:rStyle w:val="StyleBoldUnderline"/>
          <w:highlight w:val="yellow"/>
        </w:rPr>
        <w:t>regulations on</w:t>
      </w:r>
      <w:r w:rsidRPr="000D0425">
        <w:rPr>
          <w:sz w:val="16"/>
        </w:rPr>
        <w:t xml:space="preserve"> carbon pollution from </w:t>
      </w:r>
      <w:r w:rsidRPr="00B85C7D">
        <w:rPr>
          <w:rStyle w:val="StyleBoldUnderline"/>
          <w:highlight w:val="yellow"/>
        </w:rPr>
        <w:t>coal</w:t>
      </w:r>
      <w:r w:rsidRPr="000D0425">
        <w:rPr>
          <w:sz w:val="16"/>
        </w:rPr>
        <w:t xml:space="preserve">-fired power plants. </w:t>
      </w:r>
      <w:r w:rsidRPr="00B85C7D">
        <w:rPr>
          <w:rStyle w:val="StyleBoldUnderline"/>
          <w:highlight w:val="yellow"/>
        </w:rPr>
        <w:t>He's told every</w:t>
      </w:r>
      <w:r w:rsidRPr="000D0425">
        <w:rPr>
          <w:rStyle w:val="StyleBoldUnderline"/>
        </w:rPr>
        <w:t xml:space="preserve"> Cabinet </w:t>
      </w:r>
      <w:r w:rsidRPr="00B85C7D">
        <w:rPr>
          <w:rStyle w:val="StyleBoldUnderline"/>
          <w:highlight w:val="yellow"/>
        </w:rPr>
        <w:t>agency to look into ways it can</w:t>
      </w:r>
      <w:r w:rsidRPr="000D0425">
        <w:rPr>
          <w:rStyle w:val="StyleBoldUnderline"/>
        </w:rPr>
        <w:t xml:space="preserve"> use its authority to </w:t>
      </w:r>
      <w:r w:rsidRPr="00B85C7D">
        <w:rPr>
          <w:rStyle w:val="StyleBoldUnderline"/>
          <w:highlight w:val="yellow"/>
        </w:rPr>
        <w:t>act on climate change</w:t>
      </w:r>
      <w:r w:rsidRPr="000D0425">
        <w:rPr>
          <w:rStyle w:val="StyleBoldUnderline"/>
        </w:rPr>
        <w:t xml:space="preserve">. And now </w:t>
      </w:r>
      <w:r w:rsidRPr="00B85C7D">
        <w:rPr>
          <w:rStyle w:val="StyleBoldUnderline"/>
          <w:highlight w:val="yellow"/>
        </w:rPr>
        <w:t>the administration is stocking the executive</w:t>
      </w:r>
      <w:r w:rsidRPr="000D0425">
        <w:rPr>
          <w:rStyle w:val="StyleBoldUnderline"/>
        </w:rPr>
        <w:t xml:space="preserve"> branch </w:t>
      </w:r>
      <w:r w:rsidRPr="00B85C7D">
        <w:rPr>
          <w:rStyle w:val="StyleBoldUnderline"/>
          <w:highlight w:val="yellow"/>
        </w:rPr>
        <w:t>with</w:t>
      </w:r>
      <w:r w:rsidRPr="000D0425">
        <w:rPr>
          <w:rStyle w:val="StyleBoldUnderline"/>
        </w:rPr>
        <w:t xml:space="preserve"> an army of </w:t>
      </w:r>
      <w:r w:rsidRPr="00B85C7D">
        <w:rPr>
          <w:rStyle w:val="StyleBoldUnderline"/>
          <w:highlight w:val="yellow"/>
        </w:rPr>
        <w:t>new appointees</w:t>
      </w:r>
      <w:r w:rsidRPr="000D0425">
        <w:rPr>
          <w:rStyle w:val="StyleBoldUnderline"/>
        </w:rPr>
        <w:t xml:space="preserve"> </w:t>
      </w:r>
      <w:r w:rsidRPr="00B85C7D">
        <w:rPr>
          <w:rStyle w:val="StyleBoldUnderline"/>
          <w:highlight w:val="yellow"/>
        </w:rPr>
        <w:t>who</w:t>
      </w:r>
      <w:r w:rsidRPr="000D0425">
        <w:rPr>
          <w:rStyle w:val="StyleBoldUnderline"/>
        </w:rPr>
        <w:t xml:space="preserve"> have a history of </w:t>
      </w:r>
      <w:r w:rsidRPr="00B85C7D">
        <w:rPr>
          <w:rStyle w:val="StyleBoldUnderline"/>
          <w:highlight w:val="yellow"/>
        </w:rPr>
        <w:t>work</w:t>
      </w:r>
      <w:r w:rsidRPr="000D0425">
        <w:rPr>
          <w:rStyle w:val="StyleBoldUnderline"/>
        </w:rPr>
        <w:t xml:space="preserve">ing </w:t>
      </w:r>
      <w:r w:rsidRPr="00B85C7D">
        <w:rPr>
          <w:rStyle w:val="StyleBoldUnderline"/>
          <w:highlight w:val="yellow"/>
        </w:rPr>
        <w:t>aggressively on climate issues</w:t>
      </w:r>
      <w:r w:rsidRPr="000D0425">
        <w:rPr>
          <w:rStyle w:val="StyleBoldUnderline"/>
        </w:rPr>
        <w:t xml:space="preserve"> and clean energy</w:t>
      </w:r>
      <w:r w:rsidRPr="000D0425">
        <w:rPr>
          <w:sz w:val="16"/>
        </w:rPr>
        <w:t>, often from leadership jobs at environmental advocacy groups.</w:t>
      </w:r>
      <w:r w:rsidRPr="000D0425">
        <w:rPr>
          <w:sz w:val="12"/>
        </w:rPr>
        <w:t>¶</w:t>
      </w:r>
      <w:r w:rsidRPr="000D0425">
        <w:rPr>
          <w:sz w:val="16"/>
        </w:rPr>
        <w:t xml:space="preserve"> It's not surprising to see a president name a top nominee—for Cabinet secretary, say—who has led the way on an issue the White House cares about. In his first term, for example, Obama named as his Energy secretary Steven Chu, a Nobel physicist who had devoted his career to fighting climate change. With the executive branch the only avenue for the president to make an impact on climate policy, the Obama administration is filling out the second and third tiers of agencies—influential workhorse positions such as chiefs of staff, assistant secretaries, and heads of regulatory commissions—with appointees just as devoted to the cause, with the expectation that </w:t>
      </w:r>
      <w:r w:rsidRPr="00B85C7D">
        <w:rPr>
          <w:rStyle w:val="Emphasis"/>
          <w:highlight w:val="yellow"/>
        </w:rPr>
        <w:t>they'll muscle through a climate and clean-energy agenda</w:t>
      </w:r>
      <w:r w:rsidRPr="00B85C7D">
        <w:rPr>
          <w:rStyle w:val="Emphasis"/>
        </w:rPr>
        <w:t xml:space="preserve"> wherever they can.</w:t>
      </w:r>
    </w:p>
    <w:p w14:paraId="230989DD" w14:textId="77777777" w:rsidR="002A401E" w:rsidRDefault="002A401E" w:rsidP="002A401E"/>
    <w:p w14:paraId="3FFA9902" w14:textId="77777777" w:rsidR="002A401E" w:rsidRDefault="002A401E" w:rsidP="002A401E">
      <w:pPr>
        <w:pStyle w:val="Heading4"/>
      </w:pPr>
      <w:r>
        <w:t>Obama will push progress on warming—spills over to global talks.</w:t>
      </w:r>
    </w:p>
    <w:p w14:paraId="0BCCC4A3" w14:textId="77777777" w:rsidR="002A401E" w:rsidRDefault="002A401E" w:rsidP="002A401E">
      <w:r>
        <w:t xml:space="preserve">Brad </w:t>
      </w:r>
      <w:r w:rsidRPr="009B47F2">
        <w:rPr>
          <w:rStyle w:val="StyleStyleBold12pt"/>
        </w:rPr>
        <w:t>Plumer 13</w:t>
      </w:r>
      <w:r>
        <w:t>, The Washington Post, 6/25/13, Obama tries the kitchen-sink approach to global warming, http://www.washingtonpost.com/blogs/wonkblog/wp/2013/06/25/obama-tries-the-kitchen-sink-approach-to-global-warming/</w:t>
      </w:r>
    </w:p>
    <w:p w14:paraId="49A04BB3" w14:textId="77777777" w:rsidR="002A401E" w:rsidRPr="000D0425" w:rsidRDefault="002A401E" w:rsidP="002A401E">
      <w:pPr>
        <w:rPr>
          <w:sz w:val="16"/>
        </w:rPr>
      </w:pPr>
      <w:r w:rsidRPr="000D0425">
        <w:rPr>
          <w:sz w:val="16"/>
        </w:rPr>
        <w:t xml:space="preserve">For instance: </w:t>
      </w:r>
      <w:r w:rsidRPr="000D0425">
        <w:rPr>
          <w:rStyle w:val="StyleBoldUnderline"/>
        </w:rPr>
        <w:t>The White House is hammering out an agreement</w:t>
      </w:r>
      <w:r w:rsidRPr="000D0425">
        <w:rPr>
          <w:sz w:val="16"/>
        </w:rPr>
        <w:t xml:space="preserve"> with China and other countries </w:t>
      </w:r>
      <w:r w:rsidRPr="000D0425">
        <w:rPr>
          <w:rStyle w:val="StyleBoldUnderline"/>
        </w:rPr>
        <w:t>to phase out</w:t>
      </w:r>
      <w:r w:rsidRPr="000D0425">
        <w:rPr>
          <w:sz w:val="16"/>
        </w:rPr>
        <w:t xml:space="preserve"> hydrofluorocarbons (</w:t>
      </w:r>
      <w:r w:rsidRPr="000D0425">
        <w:rPr>
          <w:rStyle w:val="StyleBoldUnderline"/>
        </w:rPr>
        <w:t>HFCs</w:t>
      </w:r>
      <w:r w:rsidRPr="000D0425">
        <w:rPr>
          <w:sz w:val="16"/>
        </w:rPr>
        <w:t xml:space="preserve">), a potent greenhouse gas used in everything from soda machines to many car air conditioners. </w:t>
      </w:r>
      <w:r w:rsidRPr="000D0425">
        <w:rPr>
          <w:rStyle w:val="StyleBoldUnderline"/>
        </w:rPr>
        <w:t>The administration will also develop a plan for curbing methane emissions from natural-gas production.</w:t>
      </w:r>
      <w:r w:rsidRPr="000D0425">
        <w:rPr>
          <w:sz w:val="16"/>
        </w:rPr>
        <w:t xml:space="preserve"> The Energy Department will set </w:t>
      </w:r>
      <w:r w:rsidRPr="000D0425">
        <w:rPr>
          <w:rStyle w:val="StyleBoldUnderline"/>
        </w:rPr>
        <w:t>new efficiency standards</w:t>
      </w:r>
      <w:r w:rsidRPr="000D0425">
        <w:rPr>
          <w:sz w:val="16"/>
        </w:rPr>
        <w:t xml:space="preserve"> for appliances and buildings. The Interior Department will try to speed up </w:t>
      </w:r>
      <w:r w:rsidRPr="000D0425">
        <w:rPr>
          <w:rStyle w:val="StyleBoldUnderline"/>
        </w:rPr>
        <w:t>wind and solar development on public lands</w:t>
      </w:r>
      <w:r w:rsidRPr="000D0425">
        <w:rPr>
          <w:sz w:val="16"/>
        </w:rPr>
        <w:t>. Foreign-aid agencies will cease financing coal plants overseas (except when there are no possible alternatives).</w:t>
      </w:r>
      <w:r w:rsidRPr="000D0425">
        <w:rPr>
          <w:sz w:val="12"/>
        </w:rPr>
        <w:t>¶</w:t>
      </w:r>
      <w:r w:rsidRPr="000D0425">
        <w:rPr>
          <w:sz w:val="16"/>
        </w:rPr>
        <w:t xml:space="preserve"> </w:t>
      </w:r>
      <w:r w:rsidRPr="000D0425">
        <w:rPr>
          <w:rStyle w:val="StyleBoldUnderline"/>
        </w:rPr>
        <w:t xml:space="preserve">Pile that on top of </w:t>
      </w:r>
      <w:r w:rsidRPr="000D0425">
        <w:rPr>
          <w:sz w:val="16"/>
        </w:rPr>
        <w:t xml:space="preserve">all the climate steps the administration has already taken — like the fact that </w:t>
      </w:r>
      <w:r w:rsidRPr="000D0425">
        <w:rPr>
          <w:rStyle w:val="StyleBoldUnderline"/>
        </w:rPr>
        <w:t>fuel-economy standards</w:t>
      </w:r>
      <w:r w:rsidRPr="000D0425">
        <w:rPr>
          <w:sz w:val="16"/>
        </w:rPr>
        <w:t xml:space="preserve"> have been ratcheted up to 54.5 miles per gallon by 2025 — </w:t>
      </w:r>
      <w:r w:rsidRPr="000D0425">
        <w:rPr>
          <w:rStyle w:val="StyleBoldUnderline"/>
        </w:rPr>
        <w:t>and the</w:t>
      </w:r>
      <w:r w:rsidRPr="000D0425">
        <w:rPr>
          <w:sz w:val="16"/>
        </w:rPr>
        <w:t xml:space="preserve"> short-term </w:t>
      </w:r>
      <w:r w:rsidRPr="000D0425">
        <w:rPr>
          <w:rStyle w:val="StyleBoldUnderline"/>
        </w:rPr>
        <w:t>climate target starts to look</w:t>
      </w:r>
      <w:r w:rsidRPr="000D0425">
        <w:rPr>
          <w:sz w:val="16"/>
        </w:rPr>
        <w:t xml:space="preserve"> more </w:t>
      </w:r>
      <w:r w:rsidRPr="000D0425">
        <w:rPr>
          <w:rStyle w:val="StyleBoldUnderline"/>
        </w:rPr>
        <w:t>attainable</w:t>
      </w:r>
      <w:r w:rsidRPr="000D0425">
        <w:rPr>
          <w:sz w:val="16"/>
        </w:rPr>
        <w:t>.</w:t>
      </w:r>
      <w:r w:rsidRPr="000D0425">
        <w:rPr>
          <w:sz w:val="12"/>
        </w:rPr>
        <w:t>¶</w:t>
      </w:r>
      <w:r w:rsidRPr="000D0425">
        <w:rPr>
          <w:sz w:val="16"/>
        </w:rPr>
        <w:t xml:space="preserve"> Emissions aren't the sole focus, either: The White House also plans to help state and local agencies prepare for the impacts of climate change that are lurking in the near future, such as sea-level rise or flooding or extreme weather. An example: All federally-funded rebuilding after superstorm Sandy now has to take the risks of future flooding into account.</w:t>
      </w:r>
      <w:r w:rsidRPr="000D0425">
        <w:rPr>
          <w:sz w:val="12"/>
        </w:rPr>
        <w:t>¶</w:t>
      </w:r>
      <w:r w:rsidRPr="000D0425">
        <w:rPr>
          <w:sz w:val="16"/>
        </w:rPr>
        <w:t xml:space="preserve"> All of these steps can, in theory, be pursued without Congress. Yet Obama could still encounter plenty of resistance from lawmakers, who can threaten to pull funding from the EPA and other agencies if they go too far. Last week, House Speaker John Boehner called Obama's rumored plans "absolutely crazy."</w:t>
      </w:r>
      <w:r w:rsidRPr="000D0425">
        <w:rPr>
          <w:sz w:val="12"/>
        </w:rPr>
        <w:t>¶</w:t>
      </w:r>
      <w:r w:rsidRPr="000D0425">
        <w:rPr>
          <w:sz w:val="16"/>
        </w:rPr>
        <w:t xml:space="preserve"> "Why," asked Boehner, "would you want to increase the cost of energy and kill more American jobs at a time when the American people are still asking the question, where are the jobs?”</w:t>
      </w:r>
      <w:r w:rsidRPr="000D0425">
        <w:rPr>
          <w:sz w:val="12"/>
        </w:rPr>
        <w:t>¶</w:t>
      </w:r>
      <w:r w:rsidRPr="000D0425">
        <w:rPr>
          <w:sz w:val="16"/>
        </w:rPr>
        <w:t xml:space="preserve"> What happens after 2020?</w:t>
      </w:r>
      <w:r w:rsidRPr="000D0425">
        <w:rPr>
          <w:sz w:val="12"/>
        </w:rPr>
        <w:t>¶</w:t>
      </w:r>
      <w:r w:rsidRPr="000D0425">
        <w:rPr>
          <w:sz w:val="16"/>
        </w:rPr>
        <w:t xml:space="preserve"> Meanwhile, the cuts that the Obama administration can make in the next seven years are just a small part of the climate story. Many developed nations have aimed to cut their emissions a whopping 80 percent by 2050, in the hopes of limiting global temperature rise to no more than 2°C.</w:t>
      </w:r>
      <w:r w:rsidRPr="000D0425">
        <w:rPr>
          <w:sz w:val="12"/>
        </w:rPr>
        <w:t>¶</w:t>
      </w:r>
      <w:r w:rsidRPr="000D0425">
        <w:rPr>
          <w:sz w:val="16"/>
        </w:rPr>
        <w:t xml:space="preserve"> A recent open letter from the Clean Air Task Force warned that cuts of that magnitude will require more than just reining in coal plants. Clean-energy technology will have to get a lot better, too. “Ultimately,” the letter notes, “we will need to capture the carbon from gas-fired power plants as well. Renewable energy faces challenges of scale, cost and intermittency; carbon capture and storage faces cost challenges at full scale; and current forms of nuclear power are challenged by safety, waste management, weapons proliferation and cost risks.”</w:t>
      </w:r>
      <w:r w:rsidRPr="000D0425">
        <w:rPr>
          <w:sz w:val="12"/>
        </w:rPr>
        <w:t>¶</w:t>
      </w:r>
      <w:r w:rsidRPr="000D0425">
        <w:rPr>
          <w:sz w:val="16"/>
        </w:rPr>
        <w:t xml:space="preserve"> Only Congress will be able to craft legislation that can reorient the nation's energy system that drastically. And the White House has said it would be open to more sweeping action to tackle global warming if lawmakers wanted to join in. </w:t>
      </w:r>
      <w:r w:rsidRPr="000D0425">
        <w:rPr>
          <w:rStyle w:val="StyleBoldUnderline"/>
        </w:rPr>
        <w:t>Obama has</w:t>
      </w:r>
      <w:r w:rsidRPr="000D0425">
        <w:rPr>
          <w:sz w:val="16"/>
        </w:rPr>
        <w:t xml:space="preserve">, for instance, </w:t>
      </w:r>
      <w:r w:rsidRPr="000D0425">
        <w:rPr>
          <w:rStyle w:val="StyleBoldUnderline"/>
        </w:rPr>
        <w:t>proposed a clean energy standard that would require</w:t>
      </w:r>
      <w:r w:rsidRPr="000D0425">
        <w:rPr>
          <w:sz w:val="16"/>
        </w:rPr>
        <w:t xml:space="preserve"> utilities to get a greater portion of their electricity from </w:t>
      </w:r>
      <w:r w:rsidRPr="000D0425">
        <w:rPr>
          <w:rStyle w:val="StyleBoldUnderline"/>
        </w:rPr>
        <w:t>renewables</w:t>
      </w:r>
      <w:r w:rsidRPr="000D0425">
        <w:rPr>
          <w:sz w:val="16"/>
        </w:rPr>
        <w:t xml:space="preserve">. Joseph Aldy, a former White House adviser, has hinted that Obama </w:t>
      </w:r>
      <w:r w:rsidRPr="000D0425">
        <w:rPr>
          <w:rStyle w:val="StyleBoldUnderline"/>
        </w:rPr>
        <w:t>would be open to a carbon tax</w:t>
      </w:r>
      <w:r w:rsidRPr="000D0425">
        <w:rPr>
          <w:sz w:val="16"/>
        </w:rPr>
        <w:t xml:space="preserve"> if Republicans were willing to negotiate.</w:t>
      </w:r>
      <w:r w:rsidRPr="000D0425">
        <w:rPr>
          <w:sz w:val="12"/>
        </w:rPr>
        <w:t>¶</w:t>
      </w:r>
      <w:r w:rsidRPr="000D0425">
        <w:rPr>
          <w:sz w:val="16"/>
        </w:rPr>
        <w:t xml:space="preserve"> At the same time, the White House will need to revive international climate talks with countries like China and India, which have been flagging of late. After all, it's impossible to solve climate change unless two of the world's fastest-growing emitters sign on. </w:t>
      </w:r>
      <w:r w:rsidRPr="000D0425">
        <w:rPr>
          <w:rStyle w:val="StyleBoldUnderline"/>
        </w:rPr>
        <w:t xml:space="preserve">The White House thinks that hitting that 17 percent target by 2020 will help </w:t>
      </w:r>
      <w:r w:rsidRPr="000D0425">
        <w:rPr>
          <w:rStyle w:val="Emphasis"/>
        </w:rPr>
        <w:t>push global talks forward</w:t>
      </w:r>
      <w:r w:rsidRPr="000D0425">
        <w:rPr>
          <w:rStyle w:val="StyleBoldUnderline"/>
        </w:rPr>
        <w:t xml:space="preserve"> — and they're optimistic about further progress, citing the big recent breakthrough with China</w:t>
      </w:r>
      <w:r w:rsidRPr="000D0425">
        <w:rPr>
          <w:sz w:val="16"/>
        </w:rPr>
        <w:t xml:space="preserve"> to curtail hydrofluorocarbons (HFCs), a potent greenhouse-gas.</w:t>
      </w:r>
      <w:r w:rsidRPr="000D0425">
        <w:rPr>
          <w:sz w:val="12"/>
        </w:rPr>
        <w:t>¶</w:t>
      </w:r>
      <w:r w:rsidRPr="000D0425">
        <w:rPr>
          <w:sz w:val="16"/>
        </w:rPr>
        <w:t xml:space="preserve"> "Nobody has a crystal ball," says the senior administration official. "But for a long time you had China with a very different position on HFCs, and as a result of focused work [by the administration's negotiators], </w:t>
      </w:r>
      <w:r w:rsidRPr="000D0425">
        <w:rPr>
          <w:rStyle w:val="StyleBoldUnderline"/>
        </w:rPr>
        <w:t>we got them to a different place</w:t>
      </w:r>
      <w:r w:rsidRPr="000D0425">
        <w:rPr>
          <w:sz w:val="16"/>
        </w:rPr>
        <w:t>."</w:t>
      </w:r>
    </w:p>
    <w:p w14:paraId="2584EB7E" w14:textId="77777777" w:rsidR="002A401E" w:rsidRPr="00D17C4E" w:rsidRDefault="002A401E" w:rsidP="002A401E"/>
    <w:p w14:paraId="774B15F7" w14:textId="77777777" w:rsidR="002A401E" w:rsidRPr="00B85C7D" w:rsidRDefault="002A401E" w:rsidP="002A401E"/>
    <w:p w14:paraId="169692BA" w14:textId="77777777" w:rsidR="002A401E" w:rsidRPr="00980771" w:rsidRDefault="002A401E" w:rsidP="002A401E"/>
    <w:p w14:paraId="2987B5ED" w14:textId="77777777" w:rsidR="002A401E" w:rsidRDefault="002A401E" w:rsidP="002A401E">
      <w:pPr>
        <w:pStyle w:val="Heading2"/>
      </w:pPr>
      <w:r>
        <w:t>Afghanistan</w:t>
      </w:r>
    </w:p>
    <w:p w14:paraId="565AFC18" w14:textId="77777777" w:rsidR="002A401E" w:rsidRDefault="002A401E" w:rsidP="002A401E">
      <w:pPr>
        <w:pStyle w:val="Heading2"/>
      </w:pPr>
      <w:r>
        <w:t>CMR Adv</w:t>
      </w:r>
    </w:p>
    <w:p w14:paraId="7B860AFE" w14:textId="77777777" w:rsidR="002A401E" w:rsidRDefault="002A401E" w:rsidP="002A401E"/>
    <w:p w14:paraId="6060B027" w14:textId="77777777" w:rsidR="002A401E" w:rsidRDefault="002A401E" w:rsidP="002A401E">
      <w:pPr>
        <w:pStyle w:val="Heading3"/>
      </w:pPr>
      <w:r>
        <w:t>No CMR Crisis</w:t>
      </w:r>
    </w:p>
    <w:p w14:paraId="7852A800" w14:textId="77777777" w:rsidR="002A401E" w:rsidRDefault="002A401E" w:rsidP="002A401E">
      <w:pPr>
        <w:pStyle w:val="Heading4"/>
      </w:pPr>
      <w:r>
        <w:t>Civil-military tensions inevitable but there’s no impact</w:t>
      </w:r>
    </w:p>
    <w:p w14:paraId="1603EE0E" w14:textId="77777777" w:rsidR="002A401E" w:rsidRDefault="002A401E" w:rsidP="002A401E">
      <w:r w:rsidRPr="00EC2642">
        <w:rPr>
          <w:rStyle w:val="StyleStyleBold12pt"/>
        </w:rPr>
        <w:t>Davidson 13</w:t>
      </w:r>
      <w:r w:rsidRPr="00EC2642">
        <w:t xml:space="preserve"> Janine Davidson is assistant professor at George Mason University’s Graduate School of Public Policy. From 2009-2012 she served as the Deputy Assistant Secretary of Defense, Plans in the Pentagon, Presidential Studies Quarterly, March 2013, " Civil-Military Friction and Presidential Decision Making: Explaining the Broken Dialogue", Vol. 43, No. 1, Ebsco </w:t>
      </w:r>
    </w:p>
    <w:p w14:paraId="2FD051D9" w14:textId="77777777" w:rsidR="002A401E" w:rsidRPr="002A401E" w:rsidRDefault="002A401E" w:rsidP="002A401E">
      <w:pPr>
        <w:rPr>
          <w:sz w:val="16"/>
        </w:rPr>
      </w:pPr>
      <w:r w:rsidRPr="00EC2642">
        <w:rPr>
          <w:sz w:val="16"/>
        </w:rPr>
        <w:t xml:space="preserve">In the 2010 bestselling book, Obama’s Wars, Bob </w:t>
      </w:r>
      <w:r w:rsidRPr="000C2940">
        <w:rPr>
          <w:u w:val="single"/>
        </w:rPr>
        <w:t>Woodward recounts</w:t>
      </w:r>
      <w:r w:rsidRPr="00EC2642">
        <w:rPr>
          <w:sz w:val="16"/>
        </w:rPr>
        <w:t xml:space="preserve"> President Barack </w:t>
      </w:r>
      <w:r w:rsidRPr="000C2940">
        <w:rPr>
          <w:u w:val="single"/>
        </w:rPr>
        <w:t>Obama’s friction with his military chain of command as he sought options for ending the war in Afghanistan</w:t>
      </w:r>
      <w:r w:rsidRPr="00EC2642">
        <w:rPr>
          <w:sz w:val="16"/>
        </w:rPr>
        <w:t xml:space="preserve">.1 Woodward paints a compelling picture of a frustrated president who felt “boxed in” by his military commanders who were presenting him with only one real option—deploy 40,000 more troops for a comprehensive counterinsurgency strategy and an uncertain timeline. </w:t>
      </w:r>
      <w:r w:rsidRPr="00C83F68">
        <w:rPr>
          <w:u w:val="single"/>
        </w:rPr>
        <w:t>The president and his civilian advisors could not understand why the military seemed incapable of providing scalable options</w:t>
      </w:r>
      <w:r w:rsidRPr="00EC2642">
        <w:rPr>
          <w:sz w:val="16"/>
        </w:rPr>
        <w:t xml:space="preserve"> for various goals and outcomes to inform his decision-making. </w:t>
      </w:r>
      <w:r w:rsidRPr="00C83F68">
        <w:rPr>
          <w:u w:val="single"/>
        </w:rPr>
        <w:t xml:space="preserve">Meanwhile </w:t>
      </w:r>
      <w:r w:rsidRPr="00BC5677">
        <w:rPr>
          <w:u w:val="single"/>
        </w:rPr>
        <w:t>the military was frustrated that their expert advice</w:t>
      </w:r>
      <w:r w:rsidRPr="00EC2642">
        <w:rPr>
          <w:sz w:val="16"/>
        </w:rPr>
        <w:t xml:space="preserve"> regarding levels of force required for victory </w:t>
      </w:r>
      <w:r w:rsidRPr="00C83F68">
        <w:rPr>
          <w:u w:val="single"/>
        </w:rPr>
        <w:t>were not being respected</w:t>
      </w:r>
      <w:r w:rsidRPr="00EC2642">
        <w:rPr>
          <w:sz w:val="16"/>
        </w:rPr>
        <w:t xml:space="preserve"> (Woodward 2010).</w:t>
      </w:r>
      <w:r w:rsidRPr="00EC2642">
        <w:rPr>
          <w:sz w:val="12"/>
        </w:rPr>
        <w:t>¶</w:t>
      </w:r>
      <w:r w:rsidRPr="00EC2642">
        <w:rPr>
          <w:sz w:val="16"/>
        </w:rPr>
        <w:t xml:space="preserve"> </w:t>
      </w:r>
      <w:r w:rsidRPr="00C83F68">
        <w:rPr>
          <w:rStyle w:val="Emphasis"/>
        </w:rPr>
        <w:t xml:space="preserve">Such </w:t>
      </w:r>
      <w:r w:rsidRPr="009B32C5">
        <w:rPr>
          <w:rStyle w:val="Emphasis"/>
          <w:highlight w:val="yellow"/>
        </w:rPr>
        <w:t>mutual frustration between civilian leadership and the military is not unique to</w:t>
      </w:r>
      <w:r w:rsidRPr="00EC2642">
        <w:rPr>
          <w:sz w:val="16"/>
        </w:rPr>
        <w:t xml:space="preserve"> the </w:t>
      </w:r>
      <w:r w:rsidRPr="009B32C5">
        <w:rPr>
          <w:rStyle w:val="Emphasis"/>
          <w:highlight w:val="yellow"/>
        </w:rPr>
        <w:t>Obama</w:t>
      </w:r>
      <w:r w:rsidRPr="00EC2642">
        <w:rPr>
          <w:sz w:val="16"/>
        </w:rPr>
        <w:t xml:space="preserve"> administration. </w:t>
      </w:r>
      <w:r w:rsidRPr="009B32C5">
        <w:rPr>
          <w:highlight w:val="yellow"/>
          <w:u w:val="single"/>
        </w:rPr>
        <w:t>In the run-up to</w:t>
      </w:r>
      <w:r w:rsidRPr="00EC2642">
        <w:rPr>
          <w:sz w:val="16"/>
        </w:rPr>
        <w:t xml:space="preserve"> the </w:t>
      </w:r>
      <w:r w:rsidRPr="009B32C5">
        <w:rPr>
          <w:highlight w:val="yellow"/>
          <w:u w:val="single"/>
        </w:rPr>
        <w:t>Iraq</w:t>
      </w:r>
      <w:r w:rsidRPr="00EC2642">
        <w:rPr>
          <w:sz w:val="16"/>
        </w:rPr>
        <w:t xml:space="preserve"> War in 2002, Secretary of Defense Donald </w:t>
      </w:r>
      <w:r w:rsidRPr="009B32C5">
        <w:rPr>
          <w:highlight w:val="yellow"/>
          <w:u w:val="single"/>
        </w:rPr>
        <w:t>Rumsfeld</w:t>
      </w:r>
      <w:r w:rsidRPr="00C83F68">
        <w:rPr>
          <w:u w:val="single"/>
        </w:rPr>
        <w:t xml:space="preserve"> famously </w:t>
      </w:r>
      <w:r w:rsidRPr="009B32C5">
        <w:rPr>
          <w:highlight w:val="yellow"/>
          <w:u w:val="single"/>
        </w:rPr>
        <w:t>chastised the military for its resistance to</w:t>
      </w:r>
      <w:r w:rsidRPr="00C83F68">
        <w:rPr>
          <w:u w:val="single"/>
        </w:rPr>
        <w:t xml:space="preserve"> altering the invasion plan for </w:t>
      </w:r>
      <w:r w:rsidRPr="009B32C5">
        <w:rPr>
          <w:highlight w:val="yellow"/>
          <w:u w:val="single"/>
        </w:rPr>
        <w:t>Iraq</w:t>
      </w:r>
      <w:r w:rsidRPr="00EC2642">
        <w:rPr>
          <w:sz w:val="16"/>
        </w:rPr>
        <w:t>. The military criticized him for tampering with the logistical details and concepts of operations, which they claimed led to the myriad operational failures on the ground (Gordon and Trainor 2006; Ricks 2007; Woodward 2004). Later, faced with spiraling ethnic violence and rising U.S. casualties across Iraq, George W. Bush took the advice of retired four-star General Jack Keane and his think tank colleagues over the formal advice of the Pentagon in his decision to launch the so-called surge in 2007 (Davidson 2010; Feaver 2011; Woodward 2010).</w:t>
      </w:r>
      <w:r w:rsidRPr="00EC2642">
        <w:rPr>
          <w:sz w:val="12"/>
        </w:rPr>
        <w:t>¶</w:t>
      </w:r>
      <w:r w:rsidRPr="00EC2642">
        <w:rPr>
          <w:sz w:val="16"/>
        </w:rPr>
        <w:t xml:space="preserve"> </w:t>
      </w:r>
      <w:r w:rsidRPr="0075162A">
        <w:rPr>
          <w:u w:val="single"/>
        </w:rPr>
        <w:t>A similar dynamic is re</w:t>
      </w:r>
      <w:r>
        <w:rPr>
          <w:u w:val="single"/>
        </w:rPr>
        <w:t>fl</w:t>
      </w:r>
      <w:r w:rsidRPr="0075162A">
        <w:rPr>
          <w:u w:val="single"/>
        </w:rPr>
        <w:t xml:space="preserve">ected in previous eras, </w:t>
      </w:r>
      <w:r w:rsidRPr="009B32C5">
        <w:rPr>
          <w:highlight w:val="yellow"/>
          <w:u w:val="single"/>
        </w:rPr>
        <w:t>from</w:t>
      </w:r>
      <w:r w:rsidRPr="00EC2642">
        <w:rPr>
          <w:sz w:val="16"/>
        </w:rPr>
        <w:t xml:space="preserve"> John F. </w:t>
      </w:r>
      <w:r w:rsidRPr="009B32C5">
        <w:rPr>
          <w:highlight w:val="yellow"/>
          <w:u w:val="single"/>
        </w:rPr>
        <w:t>Kennedy</w:t>
      </w:r>
      <w:r w:rsidRPr="0075162A">
        <w:rPr>
          <w:u w:val="single"/>
        </w:rPr>
        <w:t>’s famous debates during the Cuban Missile Crisis</w:t>
      </w:r>
      <w:r w:rsidRPr="00EC2642">
        <w:rPr>
          <w:sz w:val="16"/>
        </w:rPr>
        <w:t xml:space="preserve"> (Allison and Zelikow 1999) </w:t>
      </w:r>
      <w:r w:rsidRPr="009B32C5">
        <w:rPr>
          <w:highlight w:val="yellow"/>
          <w:u w:val="single"/>
        </w:rPr>
        <w:t>to</w:t>
      </w:r>
      <w:r w:rsidRPr="00EC2642">
        <w:rPr>
          <w:sz w:val="16"/>
        </w:rPr>
        <w:t xml:space="preserve"> Lyndon </w:t>
      </w:r>
      <w:r w:rsidRPr="009B32C5">
        <w:rPr>
          <w:highlight w:val="yellow"/>
          <w:u w:val="single"/>
        </w:rPr>
        <w:t>Johnson</w:t>
      </w:r>
      <w:r w:rsidRPr="00BC5677">
        <w:rPr>
          <w:u w:val="single"/>
        </w:rPr>
        <w:t>’s</w:t>
      </w:r>
      <w:r w:rsidRPr="0075162A">
        <w:rPr>
          <w:u w:val="single"/>
        </w:rPr>
        <w:t xml:space="preserve"> quest for options to turn the tide in Vietnam</w:t>
      </w:r>
      <w:r w:rsidRPr="00EC2642">
        <w:rPr>
          <w:sz w:val="16"/>
        </w:rPr>
        <w:t xml:space="preserve"> (Berman 1983; Burke and Greenstein 1991), </w:t>
      </w:r>
      <w:r w:rsidRPr="009B32C5">
        <w:rPr>
          <w:highlight w:val="yellow"/>
          <w:u w:val="single"/>
        </w:rPr>
        <w:t>and</w:t>
      </w:r>
      <w:r w:rsidRPr="00EC2642">
        <w:rPr>
          <w:sz w:val="16"/>
        </w:rPr>
        <w:t xml:space="preserve"> Bill </w:t>
      </w:r>
      <w:r w:rsidRPr="009B32C5">
        <w:rPr>
          <w:highlight w:val="yellow"/>
          <w:u w:val="single"/>
        </w:rPr>
        <w:t>Clinton</w:t>
      </w:r>
      <w:r w:rsidRPr="0075162A">
        <w:rPr>
          <w:u w:val="single"/>
        </w:rPr>
        <w:t>’s lesser-known frustration with the military over its unwillingness to develop options to counter</w:t>
      </w:r>
      <w:r w:rsidRPr="00EC2642">
        <w:rPr>
          <w:sz w:val="16"/>
        </w:rPr>
        <w:t xml:space="preserve"> the growing global inﬂuence of </w:t>
      </w:r>
      <w:r w:rsidRPr="0075162A">
        <w:rPr>
          <w:u w:val="single"/>
        </w:rPr>
        <w:t>al-Qaeda</w:t>
      </w:r>
      <w:r w:rsidRPr="00EC2642">
        <w:rPr>
          <w:sz w:val="16"/>
        </w:rPr>
        <w:t xml:space="preserve">.2 In each case, exasperated presidents either sought alternatives to their formal military advisors or simply gave up and chose other political battles. </w:t>
      </w:r>
      <w:r w:rsidRPr="009B32C5">
        <w:rPr>
          <w:highlight w:val="yellow"/>
          <w:u w:val="single"/>
        </w:rPr>
        <w:t>Even</w:t>
      </w:r>
      <w:r w:rsidRPr="00EC2642">
        <w:rPr>
          <w:sz w:val="16"/>
        </w:rPr>
        <w:t xml:space="preserve"> Abraham </w:t>
      </w:r>
      <w:r w:rsidRPr="009B32C5">
        <w:rPr>
          <w:highlight w:val="yellow"/>
          <w:u w:val="single"/>
        </w:rPr>
        <w:t>Lincoln resorted to</w:t>
      </w:r>
      <w:r w:rsidRPr="0075162A">
        <w:rPr>
          <w:u w:val="single"/>
        </w:rPr>
        <w:t xml:space="preserve"> simply </w:t>
      </w:r>
      <w:r w:rsidRPr="009B32C5">
        <w:rPr>
          <w:highlight w:val="yellow"/>
          <w:u w:val="single"/>
        </w:rPr>
        <w:t>ﬁring generals</w:t>
      </w:r>
      <w:r w:rsidRPr="0075162A">
        <w:rPr>
          <w:u w:val="single"/>
        </w:rPr>
        <w:t xml:space="preserve"> until he got one who would </w:t>
      </w:r>
      <w:r>
        <w:rPr>
          <w:u w:val="single"/>
        </w:rPr>
        <w:t>fi</w:t>
      </w:r>
      <w:r w:rsidRPr="0075162A">
        <w:rPr>
          <w:u w:val="single"/>
        </w:rPr>
        <w:t>ght his way</w:t>
      </w:r>
      <w:r w:rsidRPr="00EC2642">
        <w:rPr>
          <w:sz w:val="16"/>
        </w:rPr>
        <w:t xml:space="preserve"> (Cohen 2002).</w:t>
      </w:r>
      <w:r w:rsidRPr="00EC2642">
        <w:rPr>
          <w:sz w:val="12"/>
        </w:rPr>
        <w:t>¶</w:t>
      </w:r>
      <w:r w:rsidRPr="00EC2642">
        <w:rPr>
          <w:sz w:val="16"/>
        </w:rPr>
        <w:t xml:space="preserve"> </w:t>
      </w:r>
      <w:r w:rsidRPr="002E38E9">
        <w:rPr>
          <w:u w:val="single"/>
        </w:rPr>
        <w:t>What accounts for this perennial friction between presidents and the military</w:t>
      </w:r>
      <w:r w:rsidRPr="00EC2642">
        <w:rPr>
          <w:sz w:val="16"/>
        </w:rPr>
        <w:t xml:space="preserve"> in planning and executing military operations? Theories about civilian control of the military along with theories about presidential decision making provide a useful starting point for this question. While civilian control literature sheds light on the propensity for friction between presidents and the military and how presidents should cope, it does not adequately address the institutional drivers of this friction. Decision-making theories, such as those focused on bureaucratic politics and institutional design (Allison 1969; Halperin 1974; Zegart 2000) motivate us to look inside the relevant black boxes more closely. </w:t>
      </w:r>
      <w:r w:rsidRPr="005D358E">
        <w:rPr>
          <w:u w:val="single"/>
        </w:rPr>
        <w:t>What unfolds are two very different sets of drivers informing the expectations and perspectives that civilian and military actors each bring to the advising and decisionmaking table.</w:t>
      </w:r>
      <w:r w:rsidRPr="00EC2642">
        <w:rPr>
          <w:sz w:val="12"/>
        </w:rPr>
        <w:t>¶</w:t>
      </w:r>
      <w:r w:rsidRPr="00EC2642">
        <w:rPr>
          <w:sz w:val="16"/>
        </w:rPr>
        <w:t xml:space="preserve"> This article suggests that the </w:t>
      </w:r>
      <w:r w:rsidRPr="009B32C5">
        <w:rPr>
          <w:highlight w:val="yellow"/>
          <w:u w:val="single"/>
        </w:rPr>
        <w:t>mutual frustration</w:t>
      </w:r>
      <w:r w:rsidRPr="005D358E">
        <w:rPr>
          <w:u w:val="single"/>
        </w:rPr>
        <w:t xml:space="preserve"> between civilian leaders and the military</w:t>
      </w:r>
      <w:r w:rsidRPr="00EC2642">
        <w:rPr>
          <w:sz w:val="16"/>
        </w:rPr>
        <w:t xml:space="preserve"> </w:t>
      </w:r>
      <w:r w:rsidRPr="009B32C5">
        <w:rPr>
          <w:rStyle w:val="Emphasis"/>
          <w:highlight w:val="yellow"/>
        </w:rPr>
        <w:t>begins with cultural factors, which are</w:t>
      </w:r>
      <w:r w:rsidRPr="00EC2642">
        <w:rPr>
          <w:sz w:val="16"/>
        </w:rPr>
        <w:t xml:space="preserve"> actually </w:t>
      </w:r>
      <w:r w:rsidRPr="009B32C5">
        <w:rPr>
          <w:rStyle w:val="Emphasis"/>
          <w:highlight w:val="yellow"/>
        </w:rPr>
        <w:t>embedded</w:t>
      </w:r>
      <w:r w:rsidRPr="005D358E">
        <w:rPr>
          <w:rStyle w:val="Emphasis"/>
        </w:rPr>
        <w:t xml:space="preserve"> into the uniformed military’s planning system</w:t>
      </w:r>
      <w:r w:rsidRPr="00EC2642">
        <w:rPr>
          <w:sz w:val="16"/>
        </w:rPr>
        <w:t xml:space="preserve">. </w:t>
      </w:r>
      <w:r w:rsidRPr="005D358E">
        <w:rPr>
          <w:u w:val="single"/>
        </w:rPr>
        <w:t xml:space="preserve">The military’s doctrine and education reinforce a culture of “military </w:t>
      </w:r>
      <w:r w:rsidRPr="00E37FCC">
        <w:rPr>
          <w:u w:val="single"/>
        </w:rPr>
        <w:t>professionalism,” that outlines a set of expectations about the civil-military decision-making process and</w:t>
      </w:r>
      <w:r w:rsidRPr="00EC2642">
        <w:rPr>
          <w:sz w:val="16"/>
        </w:rPr>
        <w:t xml:space="preserve"> that </w:t>
      </w:r>
      <w:r w:rsidRPr="00E37FCC">
        <w:rPr>
          <w:u w:val="single"/>
        </w:rPr>
        <w:t>de</w:t>
      </w:r>
      <w:r>
        <w:rPr>
          <w:u w:val="single"/>
        </w:rPr>
        <w:t>fi</w:t>
      </w:r>
      <w:r w:rsidRPr="00E37FCC">
        <w:rPr>
          <w:u w:val="single"/>
        </w:rPr>
        <w:t>nes “best military advice” in very speciﬁc ways.</w:t>
      </w:r>
      <w:r w:rsidRPr="00EC2642">
        <w:rPr>
          <w:sz w:val="16"/>
        </w:rPr>
        <w:t xml:space="preserve"> Moreover, </w:t>
      </w:r>
      <w:r w:rsidRPr="009B32C5">
        <w:rPr>
          <w:highlight w:val="yellow"/>
          <w:u w:val="single"/>
        </w:rPr>
        <w:t>the</w:t>
      </w:r>
      <w:r w:rsidRPr="00E37FCC">
        <w:rPr>
          <w:u w:val="single"/>
        </w:rPr>
        <w:t xml:space="preserve"> institutionalized </w:t>
      </w:r>
      <w:r w:rsidRPr="009B32C5">
        <w:rPr>
          <w:highlight w:val="yellow"/>
          <w:u w:val="single"/>
        </w:rPr>
        <w:t>military</w:t>
      </w:r>
      <w:r w:rsidRPr="00E37FCC">
        <w:rPr>
          <w:u w:val="single"/>
        </w:rPr>
        <w:t xml:space="preserve"> planning system</w:t>
      </w:r>
      <w:r w:rsidRPr="00EC2642">
        <w:rPr>
          <w:sz w:val="16"/>
        </w:rPr>
        <w:t xml:space="preserve"> is designed to produce detailed and realistic military plans for execution—and that will ensure “victory”—and </w:t>
      </w:r>
      <w:r w:rsidRPr="009B32C5">
        <w:rPr>
          <w:rStyle w:val="Emphasis"/>
          <w:highlight w:val="yellow"/>
        </w:rPr>
        <w:t>is</w:t>
      </w:r>
      <w:r w:rsidRPr="00EC2642">
        <w:rPr>
          <w:sz w:val="16"/>
        </w:rPr>
        <w:t xml:space="preserve"> thus </w:t>
      </w:r>
      <w:r w:rsidRPr="009B32C5">
        <w:rPr>
          <w:rStyle w:val="Emphasis"/>
          <w:highlight w:val="yellow"/>
        </w:rPr>
        <w:t>ill suited to</w:t>
      </w:r>
      <w:r w:rsidRPr="00E37FCC">
        <w:rPr>
          <w:rStyle w:val="Emphasis"/>
        </w:rPr>
        <w:t xml:space="preserve"> the rapid production of multiple options desired by </w:t>
      </w:r>
      <w:r w:rsidRPr="009B32C5">
        <w:rPr>
          <w:rStyle w:val="Emphasis"/>
          <w:highlight w:val="yellow"/>
        </w:rPr>
        <w:t>presidents</w:t>
      </w:r>
      <w:r w:rsidRPr="009B32C5">
        <w:rPr>
          <w:sz w:val="16"/>
          <w:highlight w:val="yellow"/>
        </w:rPr>
        <w:t xml:space="preserve">. </w:t>
      </w:r>
      <w:r w:rsidRPr="009B32C5">
        <w:rPr>
          <w:highlight w:val="yellow"/>
          <w:u w:val="single"/>
        </w:rPr>
        <w:t>The output of this system</w:t>
      </w:r>
      <w:r w:rsidRPr="00EC2642">
        <w:rPr>
          <w:sz w:val="16"/>
        </w:rPr>
        <w:t xml:space="preserve">, framed on specific concepts and definitions about “ends,” “ways,” “means,” and expectations about who provides what type of planning “guidance,” </w:t>
      </w:r>
      <w:r w:rsidRPr="009B32C5">
        <w:rPr>
          <w:rStyle w:val="Emphasis"/>
          <w:highlight w:val="yellow"/>
        </w:rPr>
        <w:t>is out of synch with the expectations of</w:t>
      </w:r>
      <w:r w:rsidRPr="00E37FCC">
        <w:rPr>
          <w:rStyle w:val="Emphasis"/>
        </w:rPr>
        <w:t xml:space="preserve"> presidents and their </w:t>
      </w:r>
      <w:r w:rsidRPr="009B32C5">
        <w:rPr>
          <w:rStyle w:val="Emphasis"/>
          <w:highlight w:val="yellow"/>
        </w:rPr>
        <w:t>civilian advisors</w:t>
      </w:r>
      <w:r w:rsidRPr="00EC2642">
        <w:rPr>
          <w:sz w:val="16"/>
        </w:rPr>
        <w:t xml:space="preserve">, </w:t>
      </w:r>
      <w:r w:rsidRPr="00E37FCC">
        <w:rPr>
          <w:u w:val="single"/>
        </w:rPr>
        <w:t>which in turn have been formed from another set of cultural and institutional drivers.</w:t>
      </w:r>
      <w:r w:rsidRPr="00EC2642">
        <w:rPr>
          <w:sz w:val="12"/>
        </w:rPr>
        <w:t>¶</w:t>
      </w:r>
      <w:r w:rsidRPr="00EC2642">
        <w:rPr>
          <w:sz w:val="12"/>
          <w:u w:val="single"/>
        </w:rPr>
        <w:t xml:space="preserve"> </w:t>
      </w:r>
      <w:r w:rsidRPr="00C43F26">
        <w:rPr>
          <w:u w:val="single"/>
        </w:rPr>
        <w:t>Most civilian leaders recognize</w:t>
      </w:r>
      <w:r w:rsidRPr="00EC2642">
        <w:rPr>
          <w:sz w:val="16"/>
        </w:rPr>
        <w:t xml:space="preserve"> that </w:t>
      </w:r>
      <w:r w:rsidRPr="00C43F26">
        <w:rPr>
          <w:u w:val="single"/>
        </w:rPr>
        <w:t>there is a principal-agent issue at work</w:t>
      </w:r>
      <w:r w:rsidRPr="00EC2642">
        <w:rPr>
          <w:sz w:val="16"/>
        </w:rPr>
        <w:t xml:space="preserve">, requiring them to rely on military expertise to provide them realistic options during the decision-making process. </w:t>
      </w:r>
      <w:r w:rsidRPr="00C43F26">
        <w:rPr>
          <w:u w:val="single"/>
        </w:rPr>
        <w:t>But, their definition of “options” is framed by a broader set of political objectives and a desire to winnow decisions based</w:t>
      </w:r>
      <w:r w:rsidRPr="00EC2642">
        <w:rPr>
          <w:sz w:val="16"/>
        </w:rPr>
        <w:t xml:space="preserve">, in part, </w:t>
      </w:r>
      <w:r w:rsidRPr="00C43F26">
        <w:rPr>
          <w:u w:val="single"/>
        </w:rPr>
        <w:t>on advice about what various objectives are militarily feasible and at what cost. In short, civilians’ diverse political responsibilities combined with various assumptions about military capabilities and processes, create a set of expectations about how advice should be presented</w:t>
      </w:r>
      <w:r w:rsidRPr="00EC2642">
        <w:rPr>
          <w:sz w:val="16"/>
        </w:rPr>
        <w:t xml:space="preserve"> (and how quickly), how options might be defined, and how military force might or might not be employed. </w:t>
      </w:r>
      <w:r w:rsidRPr="00C43F26">
        <w:rPr>
          <w:rStyle w:val="Emphasis"/>
        </w:rPr>
        <w:t xml:space="preserve">These </w:t>
      </w:r>
      <w:r w:rsidRPr="009B32C5">
        <w:rPr>
          <w:rStyle w:val="Emphasis"/>
          <w:highlight w:val="yellow"/>
        </w:rPr>
        <w:t>expectations are</w:t>
      </w:r>
      <w:r w:rsidRPr="00C43F26">
        <w:rPr>
          <w:rStyle w:val="Emphasis"/>
        </w:rPr>
        <w:t xml:space="preserve"> often </w:t>
      </w:r>
      <w:r w:rsidRPr="009B32C5">
        <w:rPr>
          <w:rStyle w:val="Emphasis"/>
          <w:highlight w:val="yellow"/>
        </w:rPr>
        <w:t>considered inappropriate, unrealistic, or irrelevant by the military</w:t>
      </w:r>
      <w:r w:rsidRPr="00C43F26">
        <w:rPr>
          <w:rStyle w:val="Emphasis"/>
        </w:rPr>
        <w:t>.</w:t>
      </w:r>
      <w:r w:rsidRPr="00EC2642">
        <w:rPr>
          <w:sz w:val="16"/>
        </w:rPr>
        <w:t xml:space="preserve"> Moreover, as discussed below, </w:t>
      </w:r>
      <w:r w:rsidRPr="00C43F26">
        <w:rPr>
          <w:u w:val="single"/>
        </w:rPr>
        <w:t>when civilians do not subscribe to the same “hands off” philosophy regarding civilian control of the military favored by the vast majority of military professionals</w:t>
      </w:r>
      <w:r w:rsidRPr="00EC2642">
        <w:rPr>
          <w:sz w:val="16"/>
        </w:rPr>
        <w:t xml:space="preserve">, </w:t>
      </w:r>
      <w:r w:rsidRPr="009B32C5">
        <w:rPr>
          <w:rStyle w:val="Emphasis"/>
          <w:highlight w:val="yellow"/>
        </w:rPr>
        <w:t>the table is set for</w:t>
      </w:r>
      <w:r w:rsidRPr="00C43F26">
        <w:rPr>
          <w:rStyle w:val="Emphasis"/>
        </w:rPr>
        <w:t xml:space="preserve"> what the military considers “</w:t>
      </w:r>
      <w:r w:rsidRPr="009B32C5">
        <w:rPr>
          <w:rStyle w:val="Emphasis"/>
          <w:highlight w:val="yellow"/>
        </w:rPr>
        <w:t>meddling” and</w:t>
      </w:r>
      <w:r w:rsidRPr="00C43F26">
        <w:rPr>
          <w:rStyle w:val="Emphasis"/>
        </w:rPr>
        <w:t xml:space="preserve"> even more </w:t>
      </w:r>
      <w:r w:rsidRPr="009B32C5">
        <w:rPr>
          <w:rStyle w:val="Emphasis"/>
          <w:highlight w:val="yellow"/>
        </w:rPr>
        <w:t>friction</w:t>
      </w:r>
      <w:r w:rsidRPr="00C43F26">
        <w:rPr>
          <w:rStyle w:val="Emphasis"/>
        </w:rPr>
        <w:t xml:space="preserve"> in the broken dialogue that is the president’s decision-making process.</w:t>
      </w:r>
      <w:r w:rsidRPr="00EC2642">
        <w:rPr>
          <w:rStyle w:val="Emphasis"/>
          <w:b w:val="0"/>
          <w:sz w:val="12"/>
          <w:u w:val="none"/>
        </w:rPr>
        <w:t>¶</w:t>
      </w:r>
      <w:r w:rsidRPr="00EC2642">
        <w:rPr>
          <w:rStyle w:val="Emphasis"/>
          <w:sz w:val="12"/>
        </w:rPr>
        <w:t xml:space="preserve"> </w:t>
      </w:r>
      <w:r w:rsidRPr="00EC2642">
        <w:rPr>
          <w:sz w:val="16"/>
        </w:rPr>
        <w:t xml:space="preserve">This article identifies three drivers of friction in the civil-military decision-making dialogue and unpacks them from top to bottom as follows: The first, </w:t>
      </w:r>
      <w:r w:rsidRPr="00051C20">
        <w:rPr>
          <w:u w:val="single"/>
        </w:rPr>
        <w:t xml:space="preserve">civil-military, is not so much informed by theories of </w:t>
      </w:r>
      <w:r w:rsidRPr="009B32C5">
        <w:rPr>
          <w:highlight w:val="yellow"/>
          <w:u w:val="single"/>
        </w:rPr>
        <w:t>civilian control of the military</w:t>
      </w:r>
      <w:r w:rsidRPr="00051C20">
        <w:rPr>
          <w:u w:val="single"/>
        </w:rPr>
        <w:t xml:space="preserve"> as it </w:t>
      </w:r>
      <w:r w:rsidRPr="009B32C5">
        <w:rPr>
          <w:highlight w:val="yellow"/>
          <w:u w:val="single"/>
        </w:rPr>
        <w:t>is</w:t>
      </w:r>
      <w:r w:rsidRPr="009B32C5">
        <w:rPr>
          <w:sz w:val="16"/>
          <w:highlight w:val="yellow"/>
        </w:rPr>
        <w:t xml:space="preserve"> </w:t>
      </w:r>
      <w:r w:rsidRPr="009B32C5">
        <w:rPr>
          <w:rStyle w:val="Emphasis"/>
          <w:highlight w:val="yellow"/>
        </w:rPr>
        <w:t>driven by disagreement among policy makers and military professionals over which model works best</w:t>
      </w:r>
      <w:r w:rsidRPr="00EC2642">
        <w:rPr>
          <w:sz w:val="16"/>
        </w:rPr>
        <w:t xml:space="preserve">. The </w:t>
      </w:r>
      <w:r w:rsidRPr="00051C20">
        <w:rPr>
          <w:u w:val="single"/>
        </w:rPr>
        <w:t>second</w:t>
      </w:r>
      <w:r w:rsidRPr="00EC2642">
        <w:rPr>
          <w:sz w:val="16"/>
        </w:rPr>
        <w:t xml:space="preserve"> set of </w:t>
      </w:r>
      <w:r w:rsidRPr="00051C20">
        <w:rPr>
          <w:u w:val="single"/>
        </w:rPr>
        <w:t>driver</w:t>
      </w:r>
      <w:r w:rsidRPr="00EC2642">
        <w:rPr>
          <w:sz w:val="16"/>
        </w:rPr>
        <w:t xml:space="preserve">s </w:t>
      </w:r>
      <w:r w:rsidRPr="00051C20">
        <w:rPr>
          <w:u w:val="single"/>
        </w:rPr>
        <w:t>is institutional</w:t>
      </w:r>
      <w:r w:rsidRPr="00EC2642">
        <w:rPr>
          <w:sz w:val="16"/>
        </w:rPr>
        <w:t xml:space="preserve">, and reflects Graham Allison’s organizational process lens (“model II”). In this case, </w:t>
      </w:r>
      <w:r w:rsidRPr="00051C20">
        <w:rPr>
          <w:u w:val="single"/>
        </w:rPr>
        <w:t>the “outputs” of the military’s detailed and slow planning process fail to produce the type of options and advice civilians are hoping for</w:t>
      </w:r>
      <w:r w:rsidRPr="00EC2642">
        <w:rPr>
          <w:sz w:val="16"/>
        </w:rPr>
        <w:t xml:space="preserve">. Finally, </w:t>
      </w:r>
      <w:r w:rsidRPr="00051C20">
        <w:rPr>
          <w:u w:val="single"/>
        </w:rPr>
        <w:t>the third source of friction is cultural</w:t>
      </w:r>
      <w:r w:rsidRPr="00EC2642">
        <w:rPr>
          <w:sz w:val="16"/>
        </w:rPr>
        <w:t xml:space="preserve">, and is in various ways embedded into the first two. </w:t>
      </w:r>
      <w:r w:rsidRPr="00051C20">
        <w:rPr>
          <w:u w:val="single"/>
        </w:rPr>
        <w:t>Powerful cultural factors lead to certain predispositions by military planners regarding the appropriate use of military force, the best way to employ force to ensure “victory,” and even what constitutes “victory” in the American way of war.</w:t>
      </w:r>
      <w:r w:rsidRPr="00EC2642">
        <w:rPr>
          <w:sz w:val="16"/>
        </w:rPr>
        <w:t xml:space="preserve"> These cultural factors have been designed into the planning process in ways that drive certain types of outcomes. That civilians have another set of cultural predispositions about what is appropriate and what “success” means, only adds more fuel to the flame.</w:t>
      </w:r>
    </w:p>
    <w:p w14:paraId="65E0C59A" w14:textId="77777777" w:rsidR="002A401E" w:rsidRDefault="002A401E" w:rsidP="002A401E"/>
    <w:p w14:paraId="7B0981A1" w14:textId="77777777" w:rsidR="002A401E" w:rsidRPr="00335ACA" w:rsidRDefault="002A401E" w:rsidP="002A401E"/>
    <w:p w14:paraId="36BEF1C7" w14:textId="77777777" w:rsidR="002A401E" w:rsidRDefault="002A401E" w:rsidP="002A401E">
      <w:pPr>
        <w:pStyle w:val="Heading1"/>
      </w:pPr>
      <w:r>
        <w:t>2NR</w:t>
      </w:r>
    </w:p>
    <w:p w14:paraId="564E3589" w14:textId="77777777" w:rsidR="002A401E" w:rsidRDefault="002A401E" w:rsidP="002A401E"/>
    <w:p w14:paraId="1168A53C" w14:textId="77777777" w:rsidR="002A401E" w:rsidRDefault="002A401E" w:rsidP="002A401E"/>
    <w:p w14:paraId="7697A7D0" w14:textId="77777777" w:rsidR="002A401E" w:rsidRPr="00980771" w:rsidRDefault="002A401E" w:rsidP="002A401E">
      <w:pPr>
        <w:pStyle w:val="Heading4"/>
        <w:rPr>
          <w:rFonts w:cs="Times New Roman"/>
        </w:rPr>
      </w:pPr>
      <w:r>
        <w:rPr>
          <w:rFonts w:cs="Times New Roman"/>
        </w:rPr>
        <w:t>S</w:t>
      </w:r>
      <w:r w:rsidRPr="00980771">
        <w:rPr>
          <w:rFonts w:cs="Times New Roman"/>
        </w:rPr>
        <w:t>trict adherence to the political question doctrine</w:t>
      </w:r>
    </w:p>
    <w:p w14:paraId="330DDF88" w14:textId="77777777" w:rsidR="002A401E" w:rsidRPr="00980771" w:rsidRDefault="002A401E" w:rsidP="002A401E">
      <w:r w:rsidRPr="00980771">
        <w:rPr>
          <w:rStyle w:val="StyleStyleBold12pt"/>
        </w:rPr>
        <w:t>Bradley 9-2</w:t>
      </w:r>
      <w:r w:rsidRPr="00980771">
        <w:t xml:space="preserve"> (Curtis A., William Van Alstyne Professor of Law – Duke Law School, “War Powers, Syria, and Non-Judicial Precedent,” Lawfare Blog, 2013, http://www.lawfareblog.com/2013/09/war-powers-syria-and-non-judicial-precedent/)</w:t>
      </w:r>
    </w:p>
    <w:p w14:paraId="36453FBF" w14:textId="77777777" w:rsidR="002A401E" w:rsidRPr="00541D12" w:rsidRDefault="002A401E" w:rsidP="002A401E">
      <w:pPr>
        <w:rPr>
          <w:sz w:val="16"/>
        </w:rPr>
      </w:pPr>
      <w:r w:rsidRPr="00980771">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980771">
        <w:rPr>
          <w:rStyle w:val="StyleBoldUnderline"/>
          <w:highlight w:val="yellow"/>
        </w:rPr>
        <w:t>the claim</w:t>
      </w:r>
      <w:r w:rsidRPr="00980771">
        <w:rPr>
          <w:rStyle w:val="StyleBoldUnderline"/>
        </w:rPr>
        <w:t xml:space="preserve"> being made by Spiro</w:t>
      </w:r>
      <w:r w:rsidRPr="00980771">
        <w:rPr>
          <w:sz w:val="16"/>
        </w:rPr>
        <w:t xml:space="preserve">, Rothkopf, and others </w:t>
      </w:r>
      <w:r w:rsidRPr="00980771">
        <w:rPr>
          <w:rStyle w:val="StyleBoldUnderline"/>
          <w:highlight w:val="yellow"/>
        </w:rPr>
        <w:t>is</w:t>
      </w:r>
      <w:r w:rsidRPr="00980771">
        <w:rPr>
          <w:rStyle w:val="StyleBoldUnderline"/>
        </w:rPr>
        <w:t xml:space="preserve"> </w:t>
      </w:r>
      <w:r w:rsidRPr="00980771">
        <w:rPr>
          <w:rStyle w:val="StyleBoldUnderline"/>
          <w:highlight w:val="yellow"/>
        </w:rPr>
        <w:t>that the power of the presidency</w:t>
      </w:r>
      <w:r w:rsidRPr="00980771">
        <w:rPr>
          <w:sz w:val="16"/>
        </w:rPr>
        <w:t xml:space="preserve"> more generally </w:t>
      </w:r>
      <w:r w:rsidRPr="00980771">
        <w:rPr>
          <w:rStyle w:val="StyleBoldUnderline"/>
          <w:highlight w:val="yellow"/>
        </w:rPr>
        <w:t>is being weakened</w:t>
      </w:r>
      <w:r w:rsidRPr="00980771">
        <w:rPr>
          <w:sz w:val="16"/>
          <w:highlight w:val="yellow"/>
        </w:rPr>
        <w:t xml:space="preserve">. </w:t>
      </w:r>
      <w:r w:rsidRPr="00980771">
        <w:rPr>
          <w:rStyle w:val="StyleBoldUnderline"/>
          <w:highlight w:val="yellow"/>
        </w:rPr>
        <w:t>How</w:t>
      </w:r>
      <w:r w:rsidRPr="00980771">
        <w:rPr>
          <w:rStyle w:val="StyleBoldUnderline"/>
        </w:rPr>
        <w:t xml:space="preserve"> might this happen?</w:t>
      </w:r>
      <w:r w:rsidRPr="00980771">
        <w:rPr>
          <w:sz w:val="16"/>
        </w:rPr>
        <w:t xml:space="preserve"> </w:t>
      </w:r>
      <w:r w:rsidRPr="00980771">
        <w:rPr>
          <w:rStyle w:val="StyleBoldUnderline"/>
          <w:highlight w:val="yellow"/>
        </w:rPr>
        <w:t>Not through</w:t>
      </w:r>
      <w:r w:rsidRPr="00980771">
        <w:rPr>
          <w:rStyle w:val="StyleBoldUnderline"/>
        </w:rPr>
        <w:t xml:space="preserve"> an influence on </w:t>
      </w:r>
      <w:r w:rsidRPr="00980771">
        <w:rPr>
          <w:rStyle w:val="StyleBoldUnderline"/>
          <w:highlight w:val="yellow"/>
        </w:rPr>
        <w:t>judicial doctrine</w:t>
      </w:r>
      <w:r w:rsidRPr="00980771">
        <w:rPr>
          <w:sz w:val="16"/>
        </w:rPr>
        <w:t xml:space="preserve">: Although </w:t>
      </w:r>
      <w:r w:rsidRPr="00980771">
        <w:rPr>
          <w:rStyle w:val="StyleBoldUnderline"/>
          <w:highlight w:val="yellow"/>
        </w:rPr>
        <w:t>courts</w:t>
      </w:r>
      <w:r w:rsidRPr="00980771">
        <w:rPr>
          <w:sz w:val="16"/>
        </w:rPr>
        <w:t xml:space="preserve"> sometimes take account of historic governmental practices when assessing the scope of presidential authority, they </w:t>
      </w:r>
      <w:r w:rsidRPr="00980771">
        <w:rPr>
          <w:rStyle w:val="StyleBoldUnderline"/>
        </w:rPr>
        <w:t>ha</w:t>
      </w:r>
      <w:r w:rsidRPr="00980771">
        <w:rPr>
          <w:rStyle w:val="StyleBoldUnderline"/>
          <w:highlight w:val="yellow"/>
        </w:rPr>
        <w:t xml:space="preserve">ve </w:t>
      </w:r>
      <w:r w:rsidRPr="00980771">
        <w:rPr>
          <w:rStyle w:val="Emphasis"/>
          <w:highlight w:val="yellow"/>
        </w:rPr>
        <w:t>consistently</w:t>
      </w:r>
      <w:r w:rsidRPr="00980771">
        <w:rPr>
          <w:rStyle w:val="StyleBoldUnderline"/>
          <w:highlight w:val="yellow"/>
        </w:rPr>
        <w:t xml:space="preserve"> </w:t>
      </w:r>
      <w:r w:rsidRPr="00980771">
        <w:rPr>
          <w:rStyle w:val="Emphasis"/>
          <w:highlight w:val="yellow"/>
        </w:rPr>
        <w:t>invoked</w:t>
      </w:r>
      <w:r w:rsidRPr="00980771">
        <w:rPr>
          <w:sz w:val="16"/>
        </w:rPr>
        <w:t xml:space="preserve"> limitations on standing and ripeness, as well as </w:t>
      </w:r>
      <w:r w:rsidRPr="00980771">
        <w:rPr>
          <w:rStyle w:val="StyleBoldUnderline"/>
          <w:highlight w:val="yellow"/>
        </w:rPr>
        <w:t xml:space="preserve">the political question doctrine, to </w:t>
      </w:r>
      <w:r w:rsidRPr="00980771">
        <w:rPr>
          <w:rStyle w:val="Emphasis"/>
          <w:highlight w:val="yellow"/>
        </w:rPr>
        <w:t>avoid</w:t>
      </w:r>
      <w:r w:rsidRPr="00980771">
        <w:rPr>
          <w:rStyle w:val="StyleBoldUnderline"/>
          <w:highlight w:val="yellow"/>
        </w:rPr>
        <w:t xml:space="preserve"> addressing constitutional issues relating to war powers</w:t>
      </w:r>
      <w:r w:rsidRPr="00980771">
        <w:rPr>
          <w:sz w:val="16"/>
        </w:rPr>
        <w:t xml:space="preserve">. In the absence of judicial review, what is the causal mechanism by which the “precedent” of Obama seeking congressional authorization for the action in Syria could constrain future presidential action?  When </w:t>
      </w:r>
      <w:r w:rsidRPr="00980771">
        <w:rPr>
          <w:rStyle w:val="Emphasis"/>
        </w:rPr>
        <w:t>judicial review is unavailable</w:t>
      </w:r>
      <w:r w:rsidRPr="00980771">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14:paraId="19AB45FA" w14:textId="77777777" w:rsidR="002A401E" w:rsidRDefault="002A401E" w:rsidP="002A401E"/>
    <w:p w14:paraId="5AA83527" w14:textId="77777777" w:rsidR="002A401E" w:rsidRPr="00980771" w:rsidRDefault="002A401E" w:rsidP="002A401E">
      <w:pPr>
        <w:pStyle w:val="Heading4"/>
      </w:pPr>
      <w:r w:rsidRPr="00980771">
        <w:t xml:space="preserve">Habeas rulings don’t spill over, and don’t inject the Court into areas outside its competence---damage suits </w:t>
      </w:r>
      <w:r w:rsidRPr="00980771">
        <w:rPr>
          <w:u w:val="single"/>
        </w:rPr>
        <w:t>do</w:t>
      </w:r>
    </w:p>
    <w:p w14:paraId="020BEEE4" w14:textId="77777777" w:rsidR="002A401E" w:rsidRPr="00980771" w:rsidRDefault="002A401E" w:rsidP="002A401E">
      <w:r w:rsidRPr="00980771">
        <w:t xml:space="preserve">George D. </w:t>
      </w:r>
      <w:r w:rsidRPr="00980771">
        <w:rPr>
          <w:rStyle w:val="StyleStyleBold12pt"/>
        </w:rPr>
        <w:t>Brown 11</w:t>
      </w:r>
      <w:r w:rsidRPr="00980771">
        <w:t xml:space="preserve">, Interim Dean and Robert F. Drinan, S.l., Professor of Law, Boston College Law School, 1/7/11, “Accountability, Liability, and the War on Terror -- Constitutional Tort Suits as Truth and Reconciliation Vehicles,” Florida Law Review, </w:t>
      </w:r>
      <w:hyperlink r:id="rId40" w:history="1">
        <w:r w:rsidRPr="00980771">
          <w:rPr>
            <w:rStyle w:val="Hyperlink"/>
          </w:rPr>
          <w:t>http://lawdigitalcommons.bc.edu/cgi/viewcontent.cgi?article=1337&amp;context=lsfp</w:t>
        </w:r>
      </w:hyperlink>
    </w:p>
    <w:p w14:paraId="1ED84C84" w14:textId="77777777" w:rsidR="002A401E" w:rsidRPr="00980771" w:rsidRDefault="002A401E" w:rsidP="002A401E">
      <w:r w:rsidRPr="00980771">
        <w:rPr>
          <w:rStyle w:val="TitleChar"/>
          <w:highlight w:val="yellow"/>
        </w:rPr>
        <w:t>This</w:t>
      </w:r>
      <w:r w:rsidRPr="00980771">
        <w:rPr>
          <w:rStyle w:val="TitleChar"/>
        </w:rPr>
        <w:t xml:space="preserve"> Article </w:t>
      </w:r>
      <w:r w:rsidRPr="00980771">
        <w:rPr>
          <w:rStyle w:val="TitleChar"/>
          <w:highlight w:val="yellow"/>
        </w:rPr>
        <w:t>considers</w:t>
      </w:r>
      <w:r w:rsidRPr="00980771">
        <w:t xml:space="preserve"> the question of </w:t>
      </w:r>
      <w:r w:rsidRPr="00980771">
        <w:rPr>
          <w:rStyle w:val="TitleChar"/>
          <w:highlight w:val="yellow"/>
        </w:rPr>
        <w:t>why such suits are so difficult to bring</w:t>
      </w:r>
      <w:r w:rsidRPr="00980771">
        <w:t xml:space="preserve">. One possibility is that the legal system reflects, implicitly, the view that tort suits are an imperfect vehicle for evaluating and formulating public policy, particularly binding constitutional limits. For example, an individual suit may consider only a tiny slice of a broader systemic problem. I do not believe, however, that such objections are a sufficient explanation for the difficulties that reverse war on terror suits encounter. Constitutional adjudication is an integral part of our system, and at the state and local level, policies are affected, even made, through constitutional tort suits brought under § 1983.24 Theories of adjudication emphasize its legitimacy as a means of formulating public values.25 The common law has played an indispensable role in formulating and enacting policy in general. At the constitutional level, individual criminal actions, to take one example, have been the dominant mode of formulating limits on criminal procedure. 26 </w:t>
      </w:r>
    </w:p>
    <w:p w14:paraId="6AFC1375" w14:textId="77777777" w:rsidR="002A401E" w:rsidRDefault="002A401E" w:rsidP="002A401E">
      <w:r w:rsidRPr="00980771">
        <w:rPr>
          <w:rStyle w:val="TitleChar"/>
          <w:highlight w:val="yellow"/>
        </w:rPr>
        <w:t>The</w:t>
      </w:r>
      <w:r w:rsidRPr="00980771">
        <w:rPr>
          <w:rStyle w:val="TitleChar"/>
        </w:rPr>
        <w:t xml:space="preserve"> major</w:t>
      </w:r>
      <w:r w:rsidRPr="00980771">
        <w:t xml:space="preserve"> part of the </w:t>
      </w:r>
      <w:r w:rsidRPr="00980771">
        <w:rPr>
          <w:rStyle w:val="TitleChar"/>
          <w:highlight w:val="yellow"/>
        </w:rPr>
        <w:t>answer</w:t>
      </w:r>
      <w:r w:rsidRPr="00980771">
        <w:t xml:space="preserve"> lies elsewhere: </w:t>
      </w:r>
      <w:r w:rsidRPr="00980771">
        <w:rPr>
          <w:rStyle w:val="TitleChar"/>
          <w:highlight w:val="yellow"/>
        </w:rPr>
        <w:t>problems raised by</w:t>
      </w:r>
      <w:r w:rsidRPr="00980771">
        <w:rPr>
          <w:rStyle w:val="TitleChar"/>
        </w:rPr>
        <w:t xml:space="preserve"> suits that are</w:t>
      </w:r>
      <w:r w:rsidRPr="00980771">
        <w:t xml:space="preserve">, in effect, </w:t>
      </w:r>
      <w:r w:rsidRPr="00980771">
        <w:rPr>
          <w:rStyle w:val="TitleChar"/>
          <w:highlight w:val="yellow"/>
        </w:rPr>
        <w:t>challenges to the government's anti-terrorism policies</w:t>
      </w:r>
      <w:r w:rsidRPr="00980771">
        <w:t xml:space="preserve">. </w:t>
      </w:r>
      <w:r w:rsidRPr="00980771">
        <w:rPr>
          <w:rStyle w:val="TitleChar"/>
        </w:rPr>
        <w:t xml:space="preserve">What is the proper role of the courts in </w:t>
      </w:r>
      <w:r w:rsidRPr="00980771">
        <w:rPr>
          <w:rStyle w:val="TitleChar"/>
          <w:highlight w:val="yellow"/>
        </w:rPr>
        <w:t>such challenges</w:t>
      </w:r>
      <w:r w:rsidRPr="00980771">
        <w:rPr>
          <w:rStyle w:val="TitleChar"/>
        </w:rPr>
        <w:t>? They</w:t>
      </w:r>
      <w:r w:rsidRPr="00980771">
        <w:t xml:space="preserve"> </w:t>
      </w:r>
      <w:r w:rsidRPr="00980771">
        <w:rPr>
          <w:rStyle w:val="TitleChar"/>
          <w:highlight w:val="yellow"/>
          <w:bdr w:val="single" w:sz="4" w:space="0" w:color="auto"/>
        </w:rPr>
        <w:t>inevitably produce calls for</w:t>
      </w:r>
      <w:r w:rsidRPr="00980771">
        <w:rPr>
          <w:rStyle w:val="TitleChar"/>
          <w:bdr w:val="single" w:sz="4" w:space="0" w:color="auto"/>
        </w:rPr>
        <w:t xml:space="preserve"> judicial </w:t>
      </w:r>
      <w:r w:rsidRPr="00980771">
        <w:rPr>
          <w:rStyle w:val="TitleChar"/>
          <w:highlight w:val="yellow"/>
          <w:bdr w:val="single" w:sz="4" w:space="0" w:color="auto"/>
        </w:rPr>
        <w:t>deference</w:t>
      </w:r>
      <w:r w:rsidRPr="00980771">
        <w:t xml:space="preserve"> </w:t>
      </w:r>
      <w:r w:rsidRPr="00980771">
        <w:rPr>
          <w:rStyle w:val="TitleChar"/>
        </w:rPr>
        <w:t>in matters of national security</w:t>
      </w:r>
      <w:r w:rsidRPr="00980771">
        <w:t xml:space="preserve">, </w:t>
      </w:r>
      <w:r w:rsidRPr="00980771">
        <w:rPr>
          <w:rStyle w:val="TitleChar"/>
          <w:bdr w:val="single" w:sz="4" w:space="0" w:color="auto"/>
        </w:rPr>
        <w:t xml:space="preserve">calls </w:t>
      </w:r>
      <w:r w:rsidRPr="00980771">
        <w:rPr>
          <w:rStyle w:val="TitleChar"/>
          <w:highlight w:val="yellow"/>
          <w:bdr w:val="single" w:sz="4" w:space="0" w:color="auto"/>
        </w:rPr>
        <w:t>which are often heeded</w:t>
      </w:r>
      <w:r w:rsidRPr="00980771">
        <w:t xml:space="preserve">?7 Boumediene v. Bush led to a sharp exchange within the Court over whether the decision represented judicial usurpation of power over national security policy.28 </w:t>
      </w:r>
      <w:r w:rsidRPr="00980771">
        <w:rPr>
          <w:rStyle w:val="TitleChar"/>
          <w:highlight w:val="yellow"/>
        </w:rPr>
        <w:t>The</w:t>
      </w:r>
      <w:r w:rsidRPr="00980771">
        <w:rPr>
          <w:rStyle w:val="TitleChar"/>
        </w:rPr>
        <w:t xml:space="preserve"> Supreme </w:t>
      </w:r>
      <w:r w:rsidRPr="00980771">
        <w:rPr>
          <w:rStyle w:val="TitleChar"/>
          <w:highlight w:val="yellow"/>
        </w:rPr>
        <w:t>Court's</w:t>
      </w:r>
      <w:r w:rsidRPr="00980771">
        <w:rPr>
          <w:highlight w:val="yellow"/>
        </w:rPr>
        <w:t xml:space="preserve"> </w:t>
      </w:r>
      <w:r w:rsidRPr="00980771">
        <w:rPr>
          <w:rStyle w:val="TitleChar"/>
          <w:highlight w:val="yellow"/>
          <w:bdr w:val="single" w:sz="4" w:space="0" w:color="auto"/>
        </w:rPr>
        <w:t>apparent assertiveness</w:t>
      </w:r>
      <w:r w:rsidRPr="00980771">
        <w:rPr>
          <w:highlight w:val="yellow"/>
        </w:rPr>
        <w:t xml:space="preserve"> </w:t>
      </w:r>
      <w:r w:rsidRPr="00980771">
        <w:rPr>
          <w:rStyle w:val="TitleChar"/>
          <w:highlight w:val="yellow"/>
        </w:rPr>
        <w:t>in habeas</w:t>
      </w:r>
      <w:r w:rsidRPr="00980771">
        <w:rPr>
          <w:rStyle w:val="TitleChar"/>
        </w:rPr>
        <w:t xml:space="preserve"> corpus cases</w:t>
      </w:r>
      <w:r w:rsidRPr="00980771">
        <w:t xml:space="preserve"> such as Boumediene </w:t>
      </w:r>
      <w:r w:rsidRPr="00980771">
        <w:rPr>
          <w:rStyle w:val="TitleChar"/>
          <w:highlight w:val="yellow"/>
          <w:bdr w:val="single" w:sz="4" w:space="0" w:color="auto"/>
        </w:rPr>
        <w:t>may not carry over to other forms of suits</w:t>
      </w:r>
      <w:r w:rsidRPr="00980771">
        <w:rPr>
          <w:rStyle w:val="TitleChar"/>
          <w:highlight w:val="yellow"/>
        </w:rPr>
        <w:t xml:space="preserve"> attacking anti-terrorism policies</w:t>
      </w:r>
      <w:r w:rsidRPr="00980771">
        <w:t xml:space="preserve">. Certainly, the result in Iqbal suggests this conclusion,29 as does the more recent decision in Holder v. Humanitarian Law Project.30 </w:t>
      </w:r>
      <w:r w:rsidRPr="00980771">
        <w:rPr>
          <w:rStyle w:val="TitleChar"/>
          <w:highlight w:val="yellow"/>
        </w:rPr>
        <w:t>Habeas</w:t>
      </w:r>
      <w:r w:rsidRPr="00980771">
        <w:rPr>
          <w:rStyle w:val="TitleChar"/>
        </w:rPr>
        <w:t xml:space="preserve"> actions</w:t>
      </w:r>
      <w:r w:rsidRPr="00980771">
        <w:t xml:space="preserve"> may </w:t>
      </w:r>
      <w:r w:rsidRPr="00980771">
        <w:rPr>
          <w:rStyle w:val="TitleChar"/>
          <w:highlight w:val="yellow"/>
        </w:rPr>
        <w:t>occupy a central place in the constitutional order that</w:t>
      </w:r>
      <w:r w:rsidRPr="00980771">
        <w:rPr>
          <w:highlight w:val="yellow"/>
        </w:rPr>
        <w:t xml:space="preserve"> </w:t>
      </w:r>
      <w:r w:rsidRPr="00980771">
        <w:rPr>
          <w:rStyle w:val="TitleChar"/>
          <w:highlight w:val="yellow"/>
          <w:bdr w:val="single" w:sz="4" w:space="0" w:color="auto"/>
        </w:rPr>
        <w:t>damages suits do not</w:t>
      </w:r>
      <w:r w:rsidRPr="00980771">
        <w:t>.31 Thus, there are practical and theoretical problems with the notion of the constitutional tort action as the legal and political systems' preferred means of achieving truth and reconciliation goals. Yet, it may be the most important one we have.</w:t>
      </w:r>
    </w:p>
    <w:p w14:paraId="6383667D" w14:textId="77777777" w:rsidR="002A401E" w:rsidRDefault="002A401E" w:rsidP="002A401E"/>
    <w:p w14:paraId="42FFB455" w14:textId="77777777" w:rsidR="002A401E" w:rsidRPr="00D859A4" w:rsidRDefault="002A401E" w:rsidP="002A401E">
      <w:pPr>
        <w:pStyle w:val="Heading4"/>
      </w:pPr>
      <w:r>
        <w:t>Bioterrorism causes extinction ---</w:t>
      </w:r>
      <w:r w:rsidRPr="00D859A4">
        <w:t xml:space="preserve"> no barriers to use and terrorists pursuing now </w:t>
      </w:r>
    </w:p>
    <w:p w14:paraId="66B6026F" w14:textId="77777777" w:rsidR="002A401E" w:rsidRPr="00870AE0" w:rsidRDefault="002A401E" w:rsidP="002A401E">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Pr>
          <w:rFonts w:eastAsia="Calibri"/>
        </w:rPr>
        <w:t>, PhD</w:t>
      </w:r>
      <w:r w:rsidRPr="00870AE0">
        <w:rPr>
          <w:rFonts w:eastAsia="Calibri"/>
        </w:rPr>
        <w:t xml:space="preserve"> in theoretical and mathematical physics from Princeton,  and founded Intellectual Ventures after retiring as chief strategist and chief technology officer of Microsoft Corporation , July 2013, "Strategic Terrorism: A Call to Action," The Lawfare Research Paper Series No.2, </w:t>
      </w:r>
      <w:hyperlink r:id="rId41" w:history="1">
        <w:r w:rsidRPr="00870AE0">
          <w:rPr>
            <w:rFonts w:eastAsia="Calibri"/>
          </w:rPr>
          <w:t>http://www.lawfareblog.com/wp-content/uploads/2013/07/Strategic-Terrorism-Myhrvold-7-3-2013.pdf</w:t>
        </w:r>
      </w:hyperlink>
    </w:p>
    <w:p w14:paraId="6F884931" w14:textId="77777777" w:rsidR="002A401E" w:rsidRPr="00C86D54" w:rsidRDefault="002A401E" w:rsidP="002A401E">
      <w:r w:rsidRPr="00C92A48">
        <w:rPr>
          <w:rStyle w:val="StyleBoldUnderline"/>
          <w:highlight w:val="yellow"/>
        </w:rPr>
        <w:t>A virus genetically engineered to infect</w:t>
      </w:r>
      <w:r w:rsidRPr="00D859A4">
        <w:rPr>
          <w:rStyle w:val="StyleBoldUnderline"/>
        </w:rPr>
        <w:t xml:space="preserve"> its host </w:t>
      </w:r>
      <w:r w:rsidRPr="00C92A48">
        <w:rPr>
          <w:rStyle w:val="StyleBoldUnderline"/>
          <w:highlight w:val="yellow"/>
        </w:rPr>
        <w:t>quickly,</w:t>
      </w:r>
      <w:r w:rsidRPr="006B23A7">
        <w:rPr>
          <w:rStyle w:val="StyleBoldUnderline"/>
        </w:rPr>
        <w:t xml:space="preserve"> to </w:t>
      </w:r>
      <w:r w:rsidRPr="00C92A48">
        <w:rPr>
          <w:rStyle w:val="StyleBoldUnderline"/>
          <w:highlight w:val="yellow"/>
        </w:rPr>
        <w:t>generate symptoms slowly</w:t>
      </w:r>
      <w:r w:rsidRPr="009857AA">
        <w:rPr>
          <w:sz w:val="16"/>
        </w:rPr>
        <w:t>—say, only after weeks or  months—</w:t>
      </w:r>
      <w:r w:rsidRPr="00C92A48">
        <w:rPr>
          <w:rStyle w:val="StyleBoldUnderline"/>
          <w:highlight w:val="yellow"/>
        </w:rPr>
        <w:t>and</w:t>
      </w:r>
      <w:r w:rsidRPr="006B23A7">
        <w:rPr>
          <w:rStyle w:val="StyleBoldUnderline"/>
        </w:rPr>
        <w:t xml:space="preserve"> to </w:t>
      </w:r>
      <w:r w:rsidRPr="00C92A48">
        <w:rPr>
          <w:rStyle w:val="StyleBoldUnderline"/>
          <w:highlight w:val="yellow"/>
        </w:rPr>
        <w:t>spread easily through</w:t>
      </w:r>
      <w:r>
        <w:rPr>
          <w:rStyle w:val="StyleBoldUnderline"/>
        </w:rPr>
        <w:t xml:space="preserve"> the </w:t>
      </w:r>
      <w:r w:rsidRPr="00C92A48">
        <w:rPr>
          <w:rStyle w:val="StyleBoldUnderline"/>
          <w:highlight w:val="yellow"/>
        </w:rPr>
        <w:t xml:space="preserve">air </w:t>
      </w:r>
      <w:r w:rsidRPr="006B23A7">
        <w:rPr>
          <w:rStyle w:val="StyleBoldUnderline"/>
        </w:rPr>
        <w:t>or by casual contact</w:t>
      </w:r>
      <w:r w:rsidRPr="00C92A48">
        <w:rPr>
          <w:rStyle w:val="StyleBoldUnderline"/>
          <w:highlight w:val="yellow"/>
        </w:rPr>
        <w:t xml:space="preserve"> would be</w:t>
      </w:r>
      <w:r w:rsidRPr="009857AA">
        <w:rPr>
          <w:sz w:val="16"/>
        </w:rPr>
        <w:t xml:space="preserve"> vastly more </w:t>
      </w:r>
      <w:r w:rsidRPr="00C92A48">
        <w:rPr>
          <w:rStyle w:val="StyleBoldUnderline"/>
          <w:highlight w:val="yellow"/>
        </w:rPr>
        <w:t>devastating</w:t>
      </w:r>
      <w:r w:rsidRPr="009857AA">
        <w:rPr>
          <w:sz w:val="16"/>
        </w:rPr>
        <w:t xml:space="preserve"> than HIV. It could silently penetrate the population to unleash its deadly effects suddenly.</w:t>
      </w:r>
      <w:r w:rsidRPr="00494EAB">
        <w:rPr>
          <w:rStyle w:val="StyleBoldUnderline"/>
        </w:rPr>
        <w:t xml:space="preserve"> </w:t>
      </w:r>
      <w:r w:rsidRPr="00C92A48">
        <w:rPr>
          <w:rStyle w:val="StyleBoldUnderline"/>
          <w:highlight w:val="yellow"/>
        </w:rPr>
        <w:t>This</w:t>
      </w:r>
      <w:r w:rsidRPr="00494EAB">
        <w:rPr>
          <w:rStyle w:val="StyleBoldUnderline"/>
        </w:rPr>
        <w:t xml:space="preserve"> t</w:t>
      </w:r>
      <w:r>
        <w:rPr>
          <w:rStyle w:val="StyleBoldUnderline"/>
        </w:rPr>
        <w:t xml:space="preserve">ype of epidemic </w:t>
      </w:r>
      <w:r w:rsidRPr="00C92A48">
        <w:rPr>
          <w:rStyle w:val="StyleBoldUnderline"/>
          <w:highlight w:val="yellow"/>
        </w:rPr>
        <w:t>would be</w:t>
      </w:r>
      <w:r>
        <w:rPr>
          <w:rStyle w:val="StyleBoldUnderline"/>
        </w:rPr>
        <w:t xml:space="preserve"> almost</w:t>
      </w:r>
      <w:r w:rsidRPr="00494EAB">
        <w:rPr>
          <w:rStyle w:val="StyleBoldUnderline"/>
        </w:rPr>
        <w:t xml:space="preserve"> </w:t>
      </w:r>
      <w:r w:rsidRPr="00C92A48">
        <w:rPr>
          <w:rStyle w:val="Emphasis"/>
          <w:highlight w:val="yellow"/>
        </w:rPr>
        <w:t>impossible to combat</w:t>
      </w:r>
      <w:r w:rsidRPr="00C92A48">
        <w:rPr>
          <w:rStyle w:val="StyleBoldUnderline"/>
          <w:highlight w:val="yellow"/>
        </w:rPr>
        <w:t xml:space="preserve"> because</w:t>
      </w:r>
      <w:r w:rsidRPr="00494EAB">
        <w:rPr>
          <w:rStyle w:val="StyleBoldUnderline"/>
        </w:rPr>
        <w:t xml:space="preserve"> most of the </w:t>
      </w:r>
      <w:r w:rsidRPr="00C92A48">
        <w:rPr>
          <w:rStyle w:val="StyleBoldUnderline"/>
          <w:highlight w:val="yellow"/>
        </w:rPr>
        <w:t>infections would occur before the epidemic became obvious. A</w:t>
      </w:r>
      <w:r w:rsidRPr="00494EAB">
        <w:rPr>
          <w:rStyle w:val="StyleBoldUnderline"/>
        </w:rPr>
        <w:t xml:space="preserve"> technologically soph</w:t>
      </w:r>
      <w:r>
        <w:rPr>
          <w:rStyle w:val="StyleBoldUnderline"/>
        </w:rPr>
        <w:t xml:space="preserve">isticated </w:t>
      </w:r>
      <w:r w:rsidRPr="00C92A48">
        <w:rPr>
          <w:rStyle w:val="Emphasis"/>
          <w:highlight w:val="yellow"/>
        </w:rPr>
        <w:t>terrorist group could develop such a virus and kill a large part of humanity</w:t>
      </w:r>
      <w:r>
        <w:rPr>
          <w:rStyle w:val="StyleBoldUnderline"/>
        </w:rPr>
        <w:t xml:space="preserve"> with</w:t>
      </w:r>
      <w:r w:rsidRPr="00494EAB">
        <w:rPr>
          <w:rStyle w:val="StyleBoldUnderline"/>
        </w:rPr>
        <w:t xml:space="preserve"> it</w:t>
      </w:r>
      <w:r w:rsidRPr="009857AA">
        <w:rPr>
          <w:sz w:val="16"/>
        </w:rPr>
        <w:t xml:space="preserve">. Indeed, </w:t>
      </w:r>
      <w:r w:rsidRPr="00494EAB">
        <w:rPr>
          <w:rStyle w:val="StyleBoldUnderline"/>
        </w:rPr>
        <w:t xml:space="preserve">terrorists may not have to develop it </w:t>
      </w:r>
      <w:r>
        <w:rPr>
          <w:rStyle w:val="StyleBoldUnderline"/>
        </w:rPr>
        <w:t>themselves:</w:t>
      </w:r>
      <w:r w:rsidRPr="00494EAB">
        <w:rPr>
          <w:rStyle w:val="StyleBoldUnderline"/>
        </w:rPr>
        <w:t xml:space="preserve"> some </w:t>
      </w:r>
      <w:r w:rsidRPr="00C92A48">
        <w:rPr>
          <w:rStyle w:val="StyleBoldUnderline"/>
          <w:highlight w:val="yellow"/>
        </w:rPr>
        <w:t>scientist may do so first and publish the details</w:t>
      </w:r>
      <w:r w:rsidRPr="00494EAB">
        <w:rPr>
          <w:rStyle w:val="StyleBoldUnderline"/>
        </w:rPr>
        <w:t>.</w:t>
      </w:r>
      <w:r w:rsidRPr="009857AA">
        <w:rPr>
          <w:sz w:val="12"/>
        </w:rPr>
        <w:t>¶</w:t>
      </w:r>
      <w:r w:rsidRPr="009857AA">
        <w:rPr>
          <w:sz w:val="16"/>
        </w:rPr>
        <w:t xml:space="preserve"> Given the rate at which biologists are </w:t>
      </w:r>
      <w:r w:rsidRPr="006B23A7">
        <w:rPr>
          <w:sz w:val="16"/>
        </w:rPr>
        <w:t xml:space="preserve">making discoveries about viruses and the immune system, at some point </w:t>
      </w:r>
      <w:r w:rsidRPr="006B23A7">
        <w:rPr>
          <w:rStyle w:val="StyleBoldUnderline"/>
        </w:rPr>
        <w:t xml:space="preserve">in the near future, someone may create </w:t>
      </w:r>
      <w:r w:rsidRPr="00C92A48">
        <w:rPr>
          <w:rStyle w:val="StyleBoldUnderline"/>
          <w:highlight w:val="yellow"/>
        </w:rPr>
        <w:t>artificial pathogens</w:t>
      </w:r>
      <w:r w:rsidRPr="006B23A7">
        <w:rPr>
          <w:rStyle w:val="StyleBoldUnderline"/>
        </w:rPr>
        <w:t xml:space="preserve"> that </w:t>
      </w:r>
      <w:r w:rsidRPr="00C92A48">
        <w:rPr>
          <w:rStyle w:val="StyleBoldUnderline"/>
          <w:highlight w:val="yellow"/>
        </w:rPr>
        <w:t xml:space="preserve">could </w:t>
      </w:r>
      <w:r w:rsidRPr="00C92A48">
        <w:rPr>
          <w:rStyle w:val="Emphasis"/>
          <w:highlight w:val="yellow"/>
        </w:rPr>
        <w:t>drive the human race to extinction</w:t>
      </w:r>
      <w:r w:rsidRPr="009857AA">
        <w:rPr>
          <w:sz w:val="16"/>
        </w:rPr>
        <w:t xml:space="preserve">. Indeed, a </w:t>
      </w:r>
      <w:r w:rsidRPr="009857AA">
        <w:rPr>
          <w:sz w:val="12"/>
        </w:rPr>
        <w:t>¶</w:t>
      </w:r>
      <w:r w:rsidRPr="009857AA">
        <w:rPr>
          <w:sz w:val="16"/>
        </w:rPr>
        <w:t xml:space="preserve"> detailed species-elimination plan of this nature was openly </w:t>
      </w:r>
      <w:r w:rsidRPr="009857AA">
        <w:rPr>
          <w:sz w:val="12"/>
        </w:rPr>
        <w:t>¶</w:t>
      </w:r>
      <w:r w:rsidRPr="009857AA">
        <w:rPr>
          <w:sz w:val="16"/>
        </w:rPr>
        <w:t xml:space="preserve"> proposed in a scientific journal. </w:t>
      </w:r>
      <w:r w:rsidRPr="009857AA">
        <w:rPr>
          <w:sz w:val="12"/>
        </w:rPr>
        <w:t>¶</w:t>
      </w:r>
      <w:r w:rsidRPr="009857AA">
        <w:rPr>
          <w:sz w:val="16"/>
        </w:rPr>
        <w:t xml:space="preserve"> The ostensible purpose of that particular research was </w:t>
      </w:r>
      <w:r w:rsidRPr="009857AA">
        <w:rPr>
          <w:sz w:val="12"/>
        </w:rPr>
        <w:t>¶</w:t>
      </w:r>
      <w:r w:rsidRPr="009857AA">
        <w:rPr>
          <w:sz w:val="16"/>
        </w:rPr>
        <w:t xml:space="preserve"> to suggest a way to extirpate the malaria mosquito, but </w:t>
      </w:r>
      <w:r w:rsidRPr="009857AA">
        <w:rPr>
          <w:sz w:val="12"/>
        </w:rPr>
        <w:t>¶</w:t>
      </w:r>
      <w:r w:rsidRPr="009857AA">
        <w:rPr>
          <w:sz w:val="16"/>
        </w:rPr>
        <w:t xml:space="preserve"> similar techniques could be directed toward humans.16 </w:t>
      </w:r>
      <w:r w:rsidRPr="009857AA">
        <w:rPr>
          <w:sz w:val="12"/>
        </w:rPr>
        <w:t>¶</w:t>
      </w:r>
      <w:r w:rsidRPr="009857AA">
        <w:rPr>
          <w:sz w:val="16"/>
        </w:rPr>
        <w:t xml:space="preserve"> When I’ve talked to molecular biologists about this method, they are quick to point out that it is slow and easily </w:t>
      </w:r>
      <w:r w:rsidRPr="009857AA">
        <w:rPr>
          <w:sz w:val="12"/>
        </w:rPr>
        <w:t>¶</w:t>
      </w:r>
      <w:r w:rsidRPr="009857AA">
        <w:rPr>
          <w:sz w:val="16"/>
        </w:rPr>
        <w:t xml:space="preserve"> detectable and could be fought with biotech remedies. If </w:t>
      </w:r>
      <w:r w:rsidRPr="009857AA">
        <w:rPr>
          <w:sz w:val="12"/>
        </w:rPr>
        <w:t>¶</w:t>
      </w:r>
      <w:r w:rsidRPr="009857AA">
        <w:rPr>
          <w:sz w:val="16"/>
        </w:rPr>
        <w:t xml:space="preserve"> you challenge them to come up with improvements to the </w:t>
      </w:r>
      <w:r w:rsidRPr="009857AA">
        <w:rPr>
          <w:sz w:val="12"/>
        </w:rPr>
        <w:t>¶</w:t>
      </w:r>
      <w:r w:rsidRPr="009857AA">
        <w:rPr>
          <w:sz w:val="16"/>
        </w:rPr>
        <w:t xml:space="preserve"> suggested attack plan, however, they have plenty of ideas.</w:t>
      </w:r>
      <w:r w:rsidRPr="009857AA">
        <w:rPr>
          <w:sz w:val="12"/>
        </w:rPr>
        <w:t>¶</w:t>
      </w:r>
      <w:r w:rsidRPr="009857AA">
        <w:rPr>
          <w:sz w:val="16"/>
        </w:rPr>
        <w:t xml:space="preserve"> </w:t>
      </w:r>
      <w:r w:rsidRPr="00494EAB">
        <w:rPr>
          <w:rStyle w:val="StyleBoldUnderline"/>
        </w:rPr>
        <w:t>Modern biotechnology will soon be capable, if it is not already, of bringing about the demise of the human race</w:t>
      </w:r>
      <w:r w:rsidRPr="009857AA">
        <w:rPr>
          <w:sz w:val="16"/>
        </w:rPr>
        <w:t>—</w:t>
      </w:r>
      <w:r w:rsidRPr="009857AA">
        <w:rPr>
          <w:sz w:val="12"/>
        </w:rPr>
        <w:t>¶</w:t>
      </w:r>
      <w:r w:rsidRPr="009857AA">
        <w:rPr>
          <w:sz w:val="16"/>
        </w:rPr>
        <w:t xml:space="preserve"> or at least of killing a sufficient number of people to end </w:t>
      </w:r>
      <w:r w:rsidRPr="009857AA">
        <w:rPr>
          <w:sz w:val="12"/>
        </w:rPr>
        <w:t>¶</w:t>
      </w:r>
      <w:r w:rsidRPr="009857AA">
        <w:rPr>
          <w:sz w:val="16"/>
        </w:rPr>
        <w:t xml:space="preserve"> high-tech civilization and set humanity back 1,000 years or </w:t>
      </w:r>
      <w:r w:rsidRPr="009857AA">
        <w:rPr>
          <w:sz w:val="12"/>
        </w:rPr>
        <w:t>¶</w:t>
      </w:r>
      <w:r w:rsidRPr="009857AA">
        <w:rPr>
          <w:sz w:val="16"/>
        </w:rPr>
        <w:t xml:space="preserve"> more. </w:t>
      </w:r>
      <w:r w:rsidRPr="00494EAB">
        <w:rPr>
          <w:rStyle w:val="StyleBoldUnderline"/>
        </w:rPr>
        <w:t xml:space="preserve">That terrorist groups could achieve this level of technological sophistication may seem far-fetched, but </w:t>
      </w:r>
      <w:r w:rsidRPr="009857AA">
        <w:rPr>
          <w:sz w:val="16"/>
        </w:rPr>
        <w:t xml:space="preserve">keep in mind that </w:t>
      </w:r>
      <w:r w:rsidRPr="00C92A48">
        <w:rPr>
          <w:rStyle w:val="StyleBoldUnderline"/>
          <w:highlight w:val="yellow"/>
        </w:rPr>
        <w:t>it takes only a handful of individuals to accomplish these tasks</w:t>
      </w:r>
      <w:r w:rsidRPr="006B23A7">
        <w:rPr>
          <w:rStyle w:val="StyleBoldUnderline"/>
        </w:rPr>
        <w:t>.</w:t>
      </w:r>
      <w:r w:rsidRPr="00494EAB">
        <w:rPr>
          <w:rStyle w:val="StyleBoldUnderline"/>
        </w:rPr>
        <w:t xml:space="preserve"> </w:t>
      </w:r>
      <w:r w:rsidRPr="006B23A7">
        <w:rPr>
          <w:rStyle w:val="StyleBoldUnderline"/>
        </w:rPr>
        <w:t>Never has lethal power of this potency been accessible to so few, so easily.</w:t>
      </w:r>
      <w:r w:rsidRPr="006B23A7">
        <w:rPr>
          <w:sz w:val="16"/>
        </w:rPr>
        <w:t xml:space="preserve"> Even more dramatically </w:t>
      </w:r>
      <w:r w:rsidRPr="006B23A7">
        <w:rPr>
          <w:sz w:val="12"/>
        </w:rPr>
        <w:t>¶</w:t>
      </w:r>
      <w:r w:rsidRPr="006B23A7">
        <w:rPr>
          <w:sz w:val="16"/>
        </w:rPr>
        <w:t xml:space="preserve"> than nuclear proliferation, modern biological science has </w:t>
      </w:r>
      <w:r w:rsidRPr="006B23A7">
        <w:rPr>
          <w:sz w:val="12"/>
        </w:rPr>
        <w:t>¶</w:t>
      </w:r>
      <w:r w:rsidRPr="006B23A7">
        <w:rPr>
          <w:sz w:val="16"/>
        </w:rPr>
        <w:t xml:space="preserve"> frighteningly undermined the correlation between the lethality of a weapon</w:t>
      </w:r>
      <w:r w:rsidRPr="009857AA">
        <w:rPr>
          <w:sz w:val="16"/>
        </w:rPr>
        <w:t xml:space="preserve"> and its cost, a fundamentally stabilizing </w:t>
      </w:r>
      <w:r w:rsidRPr="009857AA">
        <w:rPr>
          <w:sz w:val="12"/>
        </w:rPr>
        <w:t>¶</w:t>
      </w:r>
      <w:r w:rsidRPr="009857AA">
        <w:rPr>
          <w:sz w:val="16"/>
        </w:rPr>
        <w:t xml:space="preserve"> mechanism throughout history. </w:t>
      </w:r>
      <w:r w:rsidRPr="00C92A48">
        <w:rPr>
          <w:rStyle w:val="StyleBoldUnderline"/>
          <w:highlight w:val="yellow"/>
        </w:rPr>
        <w:t>Access to</w:t>
      </w:r>
      <w:r w:rsidRPr="00494EAB">
        <w:rPr>
          <w:rStyle w:val="StyleBoldUnderline"/>
        </w:rPr>
        <w:t xml:space="preserve"> extremely lethal </w:t>
      </w:r>
      <w:r w:rsidRPr="00C92A48">
        <w:rPr>
          <w:rStyle w:val="StyleBoldUnderline"/>
          <w:highlight w:val="yellow"/>
        </w:rPr>
        <w:t xml:space="preserve">agents—lethal enough to </w:t>
      </w:r>
      <w:r w:rsidRPr="00C92A48">
        <w:rPr>
          <w:rStyle w:val="Emphasis"/>
          <w:highlight w:val="yellow"/>
        </w:rPr>
        <w:t>exterminate Homo sapiens</w:t>
      </w:r>
      <w:r w:rsidRPr="00C92A48">
        <w:rPr>
          <w:rStyle w:val="StyleBoldUnderline"/>
          <w:highlight w:val="yellow"/>
        </w:rPr>
        <w:t>—will be available to anybody with</w:t>
      </w:r>
      <w:r w:rsidRPr="00494EAB">
        <w:rPr>
          <w:rStyle w:val="StyleBoldUnderline"/>
        </w:rPr>
        <w:t xml:space="preserve"> a solid </w:t>
      </w:r>
      <w:r w:rsidRPr="00C92A48">
        <w:rPr>
          <w:rStyle w:val="StyleBoldUnderline"/>
          <w:highlight w:val="yellow"/>
        </w:rPr>
        <w:t>background in biology, terrorists included</w:t>
      </w:r>
      <w:r w:rsidRPr="009857AA">
        <w:rPr>
          <w:sz w:val="16"/>
        </w:rPr>
        <w:t>.</w:t>
      </w:r>
      <w:r w:rsidRPr="009857AA">
        <w:rPr>
          <w:sz w:val="12"/>
        </w:rPr>
        <w:t>¶</w:t>
      </w:r>
      <w:r w:rsidRPr="009857AA">
        <w:rPr>
          <w:sz w:val="16"/>
        </w:rPr>
        <w:t xml:space="preserve"> The 9/11 attacks involved at least four pilots, each of </w:t>
      </w:r>
      <w:r w:rsidRPr="009857AA">
        <w:rPr>
          <w:sz w:val="12"/>
        </w:rPr>
        <w:t>¶</w:t>
      </w:r>
      <w:r w:rsidRPr="009857AA">
        <w:rPr>
          <w:sz w:val="16"/>
        </w:rPr>
        <w:t xml:space="preserve"> whom had sufficient education to enroll in flight schools </w:t>
      </w:r>
      <w:r w:rsidRPr="009857AA">
        <w:rPr>
          <w:sz w:val="12"/>
        </w:rPr>
        <w:t>¶</w:t>
      </w:r>
      <w:r w:rsidRPr="009857AA">
        <w:rPr>
          <w:sz w:val="16"/>
        </w:rPr>
        <w:t xml:space="preserve"> and complete several years of training. Bin laden had a degree in civil engineering. Mohammed Atta </w:t>
      </w:r>
      <w:r w:rsidRPr="006B23A7">
        <w:rPr>
          <w:sz w:val="16"/>
        </w:rPr>
        <w:t xml:space="preserve">attended a German university, where he earned a master’s degree in urban </w:t>
      </w:r>
      <w:r w:rsidRPr="006B23A7">
        <w:rPr>
          <w:sz w:val="12"/>
        </w:rPr>
        <w:t>¶</w:t>
      </w:r>
      <w:r w:rsidRPr="006B23A7">
        <w:rPr>
          <w:sz w:val="16"/>
        </w:rPr>
        <w:t xml:space="preserve"> planning—not a field he likely chose for its relevance to </w:t>
      </w:r>
      <w:r w:rsidRPr="006B23A7">
        <w:rPr>
          <w:sz w:val="12"/>
        </w:rPr>
        <w:t>¶</w:t>
      </w:r>
      <w:r w:rsidRPr="006B23A7">
        <w:rPr>
          <w:sz w:val="16"/>
        </w:rPr>
        <w:t xml:space="preserve"> terrorism. </w:t>
      </w:r>
      <w:r w:rsidRPr="006B23A7">
        <w:rPr>
          <w:rStyle w:val="StyleBoldUnderline"/>
        </w:rPr>
        <w:t>A future set of terrorists could just as easily be students of molecular biology who enter their studies innocently enough but later put their skills to homicidal use</w:t>
      </w:r>
      <w:r w:rsidRPr="006B23A7">
        <w:rPr>
          <w:sz w:val="16"/>
        </w:rPr>
        <w:t xml:space="preserve">. </w:t>
      </w:r>
      <w:r w:rsidRPr="006B23A7">
        <w:rPr>
          <w:sz w:val="12"/>
        </w:rPr>
        <w:t>¶</w:t>
      </w:r>
      <w:r w:rsidRPr="006B23A7">
        <w:rPr>
          <w:sz w:val="16"/>
        </w:rPr>
        <w:t xml:space="preserve"> Hundreds</w:t>
      </w:r>
      <w:r w:rsidRPr="009857AA">
        <w:rPr>
          <w:sz w:val="16"/>
        </w:rPr>
        <w:t xml:space="preserve"> of universities in Europe and Asia have curricula </w:t>
      </w:r>
      <w:r w:rsidRPr="009857AA">
        <w:rPr>
          <w:sz w:val="12"/>
        </w:rPr>
        <w:t>¶</w:t>
      </w:r>
      <w:r w:rsidRPr="009857AA">
        <w:rPr>
          <w:sz w:val="16"/>
        </w:rPr>
        <w:t xml:space="preserve"> sufficient to train people in the skills necessary to make a </w:t>
      </w:r>
      <w:r w:rsidRPr="009857AA">
        <w:rPr>
          <w:sz w:val="12"/>
        </w:rPr>
        <w:t>¶</w:t>
      </w:r>
      <w:r w:rsidRPr="009857AA">
        <w:rPr>
          <w:sz w:val="16"/>
        </w:rPr>
        <w:t xml:space="preserve"> sophisticated biological weapon, and hundreds more in the </w:t>
      </w:r>
      <w:r w:rsidRPr="009857AA">
        <w:rPr>
          <w:sz w:val="12"/>
        </w:rPr>
        <w:t>¶</w:t>
      </w:r>
      <w:r w:rsidRPr="009857AA">
        <w:rPr>
          <w:sz w:val="16"/>
        </w:rPr>
        <w:t xml:space="preserve"> United States accept students from all over the world. </w:t>
      </w:r>
      <w:r w:rsidRPr="009857AA">
        <w:rPr>
          <w:sz w:val="12"/>
        </w:rPr>
        <w:t>¶</w:t>
      </w:r>
      <w:r w:rsidRPr="009857AA">
        <w:rPr>
          <w:sz w:val="16"/>
        </w:rPr>
        <w:t xml:space="preserve"> Thus </w:t>
      </w:r>
      <w:r w:rsidRPr="00494EAB">
        <w:rPr>
          <w:rStyle w:val="StyleBoldUnderline"/>
        </w:rPr>
        <w:t>it seems likely tha</w:t>
      </w:r>
      <w:r>
        <w:rPr>
          <w:rStyle w:val="StyleBoldUnderline"/>
        </w:rPr>
        <w:t>t sometime in the near future a</w:t>
      </w:r>
      <w:r w:rsidRPr="00494EAB">
        <w:rPr>
          <w:rStyle w:val="StyleBoldUnderline"/>
        </w:rPr>
        <w:t xml:space="preserve"> small band of terrorists, </w:t>
      </w:r>
      <w:r w:rsidRPr="009857AA">
        <w:rPr>
          <w:sz w:val="16"/>
        </w:rPr>
        <w:t xml:space="preserve">or even a single misanthropic individual, </w:t>
      </w:r>
      <w:r w:rsidRPr="00494EAB">
        <w:rPr>
          <w:rStyle w:val="StyleBoldUnderline"/>
        </w:rPr>
        <w:t xml:space="preserve">will overcome our best defenses and do something </w:t>
      </w:r>
      <w:r w:rsidRPr="006B23A7">
        <w:rPr>
          <w:rStyle w:val="StyleBoldUnderline"/>
        </w:rPr>
        <w:t>truly terrible, such as fashion a bioweapon that could kill</w:t>
      </w:r>
      <w:r w:rsidRPr="006B23A7">
        <w:rPr>
          <w:sz w:val="16"/>
        </w:rPr>
        <w:t xml:space="preserve"> </w:t>
      </w:r>
      <w:r w:rsidRPr="006B23A7">
        <w:rPr>
          <w:sz w:val="12"/>
        </w:rPr>
        <w:t>¶</w:t>
      </w:r>
      <w:r w:rsidRPr="006B23A7">
        <w:rPr>
          <w:sz w:val="16"/>
        </w:rPr>
        <w:t xml:space="preserve"> millions or even </w:t>
      </w:r>
      <w:r w:rsidRPr="006B23A7">
        <w:rPr>
          <w:rStyle w:val="StyleBoldUnderline"/>
        </w:rPr>
        <w:t>billions</w:t>
      </w:r>
      <w:r w:rsidRPr="006B23A7">
        <w:rPr>
          <w:sz w:val="16"/>
        </w:rPr>
        <w:t xml:space="preserve"> of people. Indeed, </w:t>
      </w:r>
      <w:r w:rsidRPr="006B23A7">
        <w:rPr>
          <w:rStyle w:val="Emphasis"/>
        </w:rPr>
        <w:t xml:space="preserve">the </w:t>
      </w:r>
      <w:r w:rsidRPr="00C92A48">
        <w:rPr>
          <w:rStyle w:val="Emphasis"/>
          <w:highlight w:val="yellow"/>
        </w:rPr>
        <w:t>creation of such weapons within the next 20 years seems to be a virtual certainty</w:t>
      </w:r>
      <w:r w:rsidRPr="009857AA">
        <w:rPr>
          <w:sz w:val="16"/>
        </w:rPr>
        <w:t xml:space="preserve">. </w:t>
      </w:r>
    </w:p>
    <w:p w14:paraId="5A6CDA14" w14:textId="77777777" w:rsidR="002A401E" w:rsidRDefault="002A401E" w:rsidP="002A401E"/>
    <w:p w14:paraId="1CF72615" w14:textId="77777777" w:rsidR="002A401E" w:rsidRPr="00201810" w:rsidRDefault="002A401E" w:rsidP="002A401E">
      <w:pPr>
        <w:pStyle w:val="Heading4"/>
        <w:rPr>
          <w:u w:val="single"/>
        </w:rPr>
      </w:pPr>
      <w:r>
        <w:t xml:space="preserve">Independently, casualties from a CBW attack ensure </w:t>
      </w:r>
      <w:r>
        <w:rPr>
          <w:u w:val="single"/>
        </w:rPr>
        <w:t>nuclear retaliation</w:t>
      </w:r>
    </w:p>
    <w:p w14:paraId="507CADEC" w14:textId="77777777" w:rsidR="002A401E" w:rsidRPr="006148D5" w:rsidRDefault="002A401E" w:rsidP="002A401E">
      <w:r w:rsidRPr="00B834FA">
        <w:rPr>
          <w:rStyle w:val="Heading4Char"/>
        </w:rPr>
        <w:t>Conley 3</w:t>
      </w:r>
      <w:r>
        <w:t xml:space="preserve"> – Lieutenant Colonel Harry W., Chief of the System </w:t>
      </w:r>
      <w:r w:rsidRPr="000C5783">
        <w:t>Analysis Branch – Headquarters Air Combat Command, “Not with Impunity: Assessing US Policy for Retaliating to a Chemical or Biological Attack”, Air &amp; Space Power Journal, Spring, http://www.airpower.maxwell.af.mil/airchronicles/apj/apj03/spr03/conley.html</w:t>
      </w:r>
    </w:p>
    <w:p w14:paraId="5A291CB6" w14:textId="77777777" w:rsidR="002A401E" w:rsidRDefault="002A401E" w:rsidP="002A401E">
      <w:pPr>
        <w:rPr>
          <w:sz w:val="16"/>
          <w:szCs w:val="18"/>
        </w:rPr>
      </w:pPr>
      <w:r w:rsidRPr="005E4108">
        <w:rPr>
          <w:rStyle w:val="StyleBoldUnderline"/>
        </w:rPr>
        <w:t xml:space="preserve">The </w:t>
      </w:r>
      <w:r w:rsidRPr="00C92A48">
        <w:rPr>
          <w:rStyle w:val="StyleBoldUnderline"/>
          <w:highlight w:val="yellow"/>
        </w:rPr>
        <w:t>number of</w:t>
      </w:r>
      <w:r w:rsidRPr="005E4108">
        <w:rPr>
          <w:rStyle w:val="StyleBoldUnderline"/>
        </w:rPr>
        <w:t xml:space="preserve"> American </w:t>
      </w:r>
      <w:r w:rsidRPr="00C92A48">
        <w:rPr>
          <w:rStyle w:val="StyleBoldUnderline"/>
          <w:highlight w:val="yellow"/>
        </w:rPr>
        <w:t>casualties</w:t>
      </w:r>
      <w:r w:rsidRPr="005E4108">
        <w:rPr>
          <w:rStyle w:val="StyleBoldUnderline"/>
        </w:rPr>
        <w:t xml:space="preserve"> suffered </w:t>
      </w:r>
      <w:r w:rsidRPr="00C92A48">
        <w:rPr>
          <w:rStyle w:val="StyleBoldUnderline"/>
          <w:highlight w:val="yellow"/>
        </w:rPr>
        <w:t>due to</w:t>
      </w:r>
      <w:r w:rsidRPr="005E4108">
        <w:rPr>
          <w:rStyle w:val="StyleBoldUnderline"/>
        </w:rPr>
        <w:t xml:space="preserve"> a </w:t>
      </w:r>
      <w:r w:rsidRPr="00C92A48">
        <w:rPr>
          <w:rStyle w:val="StyleBoldUnderline"/>
          <w:highlight w:val="yellow"/>
        </w:rPr>
        <w:t>WMD attack may</w:t>
      </w:r>
      <w:r w:rsidRPr="005E4108">
        <w:rPr>
          <w:rStyle w:val="StyleBoldUnderline"/>
        </w:rPr>
        <w:t xml:space="preserve"> well be the most important variable in </w:t>
      </w:r>
      <w:r w:rsidRPr="00C92A48">
        <w:rPr>
          <w:rStyle w:val="StyleBoldUnderline"/>
          <w:highlight w:val="yellow"/>
        </w:rPr>
        <w:t>determin</w:t>
      </w:r>
      <w:r w:rsidRPr="005E4108">
        <w:rPr>
          <w:rStyle w:val="StyleBoldUnderline"/>
        </w:rPr>
        <w:t xml:space="preserve">ing the nature of the </w:t>
      </w:r>
      <w:r w:rsidRPr="00C92A48">
        <w:rPr>
          <w:rStyle w:val="StyleBoldUnderline"/>
          <w:highlight w:val="yellow"/>
        </w:rPr>
        <w:t>US reprisal</w:t>
      </w:r>
      <w:r w:rsidRPr="005E4108">
        <w:rPr>
          <w:rStyle w:val="StyleBoldUnderline"/>
        </w:rPr>
        <w:t>.</w:t>
      </w:r>
      <w:r w:rsidRPr="0097036C">
        <w:rPr>
          <w:sz w:val="16"/>
          <w:szCs w:val="18"/>
        </w:rPr>
        <w:t xml:space="preserve"> A key question here is how many Americans would have to be killed to prompt a massive response by the United States. </w:t>
      </w:r>
      <w:r w:rsidRPr="005E4108">
        <w:rPr>
          <w:rStyle w:val="StyleBoldUnderline"/>
        </w:rPr>
        <w:t>The bombing of marines in Lebanon</w:t>
      </w:r>
      <w:r w:rsidRPr="00DC3959">
        <w:rPr>
          <w:b/>
          <w:u w:val="single"/>
        </w:rPr>
        <w:t xml:space="preserve">, </w:t>
      </w:r>
      <w:r w:rsidRPr="0097036C">
        <w:rPr>
          <w:sz w:val="16"/>
          <w:szCs w:val="18"/>
        </w:rPr>
        <w:t xml:space="preserve">the Oklahoma City bombing, </w:t>
      </w:r>
      <w:r w:rsidRPr="005E4108">
        <w:rPr>
          <w:rStyle w:val="StyleBoldUnderline"/>
        </w:rPr>
        <w:t xml:space="preserve">and the downing of Pan Am Flight 103 each resulted in a casualty count of roughly the same magnitude </w:t>
      </w:r>
      <w:r w:rsidRPr="00A57484">
        <w:rPr>
          <w:rStyle w:val="StyleBoldUnderline"/>
        </w:rPr>
        <w:t>(150–300 deaths). Although these events caused anger and a desire for retaliation among the American public, they prompted no serious call for massive or nuclear retaliation</w:t>
      </w:r>
      <w:r w:rsidRPr="00A57484">
        <w:rPr>
          <w:sz w:val="16"/>
          <w:szCs w:val="18"/>
        </w:rPr>
        <w:t>. The body</w:t>
      </w:r>
      <w:r w:rsidRPr="0097036C">
        <w:rPr>
          <w:sz w:val="16"/>
          <w:szCs w:val="18"/>
        </w:rPr>
        <w:t xml:space="preserve"> count from a single biological attack could easily be one or two orders of magnitude higher than the casualties caused by these events. Using the rule of proportionality as a guide, one could justifiably debate whether the United States should use massive force in responding to an event that resulted in only a few thousand deaths. However, </w:t>
      </w:r>
      <w:r w:rsidRPr="00C92A48">
        <w:rPr>
          <w:rStyle w:val="StyleBoldUnderline"/>
          <w:highlight w:val="yellow"/>
        </w:rPr>
        <w:t>what if the</w:t>
      </w:r>
      <w:r w:rsidRPr="0097036C">
        <w:rPr>
          <w:rStyle w:val="StyleBoldUnderline"/>
        </w:rPr>
        <w:t xml:space="preserve"> casualty </w:t>
      </w:r>
      <w:r w:rsidRPr="00C92A48">
        <w:rPr>
          <w:rStyle w:val="StyleBoldUnderline"/>
          <w:highlight w:val="yellow"/>
        </w:rPr>
        <w:t>count was</w:t>
      </w:r>
      <w:r w:rsidRPr="0097036C">
        <w:rPr>
          <w:rStyle w:val="StyleBoldUnderline"/>
        </w:rPr>
        <w:t xml:space="preserve"> around </w:t>
      </w:r>
      <w:r w:rsidRPr="00C92A48">
        <w:rPr>
          <w:rStyle w:val="Emphasis"/>
          <w:highlight w:val="yellow"/>
        </w:rPr>
        <w:t>300,000</w:t>
      </w:r>
      <w:r w:rsidRPr="00B74CEF">
        <w:rPr>
          <w:rStyle w:val="StyleBoldUnderline"/>
        </w:rPr>
        <w:t>?</w:t>
      </w:r>
      <w:r w:rsidRPr="00B74CEF">
        <w:rPr>
          <w:b/>
          <w:u w:val="single"/>
        </w:rPr>
        <w:t xml:space="preserve"> </w:t>
      </w:r>
      <w:r w:rsidRPr="00B74CEF">
        <w:rPr>
          <w:rStyle w:val="StyleBoldUnderline"/>
        </w:rPr>
        <w:t>Such</w:t>
      </w:r>
      <w:r w:rsidRPr="00B74CEF">
        <w:rPr>
          <w:sz w:val="16"/>
        </w:rPr>
        <w:t xml:space="preserve"> an unthinkable </w:t>
      </w:r>
      <w:r w:rsidRPr="00B74CEF">
        <w:rPr>
          <w:rStyle w:val="StyleBoldUnderline"/>
        </w:rPr>
        <w:t xml:space="preserve">result from </w:t>
      </w:r>
      <w:r w:rsidRPr="00C92A48">
        <w:rPr>
          <w:rStyle w:val="StyleBoldUnderline"/>
          <w:highlight w:val="yellow"/>
        </w:rPr>
        <w:t xml:space="preserve">a </w:t>
      </w:r>
      <w:r w:rsidRPr="00C92A48">
        <w:rPr>
          <w:rStyle w:val="Emphasis"/>
          <w:highlight w:val="yellow"/>
        </w:rPr>
        <w:t>single CBW incident</w:t>
      </w:r>
      <w:r w:rsidRPr="0097036C">
        <w:rPr>
          <w:sz w:val="16"/>
        </w:rPr>
        <w:t xml:space="preserve"> is not beyond the realm of possibility: “According to the U.S. Congress Office of Technology Assessment, 100 kg of anthrax spores delivered by an efficient aerosol generator on a large urban target would be between two and six times as lethal as a one megaton thermo-nuclear bomb.”46 </w:t>
      </w:r>
      <w:r w:rsidRPr="00C92A48">
        <w:rPr>
          <w:rStyle w:val="StyleBoldUnderline"/>
          <w:highlight w:val="yellow"/>
        </w:rPr>
        <w:t>Would</w:t>
      </w:r>
      <w:r w:rsidRPr="0097036C">
        <w:rPr>
          <w:sz w:val="16"/>
        </w:rPr>
        <w:t xml:space="preserve"> the deaths of</w:t>
      </w:r>
      <w:r w:rsidRPr="0097036C">
        <w:rPr>
          <w:sz w:val="16"/>
          <w:szCs w:val="18"/>
        </w:rPr>
        <w:t xml:space="preserve"> 300,000 Americans be enough to </w:t>
      </w:r>
      <w:r w:rsidRPr="00C92A48">
        <w:rPr>
          <w:rStyle w:val="StyleBoldUnderline"/>
          <w:highlight w:val="yellow"/>
        </w:rPr>
        <w:t>trigger a nuclear response</w:t>
      </w:r>
      <w:r w:rsidRPr="0097036C">
        <w:rPr>
          <w:sz w:val="16"/>
          <w:szCs w:val="18"/>
        </w:rPr>
        <w:t xml:space="preserve">? In this case, </w:t>
      </w:r>
      <w:r w:rsidRPr="00C92A48">
        <w:rPr>
          <w:rStyle w:val="Emphasis"/>
          <w:highlight w:val="yellow"/>
        </w:rPr>
        <w:t>proportionality does not rule out the use of nuc</w:t>
      </w:r>
      <w:r w:rsidRPr="00A57484">
        <w:rPr>
          <w:rStyle w:val="Emphasis"/>
        </w:rPr>
        <w:t>lear weapon</w:t>
      </w:r>
      <w:r w:rsidRPr="00C92A48">
        <w:rPr>
          <w:rStyle w:val="Emphasis"/>
          <w:highlight w:val="yellow"/>
        </w:rPr>
        <w:t>s</w:t>
      </w:r>
      <w:r w:rsidRPr="0097036C">
        <w:rPr>
          <w:sz w:val="16"/>
          <w:szCs w:val="18"/>
        </w:rPr>
        <w:t xml:space="preserve">.  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civilians.  World War II provides perhaps the best examples for the kind of event or circumstance that would have to take place to trigger a nuclear response. </w:t>
      </w:r>
      <w:r w:rsidRPr="00C92A48">
        <w:rPr>
          <w:rStyle w:val="StyleBoldUnderline"/>
          <w:highlight w:val="yellow"/>
        </w:rPr>
        <w:t>A CBW event that produced</w:t>
      </w:r>
      <w:r w:rsidRPr="0097036C">
        <w:rPr>
          <w:sz w:val="16"/>
          <w:szCs w:val="18"/>
        </w:rPr>
        <w:t xml:space="preserve"> a </w:t>
      </w:r>
      <w:r w:rsidRPr="00C92A48">
        <w:rPr>
          <w:rStyle w:val="StyleBoldUnderline"/>
          <w:highlight w:val="yellow"/>
        </w:rPr>
        <w:t>shock and death toll</w:t>
      </w:r>
      <w:r w:rsidRPr="0097036C">
        <w:rPr>
          <w:sz w:val="16"/>
          <w:szCs w:val="18"/>
        </w:rPr>
        <w:t xml:space="preserve"> roughly </w:t>
      </w:r>
      <w:r w:rsidRPr="00A57484">
        <w:rPr>
          <w:rStyle w:val="StyleBoldUnderline"/>
        </w:rPr>
        <w:t>equivalent to</w:t>
      </w:r>
      <w:r w:rsidRPr="00A57484">
        <w:rPr>
          <w:sz w:val="16"/>
          <w:szCs w:val="18"/>
        </w:rPr>
        <w:t xml:space="preserve"> those arising from the attack on </w:t>
      </w:r>
      <w:r w:rsidRPr="00A57484">
        <w:rPr>
          <w:rStyle w:val="StyleBoldUnderline"/>
        </w:rPr>
        <w:t xml:space="preserve">Pearl Harbor </w:t>
      </w:r>
      <w:r w:rsidRPr="00C92A48">
        <w:rPr>
          <w:rStyle w:val="StyleBoldUnderline"/>
          <w:highlight w:val="yellow"/>
        </w:rPr>
        <w:t>might</w:t>
      </w:r>
      <w:r w:rsidRPr="0097036C">
        <w:rPr>
          <w:sz w:val="16"/>
          <w:szCs w:val="18"/>
        </w:rPr>
        <w:t xml:space="preserve"> be sufficient to </w:t>
      </w:r>
      <w:r w:rsidRPr="00C92A48">
        <w:rPr>
          <w:rStyle w:val="StyleBoldUnderline"/>
          <w:highlight w:val="yellow"/>
        </w:rPr>
        <w:t>prompt</w:t>
      </w:r>
      <w:r w:rsidRPr="0097036C">
        <w:rPr>
          <w:sz w:val="16"/>
          <w:szCs w:val="18"/>
        </w:rPr>
        <w:t xml:space="preserve"> a </w:t>
      </w:r>
      <w:r w:rsidRPr="00C92A48">
        <w:rPr>
          <w:rStyle w:val="Emphasis"/>
          <w:highlight w:val="yellow"/>
        </w:rPr>
        <w:t>nuclear retaliation</w:t>
      </w:r>
      <w:r w:rsidRPr="0097036C">
        <w:rPr>
          <w:sz w:val="16"/>
          <w:szCs w:val="18"/>
        </w:rPr>
        <w:t>.</w:t>
      </w:r>
    </w:p>
    <w:p w14:paraId="763F541F" w14:textId="77777777" w:rsidR="002A401E" w:rsidRDefault="002A401E" w:rsidP="002A401E">
      <w:pPr>
        <w:rPr>
          <w:sz w:val="16"/>
          <w:szCs w:val="18"/>
        </w:rPr>
      </w:pPr>
    </w:p>
    <w:p w14:paraId="768B1994" w14:textId="77777777" w:rsidR="002A401E" w:rsidRPr="00C7239D" w:rsidRDefault="002A401E" w:rsidP="002A401E">
      <w:pPr>
        <w:rPr>
          <w:b/>
          <w:sz w:val="16"/>
          <w:szCs w:val="18"/>
        </w:rPr>
      </w:pPr>
      <w:r>
        <w:rPr>
          <w:b/>
          <w:sz w:val="16"/>
          <w:szCs w:val="18"/>
        </w:rPr>
        <w:t>MARKED</w:t>
      </w:r>
    </w:p>
    <w:p w14:paraId="51612765" w14:textId="77777777" w:rsidR="002A401E" w:rsidRDefault="002A401E" w:rsidP="002A401E">
      <w:pPr>
        <w:rPr>
          <w:sz w:val="16"/>
          <w:szCs w:val="18"/>
        </w:rPr>
      </w:pPr>
    </w:p>
    <w:p w14:paraId="1731256F" w14:textId="77777777" w:rsidR="002A401E" w:rsidRPr="0097036C" w:rsidRDefault="002A401E" w:rsidP="002A401E">
      <w:pPr>
        <w:rPr>
          <w:sz w:val="16"/>
          <w:szCs w:val="18"/>
        </w:rPr>
      </w:pPr>
      <w:r w:rsidRPr="0097036C">
        <w:rPr>
          <w:sz w:val="16"/>
          <w:szCs w:val="18"/>
        </w:rPr>
        <w:t xml:space="preserve">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Utgoff suggests that “if nuclear retaliation is seen at the time to offer the best prospects for suppressing further CB attacks and speeding the defeat of the aggressor, and </w:t>
      </w:r>
      <w:r w:rsidRPr="00C92A48">
        <w:rPr>
          <w:b/>
          <w:highlight w:val="yellow"/>
          <w:u w:val="single"/>
        </w:rPr>
        <w:t>if the</w:t>
      </w:r>
      <w:r w:rsidRPr="00DC3959">
        <w:rPr>
          <w:b/>
          <w:u w:val="single"/>
        </w:rPr>
        <w:t xml:space="preserve"> original </w:t>
      </w:r>
      <w:r w:rsidRPr="00C92A48">
        <w:rPr>
          <w:b/>
          <w:highlight w:val="yellow"/>
          <w:u w:val="single"/>
        </w:rPr>
        <w:t>attacks</w:t>
      </w:r>
      <w:r w:rsidRPr="0097036C">
        <w:rPr>
          <w:sz w:val="16"/>
          <w:szCs w:val="18"/>
        </w:rPr>
        <w:t xml:space="preserve"> had </w:t>
      </w:r>
      <w:r w:rsidRPr="00DC3959">
        <w:rPr>
          <w:b/>
          <w:u w:val="single"/>
        </w:rPr>
        <w:t xml:space="preserve">caused severe damage that had </w:t>
      </w:r>
      <w:r w:rsidRPr="00C92A48">
        <w:rPr>
          <w:b/>
          <w:highlight w:val="yellow"/>
          <w:u w:val="single"/>
        </w:rPr>
        <w:t>outraged American</w:t>
      </w:r>
      <w:r w:rsidRPr="0097036C">
        <w:rPr>
          <w:sz w:val="16"/>
          <w:szCs w:val="18"/>
        </w:rPr>
        <w:t xml:space="preserve"> or allied </w:t>
      </w:r>
      <w:r w:rsidRPr="00C92A48">
        <w:rPr>
          <w:b/>
          <w:highlight w:val="yellow"/>
          <w:u w:val="single"/>
        </w:rPr>
        <w:t xml:space="preserve">publics, </w:t>
      </w:r>
      <w:r w:rsidRPr="00C92A48">
        <w:rPr>
          <w:rStyle w:val="Emphasis"/>
          <w:highlight w:val="yellow"/>
        </w:rPr>
        <w:t>nuclear retaliation</w:t>
      </w:r>
      <w:r w:rsidRPr="00C92A48">
        <w:rPr>
          <w:rStyle w:val="StyleBoldUnderline"/>
          <w:highlight w:val="yellow"/>
        </w:rPr>
        <w:t xml:space="preserve"> would be more than just a possibility</w:t>
      </w:r>
      <w:r w:rsidRPr="0097036C">
        <w:rPr>
          <w:rStyle w:val="StyleBoldUnderline"/>
        </w:rPr>
        <w:t xml:space="preserve">, </w:t>
      </w:r>
      <w:r w:rsidRPr="00C92A48">
        <w:rPr>
          <w:rStyle w:val="Emphasis"/>
          <w:highlight w:val="yellow"/>
        </w:rPr>
        <w:t>whatever promises had been made</w:t>
      </w:r>
      <w:r w:rsidRPr="0097036C">
        <w:rPr>
          <w:rStyle w:val="StyleBoldUnderline"/>
        </w:rPr>
        <w:t>.”</w:t>
      </w:r>
      <w:r w:rsidRPr="0097036C">
        <w:rPr>
          <w:sz w:val="16"/>
          <w:szCs w:val="18"/>
        </w:rPr>
        <w:t xml:space="preserve">48 </w:t>
      </w:r>
    </w:p>
    <w:p w14:paraId="5375E1B3" w14:textId="77777777" w:rsidR="002A401E" w:rsidRDefault="002A401E" w:rsidP="002A401E"/>
    <w:p w14:paraId="6C6069B7" w14:textId="77777777" w:rsidR="002A401E" w:rsidRDefault="002A401E" w:rsidP="002A401E">
      <w:pPr>
        <w:pStyle w:val="Heading4"/>
      </w:pPr>
      <w:r>
        <w:t>High risk of bioterror --- there are no technological barriers --- experts confirm</w:t>
      </w:r>
    </w:p>
    <w:p w14:paraId="49C47B94" w14:textId="77777777" w:rsidR="002A401E" w:rsidRDefault="002A401E" w:rsidP="002A401E">
      <w:r>
        <w:t xml:space="preserve">James K. </w:t>
      </w:r>
      <w:r w:rsidRPr="00871959">
        <w:rPr>
          <w:rStyle w:val="StyleStyleBold12pt"/>
        </w:rPr>
        <w:t>Glassman 12</w:t>
      </w:r>
      <w:r>
        <w:t xml:space="preserve"> is a former undersecretary of state for public affairs and public diplomacy. He is </w:t>
      </w:r>
      <w:r w:rsidRPr="00871959">
        <w:t>executive</w:t>
      </w:r>
      <w:r>
        <w:t xml:space="preserve"> director of the George W. Bush Institute, part of the George W. Bush Presidential Center, located in Dallas, Texas, “</w:t>
      </w:r>
      <w:r w:rsidRPr="00C92A48">
        <w:rPr>
          <w:rStyle w:val="Emphasis"/>
          <w:highlight w:val="yellow"/>
        </w:rPr>
        <w:t>We're Letting Our Bioterrorism Defenses Down</w:t>
      </w:r>
      <w:r>
        <w:t>,” 4/4, Forbes, http://www.forbes.com/sites/jamesglassman/2012/04/04/were-letting-our-bioterrorism-defenses-down/3/</w:t>
      </w:r>
    </w:p>
    <w:p w14:paraId="11C5BE66" w14:textId="77777777" w:rsidR="002A401E" w:rsidRDefault="002A401E" w:rsidP="002A401E">
      <w:pPr>
        <w:rPr>
          <w:sz w:val="10"/>
        </w:rPr>
      </w:pPr>
      <w:r w:rsidRPr="00C92A48">
        <w:rPr>
          <w:sz w:val="10"/>
        </w:rPr>
        <w:t xml:space="preserve">But </w:t>
      </w:r>
      <w:r w:rsidRPr="00871959">
        <w:rPr>
          <w:rStyle w:val="StyleBoldUnderline"/>
        </w:rPr>
        <w:t xml:space="preserve">we haven’t heard much about </w:t>
      </w:r>
      <w:r w:rsidRPr="00C92A48">
        <w:rPr>
          <w:rStyle w:val="StyleBoldUnderline"/>
        </w:rPr>
        <w:t>bioterrorism</w:t>
      </w:r>
      <w:r w:rsidRPr="00C92A48">
        <w:rPr>
          <w:sz w:val="10"/>
        </w:rPr>
        <w:t xml:space="preserve"> since the anthrax incidents that closely followed 9/11, a little over a decade ago. </w:t>
      </w:r>
      <w:r w:rsidRPr="00C92A48">
        <w:rPr>
          <w:rStyle w:val="StyleBoldUnderline"/>
        </w:rPr>
        <w:t>The truth is that America remains vulnerable to</w:t>
      </w:r>
      <w:r w:rsidRPr="00871959">
        <w:rPr>
          <w:rStyle w:val="StyleBoldUnderline"/>
        </w:rPr>
        <w:t xml:space="preserve"> an attack that could kill hundreds of thousands. </w:t>
      </w:r>
      <w:r w:rsidRPr="00C92A48">
        <w:rPr>
          <w:rStyle w:val="StyleBoldUnderline"/>
          <w:highlight w:val="yellow"/>
        </w:rPr>
        <w:t>Terrorists could spray</w:t>
      </w:r>
      <w:r w:rsidRPr="00C92A48">
        <w:rPr>
          <w:sz w:val="10"/>
        </w:rPr>
        <w:t xml:space="preserve"> Bacillus anthracis </w:t>
      </w:r>
      <w:r w:rsidRPr="00C92A48">
        <w:rPr>
          <w:rStyle w:val="StyleBoldUnderline"/>
          <w:highlight w:val="yellow"/>
        </w:rPr>
        <w:t>from crop-dusters</w:t>
      </w:r>
      <w:r w:rsidRPr="00871959">
        <w:rPr>
          <w:rStyle w:val="StyleBoldUnderline"/>
        </w:rPr>
        <w:t xml:space="preserve"> over football stadiums. </w:t>
      </w:r>
      <w:r w:rsidRPr="00C92A48">
        <w:rPr>
          <w:rStyle w:val="StyleBoldUnderline"/>
          <w:highlight w:val="yellow"/>
        </w:rPr>
        <w:t>Or</w:t>
      </w:r>
      <w:r w:rsidRPr="00871959">
        <w:rPr>
          <w:rStyle w:val="StyleBoldUnderline"/>
        </w:rPr>
        <w:t xml:space="preserve"> they could </w:t>
      </w:r>
      <w:r w:rsidRPr="00C92A48">
        <w:rPr>
          <w:rStyle w:val="StyleBoldUnderline"/>
          <w:highlight w:val="yellow"/>
        </w:rPr>
        <w:t>send</w:t>
      </w:r>
      <w:r w:rsidRPr="00871959">
        <w:rPr>
          <w:rStyle w:val="StyleBoldUnderline"/>
        </w:rPr>
        <w:t xml:space="preserve"> intentionally </w:t>
      </w:r>
      <w:r w:rsidRPr="00C92A48">
        <w:rPr>
          <w:rStyle w:val="StyleBoldUnderline"/>
          <w:highlight w:val="yellow"/>
        </w:rPr>
        <w:t>infected fanatics out</w:t>
      </w:r>
      <w:r w:rsidRPr="00C92A48">
        <w:rPr>
          <w:sz w:val="10"/>
        </w:rPr>
        <w:t xml:space="preserve"> to spread the smallpox virus </w:t>
      </w:r>
      <w:r w:rsidRPr="00871959">
        <w:rPr>
          <w:rStyle w:val="StyleBoldUnderline"/>
        </w:rPr>
        <w:t>through a crowded city</w:t>
      </w:r>
      <w:r w:rsidRPr="00C92A48">
        <w:rPr>
          <w:sz w:val="10"/>
        </w:rPr>
        <w:t>, doing far more damage than a brigade of suicide bombers.</w:t>
      </w:r>
      <w:r w:rsidRPr="00C92A48">
        <w:rPr>
          <w:sz w:val="12"/>
        </w:rPr>
        <w:t>¶</w:t>
      </w:r>
      <w:r w:rsidRPr="00C92A48">
        <w:rPr>
          <w:sz w:val="10"/>
        </w:rPr>
        <w:t xml:space="preserve"> While biological warfare dates back centuries (cadavers were used to contaminate the water supplies of enemies), the United States was paying scant attention to bio-defense until a few years before the airplane attacks on the World Trade Center and the Pentagon. Despite a relatively swift mobilization after 9/11, severe problems remain.</w:t>
      </w:r>
      <w:r w:rsidRPr="00C92A48">
        <w:rPr>
          <w:sz w:val="12"/>
        </w:rPr>
        <w:t>¶</w:t>
      </w:r>
      <w:r w:rsidRPr="00C92A48">
        <w:rPr>
          <w:sz w:val="10"/>
        </w:rPr>
        <w:t xml:space="preserve"> </w:t>
      </w:r>
      <w:r w:rsidRPr="00871959">
        <w:rPr>
          <w:rStyle w:val="StyleBoldUnderline"/>
        </w:rPr>
        <w:t>A “Bio-Response Report Card” study</w:t>
      </w:r>
      <w:r w:rsidRPr="00C92A48">
        <w:rPr>
          <w:sz w:val="10"/>
        </w:rPr>
        <w:t xml:space="preserve">, issued last October by the Bipartisan WMD Terrorism Research Center, </w:t>
      </w:r>
      <w:r w:rsidRPr="00871959">
        <w:rPr>
          <w:rStyle w:val="StyleBoldUnderline"/>
        </w:rPr>
        <w:t>concluded, “</w:t>
      </w:r>
      <w:r w:rsidRPr="00C92A48">
        <w:rPr>
          <w:rStyle w:val="StyleBoldUnderline"/>
          <w:highlight w:val="yellow"/>
        </w:rPr>
        <w:t>The nation does not</w:t>
      </w:r>
      <w:r w:rsidRPr="00871959">
        <w:rPr>
          <w:rStyle w:val="StyleBoldUnderline"/>
        </w:rPr>
        <w:t xml:space="preserve"> yet </w:t>
      </w:r>
      <w:r w:rsidRPr="00C92A48">
        <w:rPr>
          <w:rStyle w:val="StyleBoldUnderline"/>
          <w:highlight w:val="yellow"/>
        </w:rPr>
        <w:t>have adequate</w:t>
      </w:r>
      <w:r w:rsidRPr="00871959">
        <w:rPr>
          <w:rStyle w:val="StyleBoldUnderline"/>
        </w:rPr>
        <w:t xml:space="preserve"> </w:t>
      </w:r>
      <w:r w:rsidRPr="00C92A48">
        <w:rPr>
          <w:rStyle w:val="StyleBoldUnderline"/>
          <w:highlight w:val="yellow"/>
        </w:rPr>
        <w:t>bio-response capability</w:t>
      </w:r>
      <w:r w:rsidRPr="00871959">
        <w:rPr>
          <w:rStyle w:val="StyleBoldUnderline"/>
        </w:rPr>
        <w:t xml:space="preserve"> to meet fundamental expectations during a large-scale biological event.” </w:t>
      </w:r>
      <w:r w:rsidRPr="00C92A48">
        <w:rPr>
          <w:rStyle w:val="StyleBoldUnderline"/>
        </w:rPr>
        <w:t xml:space="preserve">The study gives grades of </w:t>
      </w:r>
      <w:r w:rsidRPr="00C92A48">
        <w:rPr>
          <w:rStyle w:val="Emphasis"/>
        </w:rPr>
        <w:t>“D”</w:t>
      </w:r>
      <w:r w:rsidRPr="00C92A48">
        <w:rPr>
          <w:rStyle w:val="StyleBoldUnderline"/>
        </w:rPr>
        <w:t xml:space="preserve"> to “detection and diagnosis” and “medical counter-measure availability” for a major bioterror attack.</w:t>
      </w:r>
      <w:r w:rsidRPr="00C92A48">
        <w:rPr>
          <w:rStyle w:val="StyleBoldUnderline"/>
          <w:sz w:val="12"/>
          <w:u w:val="none"/>
        </w:rPr>
        <w:t>¶</w:t>
      </w:r>
      <w:r w:rsidRPr="00C92A48">
        <w:rPr>
          <w:sz w:val="10"/>
        </w:rPr>
        <w:t xml:space="preserve"> </w:t>
      </w:r>
      <w:r w:rsidRPr="00C92A48">
        <w:rPr>
          <w:rStyle w:val="StyleBoldUnderline"/>
        </w:rPr>
        <w:t>Bio</w:t>
      </w:r>
      <w:r w:rsidRPr="00C92A48">
        <w:rPr>
          <w:sz w:val="10"/>
        </w:rPr>
        <w:t xml:space="preserve">logical </w:t>
      </w:r>
      <w:r w:rsidRPr="00C92A48">
        <w:rPr>
          <w:rStyle w:val="StyleBoldUnderline"/>
        </w:rPr>
        <w:t>weapons</w:t>
      </w:r>
      <w:r w:rsidRPr="00C92A48">
        <w:rPr>
          <w:sz w:val="10"/>
        </w:rPr>
        <w:t xml:space="preserve"> have been called the “poor man’s atom bomb.” They </w:t>
      </w:r>
      <w:r w:rsidRPr="00C92A48">
        <w:rPr>
          <w:rStyle w:val="StyleBoldUnderline"/>
        </w:rPr>
        <w:t>are nowhere near as difficult to manufacture as nuclear weapons</w:t>
      </w:r>
      <w:r w:rsidRPr="00C92A48">
        <w:rPr>
          <w:sz w:val="10"/>
        </w:rPr>
        <w:t xml:space="preserve">, and their return address is hard to assess, making them ideal for non-state actors like </w:t>
      </w:r>
      <w:r w:rsidRPr="00C92A48">
        <w:rPr>
          <w:rStyle w:val="Emphasis"/>
          <w:highlight w:val="yellow"/>
        </w:rPr>
        <w:t>A</w:t>
      </w:r>
      <w:r w:rsidRPr="00871959">
        <w:rPr>
          <w:rStyle w:val="StyleBoldUnderline"/>
        </w:rPr>
        <w:t xml:space="preserve">l </w:t>
      </w:r>
      <w:r w:rsidRPr="00C92A48">
        <w:rPr>
          <w:rStyle w:val="Emphasis"/>
          <w:highlight w:val="yellow"/>
        </w:rPr>
        <w:t>Q</w:t>
      </w:r>
      <w:r w:rsidRPr="00871959">
        <w:rPr>
          <w:rStyle w:val="StyleBoldUnderline"/>
        </w:rPr>
        <w:t>aeda</w:t>
      </w:r>
      <w:r w:rsidRPr="00C92A48">
        <w:rPr>
          <w:sz w:val="10"/>
        </w:rPr>
        <w:t xml:space="preserve">, which, in fact, </w:t>
      </w:r>
      <w:r w:rsidRPr="00C92A48">
        <w:rPr>
          <w:rStyle w:val="StyleBoldUnderline"/>
          <w:highlight w:val="yellow"/>
        </w:rPr>
        <w:t>has been seeking</w:t>
      </w:r>
      <w:r w:rsidRPr="00871959">
        <w:rPr>
          <w:rStyle w:val="StyleBoldUnderline"/>
        </w:rPr>
        <w:t xml:space="preserve"> to acquire </w:t>
      </w:r>
      <w:r w:rsidRPr="00C92A48">
        <w:rPr>
          <w:rStyle w:val="StyleBoldUnderline"/>
          <w:highlight w:val="yellow"/>
        </w:rPr>
        <w:t>bio</w:t>
      </w:r>
      <w:r w:rsidRPr="00871959">
        <w:rPr>
          <w:rStyle w:val="StyleBoldUnderline"/>
        </w:rPr>
        <w:t xml:space="preserve">logical </w:t>
      </w:r>
      <w:r w:rsidRPr="00C92A48">
        <w:rPr>
          <w:rStyle w:val="StyleBoldUnderline"/>
          <w:highlight w:val="yellow"/>
        </w:rPr>
        <w:t>WMD since</w:t>
      </w:r>
      <w:r w:rsidRPr="00871959">
        <w:rPr>
          <w:rStyle w:val="StyleBoldUnderline"/>
        </w:rPr>
        <w:t xml:space="preserve"> at least 19</w:t>
      </w:r>
      <w:r w:rsidRPr="00C92A48">
        <w:rPr>
          <w:rStyle w:val="StyleBoldUnderline"/>
          <w:highlight w:val="yellow"/>
        </w:rPr>
        <w:t>99</w:t>
      </w:r>
      <w:r w:rsidRPr="00871959">
        <w:rPr>
          <w:rStyle w:val="StyleBoldUnderline"/>
        </w:rPr>
        <w:t>.</w:t>
      </w:r>
      <w:r w:rsidRPr="00C92A48">
        <w:rPr>
          <w:rStyle w:val="StyleBoldUnderline"/>
          <w:sz w:val="12"/>
          <w:u w:val="none"/>
        </w:rPr>
        <w:t>¶</w:t>
      </w:r>
      <w:r w:rsidRPr="00C92A48">
        <w:rPr>
          <w:sz w:val="10"/>
        </w:rPr>
        <w:t xml:space="preserve"> A report 12 years ago concluded, “</w:t>
      </w:r>
      <w:r w:rsidRPr="00C92A48">
        <w:rPr>
          <w:rStyle w:val="StyleBoldUnderline"/>
          <w:highlight w:val="yellow"/>
        </w:rPr>
        <w:t>Individuals, with no background in</w:t>
      </w:r>
      <w:r w:rsidRPr="00871959">
        <w:rPr>
          <w:rStyle w:val="StyleBoldUnderline"/>
        </w:rPr>
        <w:t xml:space="preserve"> the development and production of </w:t>
      </w:r>
      <w:r w:rsidRPr="00C92A48">
        <w:rPr>
          <w:rStyle w:val="StyleBoldUnderline"/>
          <w:highlight w:val="yellow"/>
        </w:rPr>
        <w:t>bioweapons and no</w:t>
      </w:r>
      <w:r w:rsidRPr="00871959">
        <w:rPr>
          <w:rStyle w:val="StyleBoldUnderline"/>
        </w:rPr>
        <w:t xml:space="preserve"> access to the </w:t>
      </w:r>
      <w:r w:rsidRPr="00C92A48">
        <w:rPr>
          <w:rStyle w:val="StyleBoldUnderline"/>
          <w:highlight w:val="yellow"/>
        </w:rPr>
        <w:t>c</w:t>
      </w:r>
      <w:r w:rsidRPr="00871959">
        <w:rPr>
          <w:rStyle w:val="StyleBoldUnderline"/>
        </w:rPr>
        <w:t>l</w:t>
      </w:r>
      <w:r w:rsidRPr="00C92A48">
        <w:rPr>
          <w:rStyle w:val="StyleBoldUnderline"/>
          <w:highlight w:val="yellow"/>
        </w:rPr>
        <w:t>assified infor</w:t>
      </w:r>
      <w:r w:rsidRPr="00871959">
        <w:rPr>
          <w:rStyle w:val="StyleBoldUnderline"/>
        </w:rPr>
        <w:t xml:space="preserve">mation from the former U.S. bio-weapons program, </w:t>
      </w:r>
      <w:r w:rsidRPr="00C92A48">
        <w:rPr>
          <w:rStyle w:val="StyleBoldUnderline"/>
          <w:highlight w:val="yellow"/>
        </w:rPr>
        <w:t>were able to produce a</w:t>
      </w:r>
      <w:r w:rsidRPr="00871959">
        <w:rPr>
          <w:rStyle w:val="StyleBoldUnderline"/>
        </w:rPr>
        <w:t xml:space="preserve"> significant quantity of high-quality </w:t>
      </w:r>
      <w:r w:rsidRPr="00C92A48">
        <w:rPr>
          <w:rStyle w:val="StyleBoldUnderline"/>
          <w:highlight w:val="yellow"/>
        </w:rPr>
        <w:t>weaponized</w:t>
      </w:r>
      <w:r w:rsidRPr="00871959">
        <w:rPr>
          <w:rStyle w:val="StyleBoldUnderline"/>
        </w:rPr>
        <w:t xml:space="preserve"> Bacillus globigii – a close </w:t>
      </w:r>
      <w:r w:rsidRPr="00C92A48">
        <w:rPr>
          <w:rStyle w:val="StyleBoldUnderline"/>
          <w:highlight w:val="yellow"/>
        </w:rPr>
        <w:t>cousin to</w:t>
      </w:r>
      <w:r w:rsidRPr="00871959">
        <w:rPr>
          <w:rStyle w:val="StyleBoldUnderline"/>
        </w:rPr>
        <w:t xml:space="preserve"> the well-known threat, </w:t>
      </w:r>
      <w:r w:rsidRPr="00C92A48">
        <w:rPr>
          <w:rStyle w:val="StyleBoldUnderline"/>
          <w:highlight w:val="yellow"/>
        </w:rPr>
        <w:t>Anthrax</w:t>
      </w:r>
      <w:r w:rsidRPr="00C92A48">
        <w:rPr>
          <w:sz w:val="10"/>
        </w:rPr>
        <w:t>.”</w:t>
      </w:r>
      <w:r w:rsidRPr="00C92A48">
        <w:rPr>
          <w:sz w:val="12"/>
        </w:rPr>
        <w:t>¶</w:t>
      </w:r>
      <w:r w:rsidRPr="00C92A48">
        <w:rPr>
          <w:sz w:val="10"/>
        </w:rPr>
        <w:t xml:space="preserve"> In the spring of 2001, a Defense Science Board report, co-authored by Nobel Prize winner Joshua Lederberg and George Whiteside, </w:t>
      </w:r>
      <w:r w:rsidRPr="00C92A48">
        <w:rPr>
          <w:rStyle w:val="Emphasis"/>
          <w:highlight w:val="yellow"/>
        </w:rPr>
        <w:t>former chair of</w:t>
      </w:r>
      <w:r w:rsidRPr="00871959">
        <w:rPr>
          <w:rStyle w:val="StyleBoldUnderline"/>
        </w:rPr>
        <w:t xml:space="preserve"> the </w:t>
      </w:r>
      <w:r w:rsidRPr="00C92A48">
        <w:rPr>
          <w:rStyle w:val="Emphasis"/>
          <w:highlight w:val="yellow"/>
        </w:rPr>
        <w:t>Harvard chemistry</w:t>
      </w:r>
      <w:r w:rsidRPr="00871959">
        <w:rPr>
          <w:rStyle w:val="StyleBoldUnderline"/>
        </w:rPr>
        <w:t xml:space="preserve"> department</w:t>
      </w:r>
      <w:r w:rsidRPr="00C92A48">
        <w:rPr>
          <w:sz w:val="10"/>
        </w:rPr>
        <w:t xml:space="preserve">, </w:t>
      </w:r>
      <w:r w:rsidRPr="00C92A48">
        <w:rPr>
          <w:rStyle w:val="StyleBoldUnderline"/>
          <w:highlight w:val="yellow"/>
        </w:rPr>
        <w:t>concluded</w:t>
      </w:r>
      <w:r w:rsidRPr="00C92A48">
        <w:rPr>
          <w:sz w:val="10"/>
        </w:rPr>
        <w:t xml:space="preserve"> that “</w:t>
      </w:r>
      <w:r w:rsidRPr="00871959">
        <w:rPr>
          <w:rStyle w:val="StyleBoldUnderline"/>
        </w:rPr>
        <w:t xml:space="preserve">major </w:t>
      </w:r>
      <w:r w:rsidRPr="00C92A48">
        <w:rPr>
          <w:rStyle w:val="StyleBoldUnderline"/>
          <w:highlight w:val="yellow"/>
        </w:rPr>
        <w:t>impediments to</w:t>
      </w:r>
      <w:r w:rsidRPr="00871959">
        <w:rPr>
          <w:rStyle w:val="StyleBoldUnderline"/>
        </w:rPr>
        <w:t xml:space="preserve"> the development of </w:t>
      </w:r>
      <w:r w:rsidRPr="00C92A48">
        <w:rPr>
          <w:rStyle w:val="StyleBoldUnderline"/>
          <w:highlight w:val="yellow"/>
        </w:rPr>
        <w:t>bio</w:t>
      </w:r>
      <w:r w:rsidRPr="00871959">
        <w:rPr>
          <w:rStyle w:val="StyleBoldUnderline"/>
        </w:rPr>
        <w:t xml:space="preserve">logical </w:t>
      </w:r>
      <w:r w:rsidRPr="00C92A48">
        <w:rPr>
          <w:rStyle w:val="StyleBoldUnderline"/>
          <w:highlight w:val="yellow"/>
        </w:rPr>
        <w:t>weapons</w:t>
      </w:r>
      <w:r w:rsidRPr="00871959">
        <w:rPr>
          <w:rStyle w:val="StyleBoldUnderline"/>
        </w:rPr>
        <w:t>…</w:t>
      </w:r>
      <w:r w:rsidRPr="00C92A48">
        <w:rPr>
          <w:rStyle w:val="StyleBoldUnderline"/>
          <w:highlight w:val="yellow"/>
        </w:rPr>
        <w:t>have</w:t>
      </w:r>
      <w:r w:rsidRPr="00871959">
        <w:rPr>
          <w:rStyle w:val="StyleBoldUnderline"/>
        </w:rPr>
        <w:t xml:space="preserve"> largely </w:t>
      </w:r>
      <w:r w:rsidRPr="00C92A48">
        <w:rPr>
          <w:rStyle w:val="StyleBoldUnderline"/>
          <w:highlight w:val="yellow"/>
        </w:rPr>
        <w:t>been eliminated</w:t>
      </w:r>
      <w:r w:rsidRPr="00871959">
        <w:rPr>
          <w:rStyle w:val="StyleBoldUnderline"/>
        </w:rPr>
        <w:t xml:space="preserve"> in the last decade </w:t>
      </w:r>
      <w:r w:rsidRPr="00C92A48">
        <w:rPr>
          <w:rStyle w:val="StyleBoldUnderline"/>
          <w:highlight w:val="yellow"/>
        </w:rPr>
        <w:t>by</w:t>
      </w:r>
      <w:r w:rsidRPr="00871959">
        <w:rPr>
          <w:rStyle w:val="StyleBoldUnderline"/>
        </w:rPr>
        <w:t xml:space="preserve"> the </w:t>
      </w:r>
      <w:r w:rsidRPr="00C92A48">
        <w:rPr>
          <w:rStyle w:val="StyleBoldUnderline"/>
          <w:highlight w:val="yellow"/>
        </w:rPr>
        <w:t>rapid spread of biotech</w:t>
      </w:r>
      <w:r w:rsidRPr="00871959">
        <w:rPr>
          <w:rStyle w:val="StyleBoldUnderline"/>
        </w:rPr>
        <w:t>nology.</w:t>
      </w:r>
      <w:r w:rsidRPr="00C92A48">
        <w:rPr>
          <w:sz w:val="12"/>
        </w:rPr>
        <w:t>¶</w:t>
      </w:r>
      <w:r w:rsidRPr="00C92A48">
        <w:rPr>
          <w:sz w:val="10"/>
        </w:rPr>
        <w:t xml:space="preserve"> </w:t>
      </w:r>
    </w:p>
    <w:p w14:paraId="6A261C87" w14:textId="77777777" w:rsidR="002A401E" w:rsidRDefault="002A401E" w:rsidP="002A401E">
      <w:pPr>
        <w:rPr>
          <w:sz w:val="10"/>
        </w:rPr>
      </w:pPr>
    </w:p>
    <w:p w14:paraId="53216033" w14:textId="77777777" w:rsidR="002A401E" w:rsidRPr="00C7239D" w:rsidRDefault="002A401E" w:rsidP="002A401E">
      <w:pPr>
        <w:rPr>
          <w:b/>
          <w:sz w:val="20"/>
          <w:szCs w:val="20"/>
        </w:rPr>
      </w:pPr>
      <w:r w:rsidRPr="00C7239D">
        <w:rPr>
          <w:b/>
          <w:sz w:val="20"/>
          <w:szCs w:val="20"/>
        </w:rPr>
        <w:t>MARKED</w:t>
      </w:r>
    </w:p>
    <w:p w14:paraId="427479B7" w14:textId="77777777" w:rsidR="002A401E" w:rsidRPr="00C92A48" w:rsidRDefault="002A401E" w:rsidP="002A401E">
      <w:pPr>
        <w:rPr>
          <w:sz w:val="10"/>
        </w:rPr>
      </w:pPr>
      <w:r w:rsidRPr="00C92A48">
        <w:rPr>
          <w:sz w:val="10"/>
        </w:rPr>
        <w:t>Later that year, five Americans were killed by anthrax powder, carried in letters. The FBI is convinced that the letters came from a civilian employee of the U.S. Army. If so, then “</w:t>
      </w:r>
      <w:r w:rsidRPr="00871959">
        <w:rPr>
          <w:rStyle w:val="StyleBoldUnderline"/>
        </w:rPr>
        <w:t>a single employee with no work experience in the weaponization of pathogens,… using equipment that could be readily purchased over the Internet, was able to produce very high-quality, dry-powdered anthrax,”</w:t>
      </w:r>
      <w:r w:rsidRPr="00C92A48">
        <w:rPr>
          <w:sz w:val="10"/>
        </w:rPr>
        <w:t xml:space="preserve"> said the Bio-Response Report Card.</w:t>
      </w:r>
      <w:r w:rsidRPr="00C92A48">
        <w:rPr>
          <w:sz w:val="12"/>
        </w:rPr>
        <w:t>¶</w:t>
      </w:r>
      <w:r w:rsidRPr="00C92A48">
        <w:rPr>
          <w:sz w:val="10"/>
        </w:rPr>
        <w:t xml:space="preserve"> As for smallpox: In 2001, the U.S. had only 14 million doses of vaccine available. The next year, the Bush Administration made a decision to acquire enough for every person in America. That has been achieved, and it is a great success story. Today, the Strategic National Stockpile has 300 million-plus doses.</w:t>
      </w:r>
      <w:r w:rsidRPr="00C92A48">
        <w:rPr>
          <w:sz w:val="12"/>
        </w:rPr>
        <w:t>¶</w:t>
      </w:r>
      <w:r w:rsidRPr="00C92A48">
        <w:rPr>
          <w:sz w:val="10"/>
        </w:rPr>
        <w:t xml:space="preserve"> Today, largely because of these small firms, we currently have enough drugs to limit the impact of a small-to-medium attack using anthrax or similar pathogens, but </w:t>
      </w:r>
      <w:r w:rsidRPr="00C92A48">
        <w:rPr>
          <w:rStyle w:val="StyleBoldUnderline"/>
          <w:highlight w:val="yellow"/>
        </w:rPr>
        <w:t>we would</w:t>
      </w:r>
      <w:r w:rsidRPr="00C92A48">
        <w:rPr>
          <w:sz w:val="10"/>
        </w:rPr>
        <w:t xml:space="preserve"> probably </w:t>
      </w:r>
      <w:r w:rsidRPr="00C92A48">
        <w:rPr>
          <w:rStyle w:val="StyleBoldUnderline"/>
          <w:highlight w:val="yellow"/>
        </w:rPr>
        <w:t>be helpless against</w:t>
      </w:r>
      <w:r w:rsidRPr="00871959">
        <w:rPr>
          <w:rStyle w:val="StyleBoldUnderline"/>
        </w:rPr>
        <w:t xml:space="preserve"> an attack using </w:t>
      </w:r>
      <w:r w:rsidRPr="00C92A48">
        <w:rPr>
          <w:rStyle w:val="StyleBoldUnderline"/>
          <w:highlight w:val="yellow"/>
        </w:rPr>
        <w:t>mutant strains</w:t>
      </w:r>
      <w:r w:rsidRPr="00871959">
        <w:rPr>
          <w:rStyle w:val="StyleBoldUnderline"/>
        </w:rPr>
        <w:t>.</w:t>
      </w:r>
      <w:r w:rsidRPr="00C92A48">
        <w:rPr>
          <w:sz w:val="12"/>
        </w:rPr>
        <w:t>¶</w:t>
      </w:r>
      <w:r w:rsidRPr="00C92A48">
        <w:rPr>
          <w:sz w:val="10"/>
        </w:rPr>
        <w:t xml:space="preserve"> </w:t>
      </w:r>
      <w:r w:rsidRPr="00C92A48">
        <w:rPr>
          <w:rStyle w:val="StyleBoldUnderline"/>
          <w:highlight w:val="yellow"/>
        </w:rPr>
        <w:t xml:space="preserve">The </w:t>
      </w:r>
      <w:r w:rsidRPr="00C92A48">
        <w:rPr>
          <w:rStyle w:val="Emphasis"/>
          <w:highlight w:val="yellow"/>
        </w:rPr>
        <w:t>first line of defense</w:t>
      </w:r>
      <w:r w:rsidRPr="00871959">
        <w:rPr>
          <w:rStyle w:val="StyleBoldUnderline"/>
        </w:rPr>
        <w:t xml:space="preserve"> against bioterror </w:t>
      </w:r>
      <w:r w:rsidRPr="00C92A48">
        <w:rPr>
          <w:rStyle w:val="StyleBoldUnderline"/>
          <w:highlight w:val="yellow"/>
        </w:rPr>
        <w:t>is</w:t>
      </w:r>
      <w:r w:rsidRPr="00C92A48">
        <w:rPr>
          <w:sz w:val="10"/>
        </w:rPr>
        <w:t xml:space="preserve"> intelligence: </w:t>
      </w:r>
      <w:r w:rsidRPr="00C92A48">
        <w:rPr>
          <w:rStyle w:val="StyleBoldUnderline"/>
          <w:highlight w:val="yellow"/>
        </w:rPr>
        <w:t>spying on</w:t>
      </w:r>
      <w:r w:rsidRPr="00871959">
        <w:rPr>
          <w:rStyle w:val="StyleBoldUnderline"/>
        </w:rPr>
        <w:t xml:space="preserve"> the likely bio</w:t>
      </w:r>
      <w:r w:rsidRPr="00C92A48">
        <w:rPr>
          <w:rStyle w:val="StyleBoldUnderline"/>
          <w:highlight w:val="yellow"/>
        </w:rPr>
        <w:t>terrorists</w:t>
      </w:r>
      <w:r w:rsidRPr="00871959">
        <w:rPr>
          <w:rStyle w:val="StyleBoldUnderline"/>
        </w:rPr>
        <w:t>,</w:t>
      </w:r>
      <w:r w:rsidRPr="00C92A48">
        <w:rPr>
          <w:sz w:val="10"/>
        </w:rPr>
        <w:t xml:space="preserve"> </w:t>
      </w:r>
      <w:r w:rsidRPr="00871959">
        <w:rPr>
          <w:rStyle w:val="StyleBoldUnderline"/>
        </w:rPr>
        <w:t xml:space="preserve">infiltrating their organizations, </w:t>
      </w:r>
      <w:r w:rsidRPr="00C92A48">
        <w:rPr>
          <w:rStyle w:val="StyleBoldUnderline"/>
          <w:highlight w:val="yellow"/>
        </w:rPr>
        <w:t xml:space="preserve">and </w:t>
      </w:r>
      <w:r w:rsidRPr="00C92A48">
        <w:rPr>
          <w:rStyle w:val="Emphasis"/>
          <w:highlight w:val="yellow"/>
        </w:rPr>
        <w:t>stopping them before they spread disease</w:t>
      </w:r>
      <w:r w:rsidRPr="00C92A48">
        <w:rPr>
          <w:sz w:val="10"/>
        </w:rPr>
        <w:t>. But a group or individual bent on killing biologically will be hard to stop.</w:t>
      </w:r>
    </w:p>
    <w:p w14:paraId="096E3E9F" w14:textId="77777777" w:rsidR="002A401E" w:rsidRPr="00376E18" w:rsidRDefault="002A401E" w:rsidP="002A401E"/>
    <w:p w14:paraId="656504C5" w14:textId="77777777" w:rsidR="002A401E" w:rsidRDefault="002A401E" w:rsidP="002A401E"/>
    <w:p w14:paraId="6F74DD71" w14:textId="77777777" w:rsidR="002A401E" w:rsidRDefault="002A401E" w:rsidP="002A401E">
      <w:pPr>
        <w:pStyle w:val="Heading4"/>
      </w:pPr>
      <w:r>
        <w:t>No impact to defense cuts—their evidence is political hype</w:t>
      </w:r>
    </w:p>
    <w:p w14:paraId="71603D1F" w14:textId="77777777" w:rsidR="002A401E" w:rsidRPr="00B32DD3" w:rsidRDefault="002A401E" w:rsidP="002A401E">
      <w:pPr>
        <w:rPr>
          <w:b/>
        </w:rPr>
      </w:pPr>
      <w:r w:rsidRPr="00B32DD3">
        <w:rPr>
          <w:b/>
        </w:rPr>
        <w:t>Bennett 12</w:t>
      </w:r>
    </w:p>
    <w:p w14:paraId="1415BEE2" w14:textId="77777777" w:rsidR="002A401E" w:rsidRPr="00B32DD3" w:rsidRDefault="002A401E" w:rsidP="002A401E">
      <w:r>
        <w:t xml:space="preserve"> John T. </w:t>
      </w:r>
      <w:r w:rsidRPr="00B32DD3">
        <w:t>Bennett 9/19/12</w:t>
      </w:r>
      <w:r>
        <w:t>, Senior Congressional Reporter for Defense News, and is a Master's candidate in Global Security Studies at Johns Hopkins University, "Experts: Automatic defense cuts might be manageable," The Great Falls Tribune, www.greatfallstribune.com/article/20120919/NEWS01/309190030/Experts-Automatic-defense-cuts-might-manageable?</w:t>
      </w:r>
      <w:r w:rsidRPr="00B32DD3">
        <w:t>odyssey=tab|topnews|text|Frontpage</w:t>
      </w:r>
    </w:p>
    <w:p w14:paraId="214897E1" w14:textId="77777777" w:rsidR="002A401E" w:rsidRPr="00B32DD3" w:rsidRDefault="002A401E" w:rsidP="002A401E">
      <w:pPr>
        <w:rPr>
          <w:sz w:val="16"/>
        </w:rPr>
      </w:pPr>
      <w:r w:rsidRPr="00B32DD3">
        <w:rPr>
          <w:sz w:val="16"/>
        </w:rPr>
        <w:t xml:space="preserve">WASHINGTON — </w:t>
      </w:r>
      <w:r w:rsidRPr="00B32DD3">
        <w:rPr>
          <w:rStyle w:val="StyleBoldUnderline"/>
        </w:rPr>
        <w:t>Pentagon officials, lawmakers and defense industry executives have described $500 billion in automatic military budget cuts</w:t>
      </w:r>
      <w:r w:rsidRPr="00B32DD3">
        <w:rPr>
          <w:sz w:val="16"/>
        </w:rPr>
        <w:t xml:space="preserve"> set to kick in Jan. 2 </w:t>
      </w:r>
      <w:r w:rsidRPr="00B32DD3">
        <w:rPr>
          <w:rStyle w:val="StyleBoldUnderline"/>
        </w:rPr>
        <w:t>as devastation, catastrophe and disaster</w:t>
      </w:r>
      <w:r w:rsidRPr="00B32DD3">
        <w:rPr>
          <w:sz w:val="16"/>
        </w:rPr>
        <w:t xml:space="preserve">. </w:t>
      </w:r>
      <w:r w:rsidRPr="00B32DD3">
        <w:rPr>
          <w:sz w:val="12"/>
        </w:rPr>
        <w:t xml:space="preserve">¶ </w:t>
      </w:r>
      <w:r w:rsidRPr="00B32DD3">
        <w:rPr>
          <w:rStyle w:val="StyleBoldUnderline"/>
        </w:rPr>
        <w:t>Yet several nonpartisan Washington think tanks have produced analyses that suggest</w:t>
      </w:r>
      <w:r w:rsidRPr="00B32DD3">
        <w:rPr>
          <w:sz w:val="16"/>
        </w:rPr>
        <w:t xml:space="preserve"> the process, </w:t>
      </w:r>
      <w:r w:rsidRPr="00B32DD3">
        <w:rPr>
          <w:rStyle w:val="StyleBoldUnderline"/>
        </w:rPr>
        <w:t>known as</w:t>
      </w:r>
      <w:r w:rsidRPr="008A42C4">
        <w:rPr>
          <w:rStyle w:val="StyleBoldUnderline"/>
        </w:rPr>
        <w:t xml:space="preserve"> </w:t>
      </w:r>
      <w:r w:rsidRPr="005853F2">
        <w:rPr>
          <w:rStyle w:val="StyleBoldUnderline"/>
          <w:highlight w:val="yellow"/>
        </w:rPr>
        <w:t>sequestration, might be manageable</w:t>
      </w:r>
      <w:r w:rsidRPr="00B935FB">
        <w:rPr>
          <w:sz w:val="16"/>
        </w:rPr>
        <w:t xml:space="preserve">. </w:t>
      </w:r>
      <w:r w:rsidRPr="00A30935">
        <w:rPr>
          <w:sz w:val="12"/>
        </w:rPr>
        <w:t xml:space="preserve">¶ </w:t>
      </w:r>
      <w:r w:rsidRPr="008A42C4">
        <w:rPr>
          <w:rStyle w:val="StyleBoldUnderline"/>
        </w:rPr>
        <w:t xml:space="preserve">The </w:t>
      </w:r>
      <w:r w:rsidRPr="00B32DD3">
        <w:rPr>
          <w:rStyle w:val="StyleBoldUnderline"/>
        </w:rPr>
        <w:t>Bipartisan Policy Center estimates that even if the sequestration cuts stick, the annual Pentagon budget would dip below $500 billion for just one year, return to current levels by 2017 and approach $600 billion by 2020</w:t>
      </w:r>
      <w:r w:rsidRPr="00B32DD3">
        <w:rPr>
          <w:sz w:val="16"/>
        </w:rPr>
        <w:t xml:space="preserve">. </w:t>
      </w:r>
      <w:r w:rsidRPr="00B32DD3">
        <w:rPr>
          <w:sz w:val="12"/>
        </w:rPr>
        <w:t xml:space="preserve">¶ </w:t>
      </w:r>
      <w:r w:rsidRPr="00B32DD3">
        <w:rPr>
          <w:rStyle w:val="StyleBoldUnderline"/>
        </w:rPr>
        <w:t xml:space="preserve">And the Center for Strategic and Budgetary Assessments projects </w:t>
      </w:r>
      <w:r w:rsidRPr="005853F2">
        <w:rPr>
          <w:rStyle w:val="StyleBoldUnderline"/>
          <w:highlight w:val="yellow"/>
        </w:rPr>
        <w:t>the Pentagon</w:t>
      </w:r>
      <w:r w:rsidRPr="008A42C4">
        <w:rPr>
          <w:rStyle w:val="StyleBoldUnderline"/>
        </w:rPr>
        <w:t xml:space="preserve"> likely </w:t>
      </w:r>
      <w:r w:rsidRPr="005853F2">
        <w:rPr>
          <w:rStyle w:val="StyleBoldUnderline"/>
          <w:highlight w:val="yellow"/>
        </w:rPr>
        <w:t>could avoid canceling any weapon programs</w:t>
      </w:r>
      <w:r w:rsidRPr="008A42C4">
        <w:rPr>
          <w:rStyle w:val="StyleBoldUnderline"/>
        </w:rPr>
        <w:t xml:space="preserve"> and would not be forced to lay off troops or slash benefits</w:t>
      </w:r>
      <w:r w:rsidRPr="00B935FB">
        <w:rPr>
          <w:sz w:val="16"/>
        </w:rPr>
        <w:t xml:space="preserve">. </w:t>
      </w:r>
      <w:r w:rsidRPr="00A30935">
        <w:rPr>
          <w:sz w:val="12"/>
        </w:rPr>
        <w:t xml:space="preserve">¶ </w:t>
      </w:r>
      <w:r w:rsidRPr="00B935FB">
        <w:rPr>
          <w:sz w:val="16"/>
        </w:rPr>
        <w:t xml:space="preserve">Spread over 10 years </w:t>
      </w:r>
      <w:r w:rsidRPr="00A30935">
        <w:rPr>
          <w:sz w:val="12"/>
        </w:rPr>
        <w:t xml:space="preserve">¶ </w:t>
      </w:r>
      <w:r w:rsidRPr="004108A7">
        <w:rPr>
          <w:rStyle w:val="StyleBoldUnderline"/>
        </w:rPr>
        <w:t xml:space="preserve">The $500 billion in cuts will be parceled out at $50 billion annually over 10 years. Yet even if they take place, </w:t>
      </w:r>
      <w:r w:rsidRPr="005853F2">
        <w:rPr>
          <w:rStyle w:val="StyleBoldUnderline"/>
          <w:highlight w:val="yellow"/>
        </w:rPr>
        <w:t>Washington</w:t>
      </w:r>
      <w:r w:rsidRPr="00B32DD3">
        <w:rPr>
          <w:rStyle w:val="StyleBoldUnderline"/>
        </w:rPr>
        <w:t xml:space="preserve"> likely</w:t>
      </w:r>
      <w:r w:rsidRPr="005853F2">
        <w:rPr>
          <w:rStyle w:val="StyleBoldUnderline"/>
          <w:highlight w:val="yellow"/>
        </w:rPr>
        <w:t xml:space="preserve"> will continue to spend more on its military than the rest of the world combined</w:t>
      </w:r>
      <w:r w:rsidRPr="004108A7">
        <w:rPr>
          <w:rStyle w:val="StyleBoldUnderline"/>
        </w:rPr>
        <w:t>, experts said</w:t>
      </w:r>
      <w:r w:rsidRPr="00B935FB">
        <w:rPr>
          <w:sz w:val="16"/>
        </w:rPr>
        <w:t xml:space="preserve">. </w:t>
      </w:r>
      <w:r w:rsidRPr="00A30935">
        <w:rPr>
          <w:sz w:val="12"/>
        </w:rPr>
        <w:t xml:space="preserve">¶ </w:t>
      </w:r>
      <w:r w:rsidRPr="00B935FB">
        <w:rPr>
          <w:sz w:val="16"/>
        </w:rPr>
        <w:t xml:space="preserve">The reason: </w:t>
      </w:r>
      <w:r w:rsidRPr="005853F2">
        <w:rPr>
          <w:rStyle w:val="StyleBoldUnderline"/>
          <w:highlight w:val="yellow"/>
        </w:rPr>
        <w:t>The Pentagon’s budget has experienced such dramatic growth</w:t>
      </w:r>
      <w:r w:rsidRPr="004108A7">
        <w:rPr>
          <w:rStyle w:val="StyleBoldUnderline"/>
        </w:rPr>
        <w:t xml:space="preserve"> in the past </w:t>
      </w:r>
      <w:r w:rsidRPr="00B32DD3">
        <w:rPr>
          <w:rStyle w:val="StyleBoldUnderline"/>
        </w:rPr>
        <w:t>decade that taking the fiscal 2013 budget down 10 percent would return it to 2006 levels — when no one claimed an insufficient level of defense spending</w:t>
      </w:r>
      <w:r w:rsidRPr="00B32DD3">
        <w:rPr>
          <w:sz w:val="16"/>
        </w:rPr>
        <w:t xml:space="preserve">. </w:t>
      </w:r>
      <w:r w:rsidRPr="00B32DD3">
        <w:rPr>
          <w:sz w:val="12"/>
        </w:rPr>
        <w:t xml:space="preserve">¶ </w:t>
      </w:r>
      <w:r w:rsidRPr="00B32DD3">
        <w:rPr>
          <w:sz w:val="16"/>
        </w:rPr>
        <w:t xml:space="preserve">The Bipartisan Policy Center study includes a chart that shows the Defense Department’s base budget would fall from $550 billion to a little less than </w:t>
      </w:r>
      <w:r w:rsidRPr="00B32DD3">
        <w:rPr>
          <w:rStyle w:val="StyleBoldUnderline"/>
        </w:rPr>
        <w:t>$500 billion in 2013. From that point, it would begin rising steadily</w:t>
      </w:r>
      <w:r w:rsidRPr="00B32DD3">
        <w:rPr>
          <w:sz w:val="16"/>
        </w:rPr>
        <w:t xml:space="preserve">. </w:t>
      </w:r>
      <w:r w:rsidRPr="00B32DD3">
        <w:rPr>
          <w:sz w:val="12"/>
        </w:rPr>
        <w:t xml:space="preserve">¶ </w:t>
      </w:r>
      <w:r w:rsidRPr="00B32DD3">
        <w:rPr>
          <w:rStyle w:val="StyleBoldUnderline"/>
        </w:rPr>
        <w:t xml:space="preserve">By 2015, it would be well </w:t>
      </w:r>
      <w:bookmarkStart w:id="0" w:name="_GoBack"/>
      <w:bookmarkEnd w:id="0"/>
      <w:r w:rsidRPr="00B32DD3">
        <w:rPr>
          <w:rStyle w:val="StyleBoldUnderline"/>
        </w:rPr>
        <w:t>above $500 billion again, growing to almost $600 billion by the end of this decade</w:t>
      </w:r>
      <w:r w:rsidRPr="00B32DD3">
        <w:rPr>
          <w:sz w:val="16"/>
        </w:rPr>
        <w:t xml:space="preserve">. </w:t>
      </w:r>
      <w:r w:rsidRPr="00B32DD3">
        <w:rPr>
          <w:sz w:val="12"/>
        </w:rPr>
        <w:t xml:space="preserve">¶ </w:t>
      </w:r>
      <w:r w:rsidRPr="00B32DD3">
        <w:rPr>
          <w:sz w:val="16"/>
        </w:rPr>
        <w:t>'Slow</w:t>
      </w:r>
      <w:r w:rsidRPr="00B935FB">
        <w:rPr>
          <w:sz w:val="16"/>
        </w:rPr>
        <w:t xml:space="preserve"> down' but not stop </w:t>
      </w:r>
      <w:r w:rsidRPr="00A30935">
        <w:rPr>
          <w:sz w:val="12"/>
        </w:rPr>
        <w:t xml:space="preserve">¶ </w:t>
      </w:r>
      <w:r w:rsidRPr="00B935FB">
        <w:rPr>
          <w:rStyle w:val="StyleBoldUnderline"/>
        </w:rPr>
        <w:t>The Strategic and Budgetary Assessments study</w:t>
      </w:r>
      <w:r w:rsidRPr="00B935FB">
        <w:rPr>
          <w:sz w:val="16"/>
        </w:rPr>
        <w:t xml:space="preserve">, conducted by Todd Harrison, acknowledges that a sequester “would slow down nearly everything DoD does” and predicts fewer new contract awards and extensions. </w:t>
      </w:r>
      <w:r w:rsidRPr="00A30935">
        <w:rPr>
          <w:sz w:val="12"/>
        </w:rPr>
        <w:t xml:space="preserve">¶ </w:t>
      </w:r>
      <w:r w:rsidRPr="00B935FB">
        <w:rPr>
          <w:sz w:val="16"/>
        </w:rPr>
        <w:t xml:space="preserve">But Harrison’s findings </w:t>
      </w:r>
      <w:r w:rsidRPr="00B935FB">
        <w:rPr>
          <w:rStyle w:val="StyleBoldUnderline"/>
        </w:rPr>
        <w:t xml:space="preserve">suggest </w:t>
      </w:r>
      <w:r w:rsidRPr="005853F2">
        <w:rPr>
          <w:rStyle w:val="StyleBoldUnderline"/>
          <w:highlight w:val="yellow"/>
        </w:rPr>
        <w:t>the cuts would not trigger “immediate program terminations</w:t>
      </w:r>
      <w:r w:rsidRPr="00B935FB">
        <w:rPr>
          <w:rStyle w:val="StyleBoldUnderline"/>
        </w:rPr>
        <w:t>” because money already committed on contracts would not be affected</w:t>
      </w:r>
      <w:r w:rsidRPr="00B935FB">
        <w:rPr>
          <w:sz w:val="16"/>
        </w:rPr>
        <w:t xml:space="preserve">. Defense insiders have said </w:t>
      </w:r>
      <w:r w:rsidRPr="00B935FB">
        <w:rPr>
          <w:rStyle w:val="StyleBoldUnderline"/>
        </w:rPr>
        <w:t xml:space="preserve">most major defense contractors likely could ride out a dip in annual Pentagon spending </w:t>
      </w:r>
      <w:r w:rsidRPr="00B32DD3">
        <w:rPr>
          <w:rStyle w:val="StyleBoldUnderline"/>
        </w:rPr>
        <w:t>because they are still sitting on money from the final years of the post-9/11 defense buildup</w:t>
      </w:r>
      <w:r w:rsidRPr="00B32DD3">
        <w:rPr>
          <w:sz w:val="16"/>
        </w:rPr>
        <w:t xml:space="preserve">. </w:t>
      </w:r>
      <w:r w:rsidRPr="00B32DD3">
        <w:rPr>
          <w:sz w:val="12"/>
        </w:rPr>
        <w:t xml:space="preserve">¶ </w:t>
      </w:r>
      <w:r w:rsidRPr="00B32DD3">
        <w:rPr>
          <w:sz w:val="16"/>
        </w:rPr>
        <w:t xml:space="preserve">Buying less of the best </w:t>
      </w:r>
      <w:r w:rsidRPr="00B32DD3">
        <w:rPr>
          <w:sz w:val="12"/>
        </w:rPr>
        <w:t xml:space="preserve">¶ </w:t>
      </w:r>
      <w:r w:rsidRPr="00B32DD3">
        <w:rPr>
          <w:rStyle w:val="StyleBoldUnderline"/>
        </w:rPr>
        <w:t>Many defense sources doubt the full $500 billion cut would stick for a decade. Under such a scenario, at worst, the annual defense budget would climb at the rate of inflation</w:t>
      </w:r>
      <w:r w:rsidRPr="00B32DD3">
        <w:rPr>
          <w:sz w:val="16"/>
        </w:rPr>
        <w:t>. And if Republicans take control of Congress and the White House, it could grow</w:t>
      </w:r>
      <w:r w:rsidRPr="00B935FB">
        <w:rPr>
          <w:sz w:val="16"/>
        </w:rPr>
        <w:t xml:space="preserve"> even more. </w:t>
      </w:r>
      <w:r w:rsidRPr="00A30935">
        <w:rPr>
          <w:sz w:val="12"/>
        </w:rPr>
        <w:t xml:space="preserve">¶ </w:t>
      </w:r>
      <w:r w:rsidRPr="00B935FB">
        <w:rPr>
          <w:rStyle w:val="StyleBoldUnderline"/>
        </w:rPr>
        <w:t>Gordon Adams, who oversaw defense budgeting for the Clinton administration, said that even if the entire $500 billion planned spending cut sticks, “</w:t>
      </w:r>
      <w:r w:rsidRPr="005853F2">
        <w:rPr>
          <w:rStyle w:val="StyleBoldUnderline"/>
          <w:highlight w:val="yellow"/>
        </w:rPr>
        <w:t>the American military would still be the biggest, toughest kid on the block. The Pentagon would still be buying the most advanced equipment</w:t>
      </w:r>
      <w:r w:rsidRPr="00B935FB">
        <w:rPr>
          <w:sz w:val="16"/>
        </w:rPr>
        <w:t xml:space="preserve">, just at slightly smaller numbers each year.” </w:t>
      </w:r>
      <w:r w:rsidRPr="00A30935">
        <w:rPr>
          <w:sz w:val="12"/>
        </w:rPr>
        <w:t xml:space="preserve">¶ </w:t>
      </w:r>
      <w:r w:rsidRPr="00B935FB">
        <w:rPr>
          <w:sz w:val="16"/>
        </w:rPr>
        <w:t xml:space="preserve">One example: </w:t>
      </w:r>
      <w:r w:rsidRPr="00B935FB">
        <w:rPr>
          <w:rStyle w:val="StyleBoldUnderline"/>
        </w:rPr>
        <w:t>Officials have stated a sequester would force them to do things like buy 25 F-35 fighter jets annually, rather than 29</w:t>
      </w:r>
      <w:r w:rsidRPr="00B935FB">
        <w:rPr>
          <w:sz w:val="16"/>
        </w:rPr>
        <w:t>.</w:t>
      </w:r>
    </w:p>
    <w:p w14:paraId="78F759EB" w14:textId="77777777" w:rsidR="002A401E" w:rsidRPr="00376E18" w:rsidRDefault="002A401E" w:rsidP="002A401E"/>
    <w:p w14:paraId="44417BA4" w14:textId="77777777" w:rsidR="002A401E" w:rsidRDefault="002A401E" w:rsidP="002A401E"/>
    <w:p w14:paraId="1F311261" w14:textId="77777777" w:rsidR="002A401E" w:rsidRPr="002A401E" w:rsidRDefault="002A401E" w:rsidP="002A401E"/>
    <w:sectPr w:rsidR="002A401E" w:rsidRPr="002A4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D6A07" w14:textId="77777777" w:rsidR="002A401E" w:rsidRDefault="002A401E" w:rsidP="005F5576">
      <w:r>
        <w:separator/>
      </w:r>
    </w:p>
  </w:endnote>
  <w:endnote w:type="continuationSeparator" w:id="0">
    <w:p w14:paraId="676F5ADC" w14:textId="77777777" w:rsidR="002A401E" w:rsidRDefault="002A40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81EB1" w14:textId="77777777" w:rsidR="002A401E" w:rsidRDefault="002A401E" w:rsidP="005F5576">
      <w:r>
        <w:separator/>
      </w:r>
    </w:p>
  </w:footnote>
  <w:footnote w:type="continuationSeparator" w:id="0">
    <w:p w14:paraId="7A966DBE" w14:textId="77777777" w:rsidR="002A401E" w:rsidRDefault="002A40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1E"/>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588"/>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401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20475"/>
  <w15:docId w15:val="{61B9D724-27A2-44F7-A11E-E9615794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Shrunk,bold underline"/>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2A401E"/>
    <w:rPr>
      <w:bCs/>
      <w:u w:val="single"/>
    </w:rPr>
  </w:style>
  <w:style w:type="paragraph" w:styleId="Title">
    <w:name w:val="Title"/>
    <w:aliases w:val="Bold Underlined,UNDERLINE,Cites and Cards"/>
    <w:basedOn w:val="Normal"/>
    <w:next w:val="Normal"/>
    <w:link w:val="TitleChar"/>
    <w:uiPriority w:val="6"/>
    <w:qFormat/>
    <w:rsid w:val="002A401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A401E"/>
    <w:rPr>
      <w:rFonts w:asciiTheme="majorHAnsi" w:eastAsiaTheme="majorEastAsia" w:hAnsiTheme="majorHAnsi" w:cstheme="majorBidi"/>
      <w:spacing w:val="-10"/>
      <w:kern w:val="28"/>
      <w:sz w:val="56"/>
      <w:szCs w:val="56"/>
    </w:rPr>
  </w:style>
  <w:style w:type="character" w:customStyle="1" w:styleId="Box">
    <w:name w:val="Box"/>
    <w:basedOn w:val="DefaultParagraphFont"/>
    <w:qFormat/>
    <w:rsid w:val="002A401E"/>
    <w:rPr>
      <w:b/>
      <w:u w:val="single"/>
      <w:bdr w:val="single" w:sz="4" w:space="0" w:color="auto"/>
    </w:rPr>
  </w:style>
  <w:style w:type="character" w:customStyle="1" w:styleId="apple-converted-space">
    <w:name w:val="apple-converted-space"/>
    <w:basedOn w:val="DefaultParagraphFont"/>
    <w:rsid w:val="002A401E"/>
  </w:style>
  <w:style w:type="paragraph" w:customStyle="1" w:styleId="cardtext">
    <w:name w:val="card text"/>
    <w:basedOn w:val="Normal"/>
    <w:link w:val="cardtextChar"/>
    <w:qFormat/>
    <w:rsid w:val="002A401E"/>
    <w:pPr>
      <w:ind w:left="288" w:right="288"/>
    </w:pPr>
    <w:rPr>
      <w:rFonts w:eastAsia="Calibri"/>
    </w:rPr>
  </w:style>
  <w:style w:type="character" w:customStyle="1" w:styleId="cardtextChar">
    <w:name w:val="card text Char"/>
    <w:link w:val="cardtext"/>
    <w:rsid w:val="002A401E"/>
    <w:rPr>
      <w:rFonts w:ascii="Georgia" w:eastAsia="Calibri" w:hAnsi="Georgia" w:cs="Arial"/>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A401E"/>
    <w:pPr>
      <w:spacing w:after="0" w:line="240" w:lineRule="auto"/>
    </w:pPr>
    <w:rPr>
      <w:b/>
      <w:bCs/>
      <w:u w:val="single"/>
    </w:rPr>
  </w:style>
  <w:style w:type="paragraph" w:customStyle="1" w:styleId="card">
    <w:name w:val="card"/>
    <w:basedOn w:val="Normal"/>
    <w:link w:val="cardChar"/>
    <w:qFormat/>
    <w:rsid w:val="002A401E"/>
    <w:pPr>
      <w:ind w:left="288" w:right="288"/>
    </w:pPr>
    <w:rPr>
      <w:rFonts w:eastAsia="Calibri"/>
    </w:rPr>
  </w:style>
  <w:style w:type="character" w:customStyle="1" w:styleId="cardChar">
    <w:name w:val="card Char"/>
    <w:basedOn w:val="DefaultParagraphFont"/>
    <w:link w:val="card"/>
    <w:rsid w:val="002A401E"/>
    <w:rPr>
      <w:rFonts w:ascii="Georgia" w:eastAsia="Calibri" w:hAnsi="Georgia" w:cs="Arial"/>
    </w:rPr>
  </w:style>
  <w:style w:type="character" w:customStyle="1" w:styleId="underline">
    <w:name w:val="underline"/>
    <w:basedOn w:val="DefaultParagraphFont"/>
    <w:link w:val="textbold"/>
    <w:qFormat/>
    <w:rsid w:val="002A401E"/>
    <w:rPr>
      <w:u w:val="single"/>
    </w:rPr>
  </w:style>
  <w:style w:type="paragraph" w:customStyle="1" w:styleId="textbold">
    <w:name w:val="text bold"/>
    <w:basedOn w:val="Normal"/>
    <w:link w:val="underline"/>
    <w:qFormat/>
    <w:rsid w:val="002A401E"/>
    <w:pPr>
      <w:ind w:left="720"/>
      <w:jc w:val="both"/>
    </w:pPr>
    <w:rPr>
      <w:rFonts w:asciiTheme="minorHAnsi" w:hAnsiTheme="minorHAnsi" w:cstheme="minorBidi"/>
      <w:u w:val="single"/>
    </w:rPr>
  </w:style>
  <w:style w:type="paragraph" w:customStyle="1" w:styleId="Citation">
    <w:name w:val="Citation"/>
    <w:basedOn w:val="Normal"/>
    <w:rsid w:val="002A401E"/>
    <w:pPr>
      <w:jc w:val="both"/>
    </w:pPr>
    <w:rPr>
      <w:rFonts w:ascii="Times New Roman" w:eastAsia="Times New Roman" w:hAnsi="Times New Roman" w:cs="Times New Roman"/>
      <w:b/>
      <w:sz w:val="24"/>
      <w:szCs w:val="20"/>
      <w:lang w:val="x-none" w:eastAsia="x-none"/>
    </w:rPr>
  </w:style>
  <w:style w:type="character" w:customStyle="1" w:styleId="pmterms1">
    <w:name w:val="pmterms1"/>
    <w:rsid w:val="002A401E"/>
  </w:style>
  <w:style w:type="paragraph" w:customStyle="1" w:styleId="tag">
    <w:name w:val="tag"/>
    <w:basedOn w:val="Normal"/>
    <w:next w:val="Normal"/>
    <w:link w:val="tagChar"/>
    <w:uiPriority w:val="99"/>
    <w:qFormat/>
    <w:rsid w:val="002A401E"/>
    <w:rPr>
      <w:rFonts w:ascii="Times New Roman" w:eastAsia="Times New Roman" w:hAnsi="Times New Roman" w:cs="Times New Roman"/>
      <w:b/>
      <w:sz w:val="24"/>
      <w:szCs w:val="20"/>
    </w:rPr>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link w:val="tag"/>
    <w:uiPriority w:val="99"/>
    <w:qFormat/>
    <w:rsid w:val="002A401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8" Type="http://schemas.openxmlformats.org/officeDocument/2006/relationships/hyperlink" Target="http://papers.ssrn.com/sol3/papers.cfm?abstract_id=1819583" TargetMode="External"/><Relationship Id="rId26" Type="http://schemas.openxmlformats.org/officeDocument/2006/relationships/hyperlink" Target="http://www.usatoday.com/news/world/afghanistan/2010-04-16-mcchrystal-afghanistan_N.htm" TargetMode="External"/><Relationship Id="rId39" Type="http://schemas.openxmlformats.org/officeDocument/2006/relationships/hyperlink" Target="http://www.wlf.org/Upload/legalstudies/workingpaper/012910Tribe_WP.pdf" TargetMode="External"/><Relationship Id="rId21" Type="http://schemas.openxmlformats.org/officeDocument/2006/relationships/hyperlink" Target="http://tribune.com.pk/story/487017/the-2013-jitters/" TargetMode="External"/><Relationship Id="rId34" Type="http://schemas.openxmlformats.org/officeDocument/2006/relationships/hyperlink" Target="http://www.eastasiaforum.org/2012/09/14/india-and-pakistan-a-decade-since-operation-parakram/"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awfareblog.com/2013/02/whats-really-wrong-with-the-targeted-killing-white-paper/" TargetMode="External"/><Relationship Id="rId20" Type="http://schemas.openxmlformats.org/officeDocument/2006/relationships/hyperlink" Target="http://nationalinterest.org/print/article/america-primed-4892" TargetMode="External"/><Relationship Id="rId29" Type="http://schemas.openxmlformats.org/officeDocument/2006/relationships/hyperlink" Target="http://files.isanet.org/ConferenceArchive/4269932e782d47248d5269ad381ca6c7.pdf" TargetMode="External"/><Relationship Id="rId41" Type="http://schemas.openxmlformats.org/officeDocument/2006/relationships/hyperlink" Target="http://www.lawfareblog.com/wp-content/uploads/2013/07/Strategic-Terrorism-Myhrvold-7-3-201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24" Type="http://schemas.openxmlformats.org/officeDocument/2006/relationships/hyperlink" Target="http://www.wlf.org/Upload/legalstudies/workingpaper/012910Tribe_WP.pdf" TargetMode="External"/><Relationship Id="rId32" Type="http://schemas.openxmlformats.org/officeDocument/2006/relationships/hyperlink" Target="http://tribune.com.pk/story/487017/the-2013-jitters/" TargetMode="External"/><Relationship Id="rId37" Type="http://schemas.openxmlformats.org/officeDocument/2006/relationships/hyperlink" Target="http://www.thebulletin.org/web-edition/features/how-can-we-reduce-the-risk-of-human-extinction" TargetMode="External"/><Relationship Id="rId40" Type="http://schemas.openxmlformats.org/officeDocument/2006/relationships/hyperlink" Target="http://lawdigitalcommons.bc.edu/cgi/viewcontent.cgi?article=1337&amp;context=lsfp" TargetMode="External"/><Relationship Id="rId5" Type="http://schemas.openxmlformats.org/officeDocument/2006/relationships/settings" Target="setting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3" Type="http://schemas.openxmlformats.org/officeDocument/2006/relationships/hyperlink" Target="http://www.eastasiaforum.org/2012/09/14/india-and-pakistan-a-decade-since-operation-parakram/" TargetMode="External"/><Relationship Id="rId28" Type="http://schemas.openxmlformats.org/officeDocument/2006/relationships/hyperlink" Target="http://www.fas.org/sgp/crs/row/RS22030.pdf" TargetMode="External"/><Relationship Id="rId36" Type="http://schemas.openxmlformats.org/officeDocument/2006/relationships/hyperlink" Target="http://www.public.navy.mil/surfor/comomag/Pages/conceptofoperations.aspx"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9" Type="http://schemas.openxmlformats.org/officeDocument/2006/relationships/hyperlink" Target="http://www.fas.org/sgp/crs/row/RS22030.pdf" TargetMode="External"/><Relationship Id="rId31" Type="http://schemas.openxmlformats.org/officeDocument/2006/relationships/hyperlink" Target="http://usacac.army.mil/CAC2/MilitaryReview/Archives/English/MilitaryReview_20130430_art004.pdf" TargetMode="External"/><Relationship Id="rId4" Type="http://schemas.openxmlformats.org/officeDocument/2006/relationships/styles" Target="styles.xm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2" Type="http://schemas.openxmlformats.org/officeDocument/2006/relationships/hyperlink" Target="http://www.eastasiaforum.org/2012/12/12/extremism-in-pakistan-the-more-things-change/" TargetMode="External"/><Relationship Id="rId27" Type="http://schemas.openxmlformats.org/officeDocument/2006/relationships/hyperlink" Target="http://www.lawfareblog.com/wp-content/uploads/2010/10/VFW_Brief_PACER.pdf" TargetMode="External"/><Relationship Id="rId30" Type="http://schemas.openxmlformats.org/officeDocument/2006/relationships/hyperlink" Target="http://www.iiss.org" TargetMode="External"/><Relationship Id="rId35" Type="http://schemas.openxmlformats.org/officeDocument/2006/relationships/hyperlink" Target="http://www.rusi.org/downloads/assets/WHP41_QUINLAN.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7" Type="http://schemas.openxmlformats.org/officeDocument/2006/relationships/hyperlink" Target="http://www.lawfareblog.com/wp-content/uploads/2012/12/MTD-AAA.pdf" TargetMode="External"/><Relationship Id="rId25" Type="http://schemas.openxmlformats.org/officeDocument/2006/relationships/hyperlink" Target="http://www.wlf.org/Upload/legalstudies/workingpaper/012910Tribe_WP.pdf" TargetMode="External"/><Relationship Id="rId33" Type="http://schemas.openxmlformats.org/officeDocument/2006/relationships/hyperlink" Target="http://www.eastasiaforum.org/2012/12/12/extremism-in-pakistan-the-more-things-change/" TargetMode="External"/><Relationship Id="rId38" Type="http://schemas.openxmlformats.org/officeDocument/2006/relationships/hyperlink" Target="http://www.wlf.org/Upload/legalstudies/workingpaper/012910Tribe_W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6DE3A15-24B1-44B0-AB9C-D98BB3E6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95</Pages>
  <Words>45472</Words>
  <Characters>259192</Characters>
  <Application>Microsoft Office Word</Application>
  <DocSecurity>0</DocSecurity>
  <Lines>2159</Lines>
  <Paragraphs>608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304056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2014-01-25T22:34:00Z</dcterms:created>
  <dcterms:modified xsi:type="dcterms:W3CDTF">2014-01-25T22:40:00Z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